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E10F" w14:textId="10CC71BD" w:rsidR="009C772E" w:rsidRDefault="009C772E" w:rsidP="006C0646">
      <w:pPr>
        <w:pStyle w:val="Nagwek1"/>
      </w:pPr>
      <w:bookmarkStart w:id="0" w:name="_Toc224632027"/>
      <w:r w:rsidRPr="00EA16A7">
        <w:rPr>
          <w:noProof/>
        </w:rPr>
        <w:drawing>
          <wp:inline distT="0" distB="0" distL="0" distR="0" wp14:anchorId="0E3417EF" wp14:editId="5913A2EA">
            <wp:extent cx="5760720" cy="794385"/>
            <wp:effectExtent l="0" t="0" r="0" b="5715"/>
            <wp:docPr id="1220673109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Zestawienie znaków: Fundusze Europejskie, Barwy Rzeczpospolitej Polskiej, Unia Europejsk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CF74DD" w14:textId="62D7B046" w:rsidR="00BE5FD6" w:rsidRDefault="00054CE9" w:rsidP="000978EA">
      <w:pPr>
        <w:pStyle w:val="Tytu"/>
      </w:pPr>
      <w:r w:rsidRPr="00054CE9">
        <w:t xml:space="preserve">Instrukcja rezerwacji wizyty w MS </w:t>
      </w:r>
      <w:proofErr w:type="spellStart"/>
      <w:r w:rsidRPr="00054CE9">
        <w:t>Bookings</w:t>
      </w:r>
      <w:proofErr w:type="spellEnd"/>
      <w:r w:rsidR="009C772E">
        <w:t xml:space="preserve"> – Zapisy na </w:t>
      </w:r>
      <w:r w:rsidR="000978EA">
        <w:t>F</w:t>
      </w:r>
      <w:r w:rsidR="009C772E">
        <w:t>ormy wsparcia</w:t>
      </w:r>
    </w:p>
    <w:p w14:paraId="764C24B8" w14:textId="5C9A8DC2" w:rsidR="000978EA" w:rsidRPr="009C772E" w:rsidRDefault="009C772E" w:rsidP="009C772E">
      <w:r w:rsidRPr="00973805">
        <w:t>Projekt: „Zwiększanie efektywności akademickiej: Zarządzanie uczelnią w kontekście minimalizacji drop-outu”</w:t>
      </w:r>
      <w:r>
        <w:t>.</w:t>
      </w:r>
      <w:r w:rsidRPr="00973805">
        <w:br/>
      </w:r>
      <w:r w:rsidRPr="002B688C">
        <w:t>Projekt realizowany jest w ramach programu Fundusze Europejskie dla Rozwoju Społecznego 2021-2027</w:t>
      </w:r>
      <w:r>
        <w:t xml:space="preserve"> (FERS)</w:t>
      </w:r>
      <w:r w:rsidRPr="002B688C">
        <w:t xml:space="preserve"> współfinansowanego ze środków </w:t>
      </w:r>
      <w:r w:rsidRPr="000978EA">
        <w:rPr>
          <w:b/>
          <w:bCs/>
        </w:rPr>
        <w:t>Europejskiego Funduszu Społecznego Plus</w:t>
      </w:r>
      <w:r w:rsidRPr="002B688C">
        <w:t>.</w:t>
      </w:r>
    </w:p>
    <w:p w14:paraId="4A091DE1" w14:textId="5589DF47" w:rsidR="00054CE9" w:rsidRDefault="00054CE9" w:rsidP="00054CE9">
      <w:bookmarkStart w:id="1" w:name="_Toc224632028"/>
      <w:r w:rsidRPr="00054CE9">
        <w:rPr>
          <w:rStyle w:val="Nagwek2Znak"/>
        </w:rPr>
        <w:t>Wejdź w link do strony rezerwacji</w:t>
      </w:r>
      <w:bookmarkEnd w:id="1"/>
      <w:r w:rsidRPr="00054CE9">
        <w:br/>
        <w:t>Otwórz link przypisany do konkretnej Formy wsparcia</w:t>
      </w:r>
      <w:r>
        <w:t>:</w:t>
      </w:r>
    </w:p>
    <w:p w14:paraId="332A583F" w14:textId="15670871" w:rsidR="00054CE9" w:rsidRDefault="00054CE9" w:rsidP="00054CE9">
      <w:pPr>
        <w:pStyle w:val="Akapitzlist"/>
        <w:numPr>
          <w:ilvl w:val="0"/>
          <w:numId w:val="11"/>
        </w:numPr>
      </w:pPr>
      <w:hyperlink r:id="rId9" w:history="1">
        <w:r w:rsidRPr="00054CE9">
          <w:rPr>
            <w:rStyle w:val="Hipercze"/>
          </w:rPr>
          <w:t>Konsultacja ze Specjalistą ds. integracji społeczności akademickiej</w:t>
        </w:r>
      </w:hyperlink>
      <w:r>
        <w:t>,</w:t>
      </w:r>
    </w:p>
    <w:p w14:paraId="4B9D0C87" w14:textId="73B76301" w:rsidR="00054CE9" w:rsidRDefault="00054CE9" w:rsidP="00054CE9">
      <w:pPr>
        <w:pStyle w:val="Akapitzlist"/>
        <w:numPr>
          <w:ilvl w:val="0"/>
          <w:numId w:val="11"/>
        </w:numPr>
      </w:pPr>
      <w:hyperlink r:id="rId10" w:history="1">
        <w:r w:rsidRPr="00054CE9">
          <w:rPr>
            <w:rStyle w:val="Hipercze"/>
          </w:rPr>
          <w:t>Grupy wsparcia</w:t>
        </w:r>
      </w:hyperlink>
      <w:r>
        <w:t>,</w:t>
      </w:r>
    </w:p>
    <w:p w14:paraId="7EEEB201" w14:textId="71E590EF" w:rsidR="00054CE9" w:rsidRDefault="00054CE9" w:rsidP="00054CE9">
      <w:pPr>
        <w:pStyle w:val="Akapitzlist"/>
        <w:numPr>
          <w:ilvl w:val="0"/>
          <w:numId w:val="11"/>
        </w:numPr>
      </w:pPr>
      <w:hyperlink r:id="rId11" w:history="1">
        <w:r w:rsidRPr="00054CE9">
          <w:rPr>
            <w:rStyle w:val="Hipercze"/>
          </w:rPr>
          <w:t>Indywidualne sesje psychologiczne</w:t>
        </w:r>
      </w:hyperlink>
      <w:r>
        <w:t>,</w:t>
      </w:r>
    </w:p>
    <w:p w14:paraId="0F924701" w14:textId="2D84DEEF" w:rsidR="00054CE9" w:rsidRDefault="00054CE9" w:rsidP="00054CE9">
      <w:pPr>
        <w:pStyle w:val="Akapitzlist"/>
        <w:numPr>
          <w:ilvl w:val="0"/>
          <w:numId w:val="11"/>
        </w:numPr>
      </w:pPr>
      <w:hyperlink r:id="rId12" w:history="1">
        <w:r w:rsidRPr="00054CE9">
          <w:rPr>
            <w:rStyle w:val="Hipercze"/>
          </w:rPr>
          <w:t xml:space="preserve">Indywidualne sesje </w:t>
        </w:r>
        <w:proofErr w:type="spellStart"/>
        <w:r w:rsidRPr="00054CE9">
          <w:rPr>
            <w:rStyle w:val="Hipercze"/>
          </w:rPr>
          <w:t>coachingowe</w:t>
        </w:r>
        <w:proofErr w:type="spellEnd"/>
      </w:hyperlink>
      <w:r>
        <w:t>.</w:t>
      </w:r>
    </w:p>
    <w:p w14:paraId="4E8AA4F6" w14:textId="4DC7544A" w:rsidR="00F70847" w:rsidRPr="00054CE9" w:rsidRDefault="00F70847" w:rsidP="00F70847">
      <w:r w:rsidRPr="00F70847">
        <w:rPr>
          <w:b/>
          <w:bCs/>
        </w:rPr>
        <w:t>Uwaga</w:t>
      </w:r>
      <w:r>
        <w:t>: A</w:t>
      </w:r>
      <w:r w:rsidRPr="00F70847">
        <w:t xml:space="preserve">by zapisać się na grupy wsparcia, sesje psychologiczne lub </w:t>
      </w:r>
      <w:proofErr w:type="spellStart"/>
      <w:r w:rsidRPr="00F70847">
        <w:t>coachingowe</w:t>
      </w:r>
      <w:proofErr w:type="spellEnd"/>
      <w:r w:rsidRPr="00F70847">
        <w:t>, należy najpierw umówić się na konsultację ze Specjalistą ds. integracji społeczności akademickiej.</w:t>
      </w:r>
    </w:p>
    <w:p w14:paraId="5ACC157B" w14:textId="708FD916" w:rsidR="00054CE9" w:rsidRPr="00054CE9" w:rsidRDefault="00054CE9" w:rsidP="00054CE9">
      <w:bookmarkStart w:id="2" w:name="_Toc224632029"/>
      <w:r w:rsidRPr="00054CE9">
        <w:rPr>
          <w:rStyle w:val="Nagwek2Znak"/>
        </w:rPr>
        <w:t>Wybierz język usługi</w:t>
      </w:r>
      <w:bookmarkEnd w:id="2"/>
      <w:r w:rsidRPr="00054CE9">
        <w:br/>
        <w:t>Na stronie zobaczysz kafelki z nazwami usług, np.:</w:t>
      </w:r>
    </w:p>
    <w:p w14:paraId="6260FA3B" w14:textId="58923BCD" w:rsidR="00054CE9" w:rsidRPr="00054CE9" w:rsidRDefault="00054CE9" w:rsidP="00054CE9">
      <w:pPr>
        <w:pStyle w:val="Akapitzlist"/>
        <w:numPr>
          <w:ilvl w:val="0"/>
          <w:numId w:val="6"/>
        </w:numPr>
      </w:pPr>
      <w:r w:rsidRPr="00054CE9">
        <w:t>„</w:t>
      </w:r>
      <w:r w:rsidR="00192743" w:rsidRPr="001B5737">
        <w:t>Konsultacja ze Specjalistą ds. integracji społeczności akademickiej</w:t>
      </w:r>
      <w:r w:rsidRPr="00054CE9">
        <w:t>” (język polski)</w:t>
      </w:r>
    </w:p>
    <w:p w14:paraId="3D6C8E83" w14:textId="5886EDAD" w:rsidR="00054CE9" w:rsidRPr="00192743" w:rsidRDefault="00054CE9" w:rsidP="00054CE9">
      <w:pPr>
        <w:pStyle w:val="Akapitzlist"/>
        <w:numPr>
          <w:ilvl w:val="0"/>
          <w:numId w:val="6"/>
        </w:numPr>
        <w:rPr>
          <w:lang w:val="en-US"/>
        </w:rPr>
      </w:pPr>
      <w:r w:rsidRPr="00192743">
        <w:rPr>
          <w:lang w:val="en-US"/>
        </w:rPr>
        <w:t>„</w:t>
      </w:r>
      <w:r w:rsidR="00192743" w:rsidRPr="001B5737">
        <w:rPr>
          <w:lang w:val="en-US"/>
        </w:rPr>
        <w:t>Consultation with the Specialist for Academic Community Integration</w:t>
      </w:r>
      <w:r w:rsidRPr="00192743">
        <w:rPr>
          <w:lang w:val="en-US"/>
        </w:rPr>
        <w:t>” (język angielski)</w:t>
      </w:r>
    </w:p>
    <w:p w14:paraId="08A412B5" w14:textId="65284416" w:rsidR="00054CE9" w:rsidRPr="00054CE9" w:rsidRDefault="00054CE9" w:rsidP="00054CE9">
      <w:r w:rsidRPr="00054CE9">
        <w:t>Kliknij wybraną opcję.</w:t>
      </w:r>
    </w:p>
    <w:p w14:paraId="196E5870" w14:textId="3A4DB6FA" w:rsidR="00054CE9" w:rsidRPr="00054CE9" w:rsidRDefault="00054CE9" w:rsidP="00054CE9">
      <w:r w:rsidRPr="00054CE9">
        <w:rPr>
          <w:rStyle w:val="Nagwek3Znak"/>
        </w:rPr>
        <w:t>(Opcjonalnie) Wybierz osobę prowadzącą</w:t>
      </w:r>
      <w:r w:rsidRPr="00054CE9">
        <w:br/>
        <w:t xml:space="preserve">W niektórych </w:t>
      </w:r>
      <w:r w:rsidR="000978EA">
        <w:t>F</w:t>
      </w:r>
      <w:r w:rsidRPr="00054CE9">
        <w:t>ormach wsparcia możesz wybrać osobę, z którą chcesz mieć konsultację.</w:t>
      </w:r>
      <w:r w:rsidRPr="00054CE9">
        <w:br/>
        <w:t>Jeśli taka opcja się pojawi</w:t>
      </w:r>
      <w:r>
        <w:t>,</w:t>
      </w:r>
      <w:r w:rsidRPr="00054CE9">
        <w:t xml:space="preserve"> wybierz preferowaną osobę</w:t>
      </w:r>
      <w:r w:rsidR="00F70847">
        <w:t xml:space="preserve"> z listy rozwijanej</w:t>
      </w:r>
      <w:r w:rsidRPr="00054CE9">
        <w:t>.</w:t>
      </w:r>
      <w:r w:rsidRPr="00054CE9">
        <w:br/>
        <w:t>Jeśli nie</w:t>
      </w:r>
      <w:r>
        <w:t>,</w:t>
      </w:r>
      <w:r w:rsidRPr="00054CE9">
        <w:t xml:space="preserve"> system przydzieli osobę automatycznie.</w:t>
      </w:r>
    </w:p>
    <w:p w14:paraId="39437A62" w14:textId="5F90F929" w:rsidR="00054CE9" w:rsidRPr="00054CE9" w:rsidRDefault="00054CE9" w:rsidP="00054CE9">
      <w:bookmarkStart w:id="3" w:name="_Toc224632030"/>
      <w:r w:rsidRPr="00054CE9">
        <w:rPr>
          <w:rStyle w:val="Nagwek2Znak"/>
        </w:rPr>
        <w:t>Wybierz termin spotkania</w:t>
      </w:r>
      <w:bookmarkEnd w:id="3"/>
      <w:r w:rsidRPr="00054CE9">
        <w:br/>
        <w:t>Po wyborze usługi pojawi się kalendarz.</w:t>
      </w:r>
      <w:r w:rsidRPr="00054CE9">
        <w:br/>
      </w:r>
      <w:r w:rsidR="00F70847" w:rsidRPr="00F70847">
        <w:t xml:space="preserve">Wybierz dogodną </w:t>
      </w:r>
      <w:r w:rsidR="00F70847" w:rsidRPr="00F70847">
        <w:rPr>
          <w:b/>
          <w:bCs/>
        </w:rPr>
        <w:t>datę i godzinę</w:t>
      </w:r>
      <w:r w:rsidR="00F70847" w:rsidRPr="00F70847">
        <w:t xml:space="preserve"> spośród terminów dostępnych w harmonogramie osób prowadzących daną Formę wsparcia.</w:t>
      </w:r>
    </w:p>
    <w:p w14:paraId="60F9BCBF" w14:textId="783818D5" w:rsidR="00F70847" w:rsidRDefault="00054CE9" w:rsidP="00054CE9">
      <w:r w:rsidRPr="00054CE9">
        <w:rPr>
          <w:b/>
          <w:bCs/>
        </w:rPr>
        <w:t>Uwaga:</w:t>
      </w:r>
      <w:r w:rsidRPr="00054CE9">
        <w:t xml:space="preserve"> Rezerwacji można dokonać najpóźniej </w:t>
      </w:r>
      <w:r w:rsidRPr="00054CE9">
        <w:rPr>
          <w:b/>
          <w:bCs/>
        </w:rPr>
        <w:t>72 godziny przed planowanym terminem spotkania</w:t>
      </w:r>
      <w:r w:rsidRPr="00054CE9">
        <w:t>.</w:t>
      </w:r>
    </w:p>
    <w:p w14:paraId="0597D774" w14:textId="77777777" w:rsidR="00575633" w:rsidRDefault="00575633" w:rsidP="00054CE9"/>
    <w:p w14:paraId="526257BC" w14:textId="34DFAA85" w:rsidR="00575633" w:rsidRDefault="00575633" w:rsidP="00054CE9">
      <w:r>
        <w:rPr>
          <w:noProof/>
        </w:rPr>
        <w:lastRenderedPageBreak/>
        <w:drawing>
          <wp:inline distT="0" distB="0" distL="0" distR="0" wp14:anchorId="039D8358" wp14:editId="6E9C49F6">
            <wp:extent cx="6645910" cy="6069330"/>
            <wp:effectExtent l="0" t="0" r="2540" b="7620"/>
            <wp:docPr id="11521599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59928" name="Obraz 11521599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A7C8D" w14:textId="77777777" w:rsidR="00575633" w:rsidRPr="00054CE9" w:rsidRDefault="00575633" w:rsidP="00054CE9"/>
    <w:p w14:paraId="56B818C6" w14:textId="4BC0B8C6" w:rsidR="00054CE9" w:rsidRPr="00054CE9" w:rsidRDefault="00054CE9" w:rsidP="00054CE9">
      <w:r w:rsidRPr="00054CE9">
        <w:rPr>
          <w:rStyle w:val="Nagwek2Znak"/>
        </w:rPr>
        <w:t>Uzupełnij swoje dane</w:t>
      </w:r>
      <w:r w:rsidRPr="00054CE9">
        <w:br/>
        <w:t>W formularzu wpisz:</w:t>
      </w:r>
    </w:p>
    <w:p w14:paraId="6F9B513F" w14:textId="77777777" w:rsidR="00054CE9" w:rsidRPr="00054CE9" w:rsidRDefault="00054CE9" w:rsidP="00054CE9">
      <w:pPr>
        <w:pStyle w:val="Akapitzlist"/>
        <w:numPr>
          <w:ilvl w:val="0"/>
          <w:numId w:val="7"/>
        </w:numPr>
      </w:pPr>
      <w:r w:rsidRPr="00054CE9">
        <w:t>imię i nazwisko</w:t>
      </w:r>
    </w:p>
    <w:p w14:paraId="3488DE9D" w14:textId="20220156" w:rsidR="00054CE9" w:rsidRPr="00054CE9" w:rsidRDefault="00054CE9" w:rsidP="00054CE9">
      <w:pPr>
        <w:pStyle w:val="Akapitzlist"/>
        <w:numPr>
          <w:ilvl w:val="0"/>
          <w:numId w:val="7"/>
        </w:numPr>
      </w:pPr>
      <w:r w:rsidRPr="00054CE9">
        <w:t>adres e-mail</w:t>
      </w:r>
      <w:r w:rsidR="000978EA">
        <w:t xml:space="preserve"> (podaj swój studencki adres e-mail)</w:t>
      </w:r>
    </w:p>
    <w:p w14:paraId="01D10947" w14:textId="77777777" w:rsidR="00054CE9" w:rsidRPr="00054CE9" w:rsidRDefault="00054CE9" w:rsidP="00054CE9">
      <w:pPr>
        <w:pStyle w:val="Akapitzlist"/>
        <w:numPr>
          <w:ilvl w:val="0"/>
          <w:numId w:val="7"/>
        </w:numPr>
      </w:pPr>
      <w:r w:rsidRPr="00054CE9">
        <w:t>numer telefonu</w:t>
      </w:r>
    </w:p>
    <w:p w14:paraId="72148D2F" w14:textId="77777777" w:rsidR="00054CE9" w:rsidRDefault="00054CE9" w:rsidP="00054CE9">
      <w:r w:rsidRPr="00054CE9">
        <w:t>Pozostałe pola są opcjonalne.</w:t>
      </w:r>
    </w:p>
    <w:p w14:paraId="5EF38F40" w14:textId="782E85EE" w:rsidR="00054CE9" w:rsidRPr="00054CE9" w:rsidRDefault="00054CE9" w:rsidP="00054CE9">
      <w:r w:rsidRPr="00054CE9">
        <w:t>Jeśli masz specjalne potrzeby (np. poruszanie się na wózku, potrzeba tłumacza PJM, przyjście z dzieckiem), wpisz je w polu:</w:t>
      </w:r>
      <w:r>
        <w:t xml:space="preserve"> </w:t>
      </w:r>
      <w:r w:rsidRPr="00054CE9">
        <w:rPr>
          <w:b/>
          <w:bCs/>
        </w:rPr>
        <w:t>„Dodaj wszelkie prośby specjalne”</w:t>
      </w:r>
      <w:r w:rsidRPr="00054CE9">
        <w:t>.</w:t>
      </w:r>
    </w:p>
    <w:p w14:paraId="40CB7B78" w14:textId="375E1BE0" w:rsidR="00054CE9" w:rsidRPr="00054CE9" w:rsidRDefault="00054CE9" w:rsidP="00054CE9">
      <w:bookmarkStart w:id="4" w:name="_Toc224632031"/>
      <w:r w:rsidRPr="00054CE9">
        <w:rPr>
          <w:rStyle w:val="Nagwek2Znak"/>
        </w:rPr>
        <w:t>Wybierz preferowaną formę spotkania</w:t>
      </w:r>
      <w:bookmarkEnd w:id="4"/>
      <w:r w:rsidRPr="00054CE9">
        <w:br/>
        <w:t>Z listy rozwijanej wybierz:</w:t>
      </w:r>
    </w:p>
    <w:p w14:paraId="594C6FAD" w14:textId="77777777" w:rsidR="00054CE9" w:rsidRPr="00054CE9" w:rsidRDefault="00054CE9" w:rsidP="00054CE9">
      <w:pPr>
        <w:pStyle w:val="Akapitzlist"/>
        <w:numPr>
          <w:ilvl w:val="0"/>
          <w:numId w:val="8"/>
        </w:numPr>
      </w:pPr>
      <w:r w:rsidRPr="00054CE9">
        <w:t xml:space="preserve">spotkanie zdalne (MS </w:t>
      </w:r>
      <w:proofErr w:type="spellStart"/>
      <w:r w:rsidRPr="00054CE9">
        <w:t>Teams</w:t>
      </w:r>
      <w:proofErr w:type="spellEnd"/>
      <w:r w:rsidRPr="00054CE9">
        <w:t>) lub</w:t>
      </w:r>
    </w:p>
    <w:p w14:paraId="64652BD1" w14:textId="77777777" w:rsidR="00054CE9" w:rsidRPr="00054CE9" w:rsidRDefault="00054CE9" w:rsidP="00054CE9">
      <w:pPr>
        <w:pStyle w:val="Akapitzlist"/>
        <w:numPr>
          <w:ilvl w:val="0"/>
          <w:numId w:val="8"/>
        </w:numPr>
      </w:pPr>
      <w:r w:rsidRPr="00054CE9">
        <w:lastRenderedPageBreak/>
        <w:t>spotkanie stacjonarne</w:t>
      </w:r>
    </w:p>
    <w:p w14:paraId="184EE751" w14:textId="7BD8C58B" w:rsidR="00054CE9" w:rsidRPr="00054CE9" w:rsidRDefault="00054CE9" w:rsidP="00054CE9">
      <w:r w:rsidRPr="00054CE9">
        <w:t xml:space="preserve">Uwaga: jest to </w:t>
      </w:r>
      <w:r w:rsidRPr="00054CE9">
        <w:rPr>
          <w:b/>
          <w:bCs/>
        </w:rPr>
        <w:t>preferencja</w:t>
      </w:r>
      <w:r w:rsidRPr="00054CE9">
        <w:t>, a nie gwarancja formy realizacji.</w:t>
      </w:r>
    </w:p>
    <w:p w14:paraId="260CC19B" w14:textId="22F04FF4" w:rsidR="00054CE9" w:rsidRDefault="00054CE9" w:rsidP="00054CE9">
      <w:bookmarkStart w:id="5" w:name="_Toc224632032"/>
      <w:r w:rsidRPr="00054CE9">
        <w:rPr>
          <w:rStyle w:val="Nagwek2Znak"/>
        </w:rPr>
        <w:t>Zarezerwuj termin</w:t>
      </w:r>
      <w:bookmarkEnd w:id="5"/>
      <w:r w:rsidRPr="00054CE9">
        <w:br/>
      </w:r>
      <w:r w:rsidR="00F70847" w:rsidRPr="00F70847">
        <w:t xml:space="preserve">Sprawdź poprawność wprowadzonych danych, a następnie </w:t>
      </w:r>
      <w:r w:rsidR="00F70847">
        <w:t>k</w:t>
      </w:r>
      <w:r w:rsidRPr="00054CE9">
        <w:t xml:space="preserve">liknij przycisk </w:t>
      </w:r>
      <w:r w:rsidRPr="00054CE9">
        <w:rPr>
          <w:b/>
          <w:bCs/>
        </w:rPr>
        <w:t>„Zarezerwuj”</w:t>
      </w:r>
      <w:r w:rsidRPr="00054CE9">
        <w:t>.</w:t>
      </w:r>
    </w:p>
    <w:p w14:paraId="1488AE23" w14:textId="7CE6EB3F" w:rsidR="00575633" w:rsidRDefault="00575633" w:rsidP="00054CE9">
      <w:r>
        <w:rPr>
          <w:noProof/>
        </w:rPr>
        <w:drawing>
          <wp:inline distT="0" distB="0" distL="0" distR="0" wp14:anchorId="41DBBD82" wp14:editId="235E1F2B">
            <wp:extent cx="6645910" cy="4911090"/>
            <wp:effectExtent l="0" t="0" r="2540" b="3810"/>
            <wp:docPr id="1519621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2135" name="Obraz 15196213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1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AD3C" w14:textId="77777777" w:rsidR="00575633" w:rsidRPr="00054CE9" w:rsidRDefault="00575633" w:rsidP="00054CE9"/>
    <w:p w14:paraId="526C0D1B" w14:textId="1D847DBE" w:rsidR="00054CE9" w:rsidRPr="00054CE9" w:rsidRDefault="00054CE9" w:rsidP="00054CE9">
      <w:r w:rsidRPr="00054CE9">
        <w:rPr>
          <w:rStyle w:val="Nagwek3Znak"/>
        </w:rPr>
        <w:t>Potwierdzenie rezerwacji</w:t>
      </w:r>
      <w:r w:rsidRPr="00054CE9">
        <w:br/>
        <w:t>Po kliknięciu pojawi się komunikat:</w:t>
      </w:r>
      <w:r w:rsidRPr="00054CE9">
        <w:br/>
      </w:r>
      <w:r w:rsidRPr="00054CE9">
        <w:rPr>
          <w:i/>
          <w:iCs/>
        </w:rPr>
        <w:t>„Dziękujemy za skorzystanie z naszych usług rezerwacji! Wkrótce otrzymasz wiadomość e-mail z potwierdzeniem”.</w:t>
      </w:r>
    </w:p>
    <w:p w14:paraId="163FAEAF" w14:textId="77777777" w:rsidR="00054CE9" w:rsidRPr="00054CE9" w:rsidRDefault="00054CE9" w:rsidP="00054CE9">
      <w:r w:rsidRPr="00054CE9">
        <w:t>Zobaczysz także podsumowanie rezerwacji (data i godzina).</w:t>
      </w:r>
    </w:p>
    <w:p w14:paraId="241D3C4E" w14:textId="77777777" w:rsidR="00054CE9" w:rsidRPr="00054CE9" w:rsidRDefault="00054CE9" w:rsidP="00054CE9">
      <w:r w:rsidRPr="00054CE9">
        <w:t>W tym miejscu możesz:</w:t>
      </w:r>
    </w:p>
    <w:p w14:paraId="109F2FD1" w14:textId="77777777" w:rsidR="00054CE9" w:rsidRPr="00054CE9" w:rsidRDefault="00054CE9" w:rsidP="00054CE9">
      <w:pPr>
        <w:pStyle w:val="Akapitzlist"/>
        <w:numPr>
          <w:ilvl w:val="0"/>
          <w:numId w:val="9"/>
        </w:numPr>
      </w:pPr>
      <w:r w:rsidRPr="00054CE9">
        <w:t>zmienić termin,</w:t>
      </w:r>
    </w:p>
    <w:p w14:paraId="45FA103C" w14:textId="77777777" w:rsidR="00054CE9" w:rsidRPr="00054CE9" w:rsidRDefault="00054CE9" w:rsidP="00054CE9">
      <w:pPr>
        <w:pStyle w:val="Akapitzlist"/>
        <w:numPr>
          <w:ilvl w:val="0"/>
          <w:numId w:val="9"/>
        </w:numPr>
      </w:pPr>
      <w:r w:rsidRPr="00054CE9">
        <w:t>anulować rezerwację,</w:t>
      </w:r>
    </w:p>
    <w:p w14:paraId="15B92568" w14:textId="1151B7E2" w:rsidR="00054CE9" w:rsidRDefault="00054CE9" w:rsidP="00054CE9">
      <w:pPr>
        <w:pStyle w:val="Akapitzlist"/>
        <w:numPr>
          <w:ilvl w:val="0"/>
          <w:numId w:val="9"/>
        </w:numPr>
      </w:pPr>
      <w:r w:rsidRPr="00054CE9">
        <w:t>lub utworzyć nową.</w:t>
      </w:r>
    </w:p>
    <w:p w14:paraId="2F13AAAA" w14:textId="6C0EFAD1" w:rsidR="00054CE9" w:rsidRDefault="00054CE9" w:rsidP="00054CE9">
      <w:r w:rsidRPr="00054CE9">
        <w:rPr>
          <w:b/>
          <w:bCs/>
        </w:rPr>
        <w:t>Uwaga:</w:t>
      </w:r>
      <w:r w:rsidRPr="00054CE9">
        <w:t xml:space="preserve"> Anulowanie lub zmiana rezerwacji jest możliwa najpóźniej </w:t>
      </w:r>
      <w:r w:rsidRPr="00054CE9">
        <w:rPr>
          <w:b/>
          <w:bCs/>
        </w:rPr>
        <w:t>72 godziny przed planowanym terminem spotkania</w:t>
      </w:r>
      <w:r w:rsidRPr="00054CE9">
        <w:t>.</w:t>
      </w:r>
    </w:p>
    <w:p w14:paraId="2F9C2718" w14:textId="77777777" w:rsidR="00575633" w:rsidRDefault="00575633" w:rsidP="00054CE9"/>
    <w:p w14:paraId="22F1D9B2" w14:textId="0DA9E9D6" w:rsidR="00575633" w:rsidRPr="00054CE9" w:rsidRDefault="00575633" w:rsidP="00054CE9">
      <w:r>
        <w:rPr>
          <w:noProof/>
        </w:rPr>
        <w:lastRenderedPageBreak/>
        <w:drawing>
          <wp:inline distT="0" distB="0" distL="0" distR="0" wp14:anchorId="4A7C6B6B" wp14:editId="0BB10453">
            <wp:extent cx="6645910" cy="5517515"/>
            <wp:effectExtent l="0" t="0" r="2540" b="6985"/>
            <wp:docPr id="64121533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15335" name="Obraz 64121533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0783" w14:textId="6E6F1244" w:rsidR="00054CE9" w:rsidRPr="00054CE9" w:rsidRDefault="00054CE9" w:rsidP="00054CE9">
      <w:r w:rsidRPr="00054CE9">
        <w:rPr>
          <w:rStyle w:val="Nagwek2Znak"/>
        </w:rPr>
        <w:t>Sprawdź swoją skrzynkę e-mail</w:t>
      </w:r>
      <w:r w:rsidRPr="00054CE9">
        <w:br/>
        <w:t>W ciągu kilku minut otrzymasz wiadomość z potwierdzeniem, zawierającą:</w:t>
      </w:r>
    </w:p>
    <w:p w14:paraId="7737F890" w14:textId="77777777" w:rsidR="00054CE9" w:rsidRPr="00054CE9" w:rsidRDefault="00054CE9" w:rsidP="00054CE9">
      <w:pPr>
        <w:pStyle w:val="Akapitzlist"/>
        <w:numPr>
          <w:ilvl w:val="0"/>
          <w:numId w:val="10"/>
        </w:numPr>
      </w:pPr>
      <w:r w:rsidRPr="00054CE9">
        <w:t>nazwę usługi,</w:t>
      </w:r>
    </w:p>
    <w:p w14:paraId="3947B38F" w14:textId="77777777" w:rsidR="00054CE9" w:rsidRPr="00054CE9" w:rsidRDefault="00054CE9" w:rsidP="00054CE9">
      <w:pPr>
        <w:pStyle w:val="Akapitzlist"/>
        <w:numPr>
          <w:ilvl w:val="0"/>
          <w:numId w:val="10"/>
        </w:numPr>
      </w:pPr>
      <w:r w:rsidRPr="00054CE9">
        <w:t>osobę prowadzącą,</w:t>
      </w:r>
    </w:p>
    <w:p w14:paraId="0EC0498C" w14:textId="77777777" w:rsidR="00054CE9" w:rsidRPr="00054CE9" w:rsidRDefault="00054CE9" w:rsidP="00054CE9">
      <w:pPr>
        <w:pStyle w:val="Akapitzlist"/>
        <w:numPr>
          <w:ilvl w:val="0"/>
          <w:numId w:val="10"/>
        </w:numPr>
      </w:pPr>
      <w:r w:rsidRPr="00054CE9">
        <w:t>termin spotkania,</w:t>
      </w:r>
    </w:p>
    <w:p w14:paraId="56F55BE2" w14:textId="1B412E45" w:rsidR="00054CE9" w:rsidRDefault="00054CE9" w:rsidP="00054CE9">
      <w:pPr>
        <w:pStyle w:val="Akapitzlist"/>
        <w:numPr>
          <w:ilvl w:val="0"/>
          <w:numId w:val="10"/>
        </w:numPr>
      </w:pPr>
      <w:r w:rsidRPr="00054CE9">
        <w:t>lokalizację/sposób realizacji.</w:t>
      </w:r>
    </w:p>
    <w:p w14:paraId="78729720" w14:textId="07BC1EC7" w:rsidR="00054CE9" w:rsidRPr="00054CE9" w:rsidRDefault="00054CE9" w:rsidP="00054CE9">
      <w:r w:rsidRPr="00054CE9">
        <w:t xml:space="preserve">Jeśli nie widzisz wiadomości, sprawdź foldery: </w:t>
      </w:r>
      <w:r w:rsidRPr="00054CE9">
        <w:rPr>
          <w:b/>
          <w:bCs/>
        </w:rPr>
        <w:t>SPAM / Kosz / Inne</w:t>
      </w:r>
      <w:r w:rsidRPr="00054CE9">
        <w:t>.</w:t>
      </w:r>
    </w:p>
    <w:p w14:paraId="5F1CA75A" w14:textId="721FBE70" w:rsidR="00054CE9" w:rsidRPr="00054CE9" w:rsidRDefault="00054CE9" w:rsidP="00054CE9">
      <w:bookmarkStart w:id="6" w:name="_Toc224632033"/>
      <w:r w:rsidRPr="00054CE9">
        <w:rPr>
          <w:rStyle w:val="Nagwek2Znak"/>
        </w:rPr>
        <w:t>Bądź w kontakcie</w:t>
      </w:r>
      <w:bookmarkEnd w:id="6"/>
      <w:r w:rsidRPr="00054CE9">
        <w:br/>
        <w:t>Regularnie sprawdzaj swoją skrzynkę e-mail</w:t>
      </w:r>
      <w:r>
        <w:t>.</w:t>
      </w:r>
      <w:r w:rsidRPr="00054CE9">
        <w:t xml:space="preserve"> </w:t>
      </w:r>
      <w:r>
        <w:t>O</w:t>
      </w:r>
      <w:r w:rsidRPr="00054CE9">
        <w:t>soba prowadząca może się z Tobą skontaktować w celu doprecyzowania szczegółów spotkania.</w:t>
      </w:r>
    </w:p>
    <w:p w14:paraId="1F4F549C" w14:textId="77777777" w:rsidR="00054CE9" w:rsidRPr="00054CE9" w:rsidRDefault="00054CE9" w:rsidP="000978EA">
      <w:pPr>
        <w:pStyle w:val="Nagwek2"/>
        <w:rPr>
          <w:rFonts w:eastAsiaTheme="minorHAnsi"/>
        </w:rPr>
      </w:pPr>
      <w:bookmarkStart w:id="7" w:name="_Toc224632034"/>
      <w:r w:rsidRPr="00054CE9">
        <w:rPr>
          <w:rFonts w:eastAsiaTheme="minorHAnsi"/>
        </w:rPr>
        <w:t>Pomoc techniczna</w:t>
      </w:r>
      <w:bookmarkEnd w:id="7"/>
    </w:p>
    <w:p w14:paraId="416DB119" w14:textId="77777777" w:rsidR="00054CE9" w:rsidRPr="001A11F9" w:rsidRDefault="00054CE9" w:rsidP="00054CE9">
      <w:pPr>
        <w:tabs>
          <w:tab w:val="left" w:pos="6373"/>
        </w:tabs>
      </w:pPr>
      <w:r w:rsidRPr="001A11F9">
        <w:t>W przypadku problemów z działaniem systemu rekrutacyjnego lub pytań dotyczących procesu rekrutacji prosimy o kontakt z Personelem Projektu.</w:t>
      </w:r>
    </w:p>
    <w:p w14:paraId="282FF06A" w14:textId="77777777" w:rsidR="00054CE9" w:rsidRPr="001A11F9" w:rsidRDefault="00054CE9" w:rsidP="00DE4511">
      <w:pPr>
        <w:pStyle w:val="Nagwek3"/>
      </w:pPr>
      <w:bookmarkStart w:id="8" w:name="_Toc224632035"/>
      <w:r w:rsidRPr="001A11F9">
        <w:lastRenderedPageBreak/>
        <w:t>Kanały kontaktu:</w:t>
      </w:r>
      <w:bookmarkEnd w:id="8"/>
    </w:p>
    <w:p w14:paraId="5226CE4D" w14:textId="77777777" w:rsidR="00054CE9" w:rsidRPr="001A11F9" w:rsidRDefault="00054CE9" w:rsidP="00054CE9">
      <w:pPr>
        <w:pStyle w:val="Akapitzlist"/>
        <w:numPr>
          <w:ilvl w:val="0"/>
          <w:numId w:val="12"/>
        </w:numPr>
        <w:tabs>
          <w:tab w:val="left" w:pos="6373"/>
        </w:tabs>
      </w:pPr>
      <w:r w:rsidRPr="001A11F9">
        <w:t>Kontakt bezpośredni</w:t>
      </w:r>
      <w:r w:rsidRPr="001A11F9">
        <w:br/>
        <w:t>Personel dostępny jest od poniedziałku do piątku w godzinach 9:00–15:00</w:t>
      </w:r>
      <w:r>
        <w:t xml:space="preserve"> w Dziale Projektów Europejskich, piętro VI, pokój nr 614.</w:t>
      </w:r>
    </w:p>
    <w:p w14:paraId="100FE9A4" w14:textId="77777777" w:rsidR="00054CE9" w:rsidRDefault="00054CE9" w:rsidP="00054CE9">
      <w:pPr>
        <w:pStyle w:val="Akapitzlist"/>
        <w:numPr>
          <w:ilvl w:val="0"/>
          <w:numId w:val="12"/>
        </w:numPr>
        <w:tabs>
          <w:tab w:val="left" w:pos="6373"/>
        </w:tabs>
      </w:pPr>
      <w:r w:rsidRPr="001A11F9">
        <w:t>Kontakt telefoniczny</w:t>
      </w:r>
      <w:r w:rsidRPr="001A11F9">
        <w:br/>
        <w:t>+48 22 536 54 53</w:t>
      </w:r>
    </w:p>
    <w:p w14:paraId="24D7F5B2" w14:textId="633F5795" w:rsidR="006C0646" w:rsidRPr="006C0646" w:rsidRDefault="00054CE9" w:rsidP="00054CE9">
      <w:pPr>
        <w:pStyle w:val="Akapitzlist"/>
        <w:numPr>
          <w:ilvl w:val="0"/>
          <w:numId w:val="12"/>
        </w:numPr>
        <w:tabs>
          <w:tab w:val="left" w:pos="6373"/>
        </w:tabs>
      </w:pPr>
      <w:r w:rsidRPr="001A11F9">
        <w:t>Kontakt mailowy</w:t>
      </w:r>
      <w:r w:rsidRPr="001A11F9">
        <w:br/>
      </w:r>
      <w:hyperlink r:id="rId16" w:history="1">
        <w:r w:rsidRPr="0025483D">
          <w:rPr>
            <w:rStyle w:val="Hipercze"/>
          </w:rPr>
          <w:t>projektyeuropejskie@vizja.pl</w:t>
        </w:r>
      </w:hyperlink>
    </w:p>
    <w:sectPr w:rsidR="006C0646" w:rsidRPr="006C0646" w:rsidSect="009C7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F7A1" w14:textId="77777777" w:rsidR="00243780" w:rsidRDefault="00243780" w:rsidP="009C772E">
      <w:pPr>
        <w:spacing w:after="0" w:line="240" w:lineRule="auto"/>
      </w:pPr>
      <w:r>
        <w:separator/>
      </w:r>
    </w:p>
  </w:endnote>
  <w:endnote w:type="continuationSeparator" w:id="0">
    <w:p w14:paraId="466C3397" w14:textId="77777777" w:rsidR="00243780" w:rsidRDefault="00243780" w:rsidP="009C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EB5F" w14:textId="77777777" w:rsidR="00243780" w:rsidRDefault="00243780" w:rsidP="009C772E">
      <w:pPr>
        <w:spacing w:after="0" w:line="240" w:lineRule="auto"/>
      </w:pPr>
      <w:r>
        <w:separator/>
      </w:r>
    </w:p>
  </w:footnote>
  <w:footnote w:type="continuationSeparator" w:id="0">
    <w:p w14:paraId="6E154FF0" w14:textId="77777777" w:rsidR="00243780" w:rsidRDefault="00243780" w:rsidP="009C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AA3"/>
    <w:multiLevelType w:val="hybridMultilevel"/>
    <w:tmpl w:val="1ED4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6F8"/>
    <w:multiLevelType w:val="hybridMultilevel"/>
    <w:tmpl w:val="C524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4823"/>
    <w:multiLevelType w:val="hybridMultilevel"/>
    <w:tmpl w:val="339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4954"/>
    <w:multiLevelType w:val="multilevel"/>
    <w:tmpl w:val="B62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03286"/>
    <w:multiLevelType w:val="multilevel"/>
    <w:tmpl w:val="ED94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76709"/>
    <w:multiLevelType w:val="multilevel"/>
    <w:tmpl w:val="0D44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3343F"/>
    <w:multiLevelType w:val="multilevel"/>
    <w:tmpl w:val="15E8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26F73"/>
    <w:multiLevelType w:val="hybridMultilevel"/>
    <w:tmpl w:val="AF5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5DCB"/>
    <w:multiLevelType w:val="hybridMultilevel"/>
    <w:tmpl w:val="EFE4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E6146"/>
    <w:multiLevelType w:val="multilevel"/>
    <w:tmpl w:val="EB1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875AF"/>
    <w:multiLevelType w:val="hybridMultilevel"/>
    <w:tmpl w:val="1DE8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C45DA"/>
    <w:multiLevelType w:val="hybridMultilevel"/>
    <w:tmpl w:val="E794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3201">
    <w:abstractNumId w:val="9"/>
  </w:num>
  <w:num w:numId="2" w16cid:durableId="1372265104">
    <w:abstractNumId w:val="6"/>
  </w:num>
  <w:num w:numId="3" w16cid:durableId="978415748">
    <w:abstractNumId w:val="3"/>
  </w:num>
  <w:num w:numId="4" w16cid:durableId="1023433932">
    <w:abstractNumId w:val="4"/>
  </w:num>
  <w:num w:numId="5" w16cid:durableId="667907172">
    <w:abstractNumId w:val="5"/>
  </w:num>
  <w:num w:numId="6" w16cid:durableId="898130696">
    <w:abstractNumId w:val="0"/>
  </w:num>
  <w:num w:numId="7" w16cid:durableId="1014764908">
    <w:abstractNumId w:val="1"/>
  </w:num>
  <w:num w:numId="8" w16cid:durableId="1802310655">
    <w:abstractNumId w:val="7"/>
  </w:num>
  <w:num w:numId="9" w16cid:durableId="1914847306">
    <w:abstractNumId w:val="2"/>
  </w:num>
  <w:num w:numId="10" w16cid:durableId="1770586578">
    <w:abstractNumId w:val="11"/>
  </w:num>
  <w:num w:numId="11" w16cid:durableId="798959700">
    <w:abstractNumId w:val="8"/>
  </w:num>
  <w:num w:numId="12" w16cid:durableId="1938445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46"/>
    <w:rsid w:val="00054CE9"/>
    <w:rsid w:val="000978EA"/>
    <w:rsid w:val="00192743"/>
    <w:rsid w:val="00243780"/>
    <w:rsid w:val="00575633"/>
    <w:rsid w:val="00684050"/>
    <w:rsid w:val="006C0646"/>
    <w:rsid w:val="006C43FD"/>
    <w:rsid w:val="009C772E"/>
    <w:rsid w:val="00B5726C"/>
    <w:rsid w:val="00BE5FD6"/>
    <w:rsid w:val="00C4369C"/>
    <w:rsid w:val="00DE4511"/>
    <w:rsid w:val="00F347FF"/>
    <w:rsid w:val="00F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AA45"/>
  <w15:chartTrackingRefBased/>
  <w15:docId w15:val="{7923C45A-F9E3-47BE-B4FA-58A2D05B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0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C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C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6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6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6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6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6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6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6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6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6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6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6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4C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C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72E"/>
  </w:style>
  <w:style w:type="paragraph" w:styleId="Stopka">
    <w:name w:val="footer"/>
    <w:basedOn w:val="Normalny"/>
    <w:link w:val="StopkaZnak"/>
    <w:uiPriority w:val="99"/>
    <w:unhideWhenUsed/>
    <w:rsid w:val="009C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72E"/>
  </w:style>
  <w:style w:type="paragraph" w:styleId="Nagwekspisutreci">
    <w:name w:val="TOC Heading"/>
    <w:basedOn w:val="Nagwek1"/>
    <w:next w:val="Normalny"/>
    <w:uiPriority w:val="39"/>
    <w:unhideWhenUsed/>
    <w:qFormat/>
    <w:rsid w:val="000978EA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978E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978E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tlook.office.com/book/Indywidualnesesjecoachingowe@vizja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jektyeuropejskie@vizj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tlook.office.com/book/Indywidualnesesjepsychologicznewjzykupolskim@vizja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outlook.office.com/book/Grupywsparcia@vizja.pl/?ismsaljsauthenabl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tlook.office.com/book/KonsultacjaSpecjalistadsintegracjispoecznociakademickiej@vizja.pl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15AA-6925-4931-9AC0-98975123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Dmoch ADM</dc:creator>
  <cp:keywords/>
  <dc:description/>
  <cp:lastModifiedBy>Anna Dmoch ADM</cp:lastModifiedBy>
  <cp:revision>3</cp:revision>
  <dcterms:created xsi:type="dcterms:W3CDTF">2026-03-17T05:58:00Z</dcterms:created>
  <dcterms:modified xsi:type="dcterms:W3CDTF">2026-03-17T10:40:00Z</dcterms:modified>
</cp:coreProperties>
</file>