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3783F" w14:paraId="3DD870F9" w14:textId="77777777" w:rsidTr="00681D1D">
        <w:trPr>
          <w:trHeight w:val="1134"/>
        </w:trPr>
        <w:tc>
          <w:tcPr>
            <w:tcW w:w="9062" w:type="dxa"/>
          </w:tcPr>
          <w:p w14:paraId="52DE8671" w14:textId="77777777" w:rsidR="00B3783F" w:rsidRPr="0057526E" w:rsidRDefault="00B3783F" w:rsidP="00681D1D">
            <w:pPr>
              <w:rPr>
                <w:vertAlign w:val="subscript"/>
              </w:rPr>
            </w:pPr>
          </w:p>
        </w:tc>
      </w:tr>
      <w:tr w:rsidR="00B3783F" w14:paraId="54F18C87" w14:textId="77777777" w:rsidTr="00681D1D">
        <w:trPr>
          <w:trHeight w:val="1701"/>
        </w:trPr>
        <w:tc>
          <w:tcPr>
            <w:tcW w:w="9062" w:type="dxa"/>
            <w:vAlign w:val="center"/>
          </w:tcPr>
          <w:p w14:paraId="3372C4B8" w14:textId="4B02FDCF" w:rsidR="00B3783F" w:rsidRDefault="00B801CD" w:rsidP="00681D1D">
            <w:pPr>
              <w:jc w:val="center"/>
            </w:pPr>
            <w:r w:rsidRPr="00233862">
              <w:rPr>
                <w:noProof/>
                <w:lang w:eastAsia="pl-PL" w:bidi="ar-SA"/>
              </w:rPr>
              <w:drawing>
                <wp:inline distT="0" distB="0" distL="0" distR="0" wp14:anchorId="4CCFC74A" wp14:editId="5A1D519A">
                  <wp:extent cx="4333461" cy="1853344"/>
                  <wp:effectExtent l="0" t="0" r="0" b="0"/>
                  <wp:docPr id="718134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13471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1813" cy="186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83F" w14:paraId="58C0A4B0" w14:textId="77777777" w:rsidTr="00681D1D">
        <w:trPr>
          <w:trHeight w:val="1134"/>
        </w:trPr>
        <w:tc>
          <w:tcPr>
            <w:tcW w:w="9062" w:type="dxa"/>
          </w:tcPr>
          <w:p w14:paraId="51A8EE09" w14:textId="77777777" w:rsidR="00B3783F" w:rsidRDefault="00B3783F" w:rsidP="00681D1D"/>
        </w:tc>
      </w:tr>
      <w:tr w:rsidR="00B3783F" w14:paraId="0F9C9850" w14:textId="77777777" w:rsidTr="00681D1D">
        <w:trPr>
          <w:trHeight w:val="850"/>
        </w:trPr>
        <w:tc>
          <w:tcPr>
            <w:tcW w:w="9062" w:type="dxa"/>
            <w:vAlign w:val="center"/>
          </w:tcPr>
          <w:p w14:paraId="717AD079" w14:textId="77777777" w:rsidR="00B3783F" w:rsidRPr="0019713C" w:rsidRDefault="00B3783F" w:rsidP="00681D1D">
            <w:pPr>
              <w:jc w:val="center"/>
              <w:rPr>
                <w:rFonts w:cs="Times New Roman"/>
                <w:b/>
                <w:bCs/>
              </w:rPr>
            </w:pPr>
            <w:r w:rsidRPr="0019713C">
              <w:rPr>
                <w:rFonts w:cs="Times New Roman"/>
                <w:b/>
                <w:bCs/>
                <w:sz w:val="36"/>
                <w:szCs w:val="36"/>
              </w:rPr>
              <w:t xml:space="preserve">ZAŁĄCZNIK </w:t>
            </w:r>
            <w:r>
              <w:rPr>
                <w:rFonts w:cs="Times New Roman"/>
                <w:b/>
                <w:bCs/>
                <w:sz w:val="36"/>
                <w:szCs w:val="36"/>
              </w:rPr>
              <w:t>11</w:t>
            </w:r>
          </w:p>
        </w:tc>
      </w:tr>
      <w:tr w:rsidR="00B3783F" w14:paraId="641CBF87" w14:textId="77777777" w:rsidTr="00681D1D">
        <w:trPr>
          <w:trHeight w:val="567"/>
        </w:trPr>
        <w:tc>
          <w:tcPr>
            <w:tcW w:w="9062" w:type="dxa"/>
          </w:tcPr>
          <w:p w14:paraId="058BED56" w14:textId="77777777" w:rsidR="00B3783F" w:rsidRDefault="00B3783F" w:rsidP="00681D1D"/>
        </w:tc>
      </w:tr>
      <w:tr w:rsidR="00B3783F" w:rsidRPr="00BA104B" w14:paraId="70044EC6" w14:textId="77777777" w:rsidTr="00681D1D">
        <w:trPr>
          <w:trHeight w:val="1134"/>
        </w:trPr>
        <w:tc>
          <w:tcPr>
            <w:tcW w:w="9062" w:type="dxa"/>
            <w:vAlign w:val="center"/>
          </w:tcPr>
          <w:p w14:paraId="43A42B36" w14:textId="77777777" w:rsidR="00E65776" w:rsidRDefault="00B3783F" w:rsidP="00E65776">
            <w:pPr>
              <w:jc w:val="center"/>
              <w:rPr>
                <w:rFonts w:cs="Times New Roman"/>
                <w:b/>
                <w:color w:val="231F20"/>
                <w:sz w:val="32"/>
              </w:rPr>
            </w:pPr>
            <w:r w:rsidRPr="00EC1AA1">
              <w:rPr>
                <w:rFonts w:cs="Times New Roman"/>
                <w:b/>
                <w:color w:val="231F20"/>
                <w:sz w:val="32"/>
              </w:rPr>
              <w:t>Program praktyk zawodowych na kierunku</w:t>
            </w:r>
            <w:r w:rsidR="00E65776">
              <w:rPr>
                <w:rFonts w:cs="Times New Roman"/>
                <w:b/>
                <w:color w:val="231F20"/>
                <w:sz w:val="32"/>
              </w:rPr>
              <w:t xml:space="preserve"> </w:t>
            </w:r>
          </w:p>
          <w:p w14:paraId="52D6EE08" w14:textId="77777777" w:rsidR="0037765E" w:rsidRDefault="0037765E" w:rsidP="00E65776">
            <w:pPr>
              <w:jc w:val="center"/>
              <w:rPr>
                <w:rFonts w:cs="Times New Roman"/>
                <w:b/>
                <w:color w:val="231F20"/>
                <w:sz w:val="32"/>
              </w:rPr>
            </w:pPr>
          </w:p>
          <w:p w14:paraId="609284FA" w14:textId="4BB17AD2" w:rsidR="00B3783F" w:rsidRPr="00E65776" w:rsidRDefault="00ED436A" w:rsidP="00E65776">
            <w:pPr>
              <w:jc w:val="center"/>
              <w:rPr>
                <w:rFonts w:cs="Times New Roman"/>
                <w:b/>
                <w:color w:val="231F20"/>
                <w:sz w:val="32"/>
              </w:rPr>
            </w:pPr>
            <w:r>
              <w:rPr>
                <w:rFonts w:cs="Times New Roman"/>
                <w:b/>
                <w:color w:val="231F20"/>
                <w:sz w:val="32"/>
              </w:rPr>
              <w:t xml:space="preserve">Media społecznościowe i marketing cyfrowy </w:t>
            </w:r>
          </w:p>
        </w:tc>
      </w:tr>
      <w:tr w:rsidR="00B3783F" w:rsidRPr="00BA104B" w14:paraId="1E1811E2" w14:textId="77777777" w:rsidTr="00681D1D">
        <w:trPr>
          <w:trHeight w:val="5812"/>
        </w:trPr>
        <w:tc>
          <w:tcPr>
            <w:tcW w:w="9062" w:type="dxa"/>
          </w:tcPr>
          <w:p w14:paraId="704EE79B" w14:textId="77777777" w:rsidR="00B3783F" w:rsidRPr="0019713C" w:rsidRDefault="00B3783F" w:rsidP="00681D1D"/>
        </w:tc>
      </w:tr>
    </w:tbl>
    <w:p w14:paraId="1C72C639" w14:textId="77777777" w:rsidR="00B3783F" w:rsidRDefault="00B3783F">
      <w:pPr>
        <w:widowControl/>
        <w:suppressAutoHyphens w:val="0"/>
      </w:pPr>
      <w:r>
        <w:br w:type="page"/>
      </w:r>
    </w:p>
    <w:p w14:paraId="7A2B383E" w14:textId="77777777" w:rsidR="00EC1AA1" w:rsidRDefault="00EC1AA1">
      <w:pPr>
        <w:spacing w:line="480" w:lineRule="auto"/>
        <w:jc w:val="center"/>
        <w:rPr>
          <w:sz w:val="20"/>
          <w:szCs w:val="20"/>
        </w:rPr>
        <w:sectPr w:rsidR="00EC1AA1" w:rsidSect="00593D16">
          <w:headerReference w:type="default" r:id="rId9"/>
          <w:footerReference w:type="default" r:id="rId10"/>
          <w:footerReference w:type="first" r:id="rId11"/>
          <w:pgSz w:w="11906" w:h="16838"/>
          <w:pgMar w:top="1134" w:right="1134" w:bottom="1134" w:left="1134" w:header="720" w:footer="720" w:gutter="0"/>
          <w:pgNumType w:start="1"/>
          <w:cols w:space="720"/>
          <w:docGrid w:linePitch="600" w:charSpace="32768"/>
        </w:sectPr>
      </w:pPr>
    </w:p>
    <w:p w14:paraId="6719A3EC" w14:textId="671E0EBB" w:rsidR="00FC5253" w:rsidRPr="00D82FE0" w:rsidRDefault="00EC1AA1" w:rsidP="00EC1AA1">
      <w:pPr>
        <w:tabs>
          <w:tab w:val="center" w:pos="4819"/>
        </w:tabs>
        <w:rPr>
          <w:sz w:val="34"/>
          <w:szCs w:val="34"/>
        </w:rPr>
      </w:pPr>
      <w:r>
        <w:rPr>
          <w:sz w:val="20"/>
          <w:szCs w:val="20"/>
        </w:rPr>
        <w:lastRenderedPageBreak/>
        <w:tab/>
      </w:r>
      <w:r w:rsidR="00703B29">
        <w:rPr>
          <w:sz w:val="20"/>
          <w:szCs w:val="20"/>
        </w:rPr>
        <w:t>Uniwersytet VIZJA</w:t>
      </w:r>
      <w:r w:rsidR="00071EC1" w:rsidRPr="00D82FE0">
        <w:rPr>
          <w:sz w:val="20"/>
          <w:szCs w:val="20"/>
        </w:rPr>
        <w:t xml:space="preserve"> w Warszawie</w:t>
      </w:r>
    </w:p>
    <w:p w14:paraId="5DB2893F" w14:textId="77777777" w:rsidR="00FC5253" w:rsidRPr="00D82FE0" w:rsidRDefault="00FC5253">
      <w:pPr>
        <w:spacing w:line="480" w:lineRule="auto"/>
        <w:rPr>
          <w:sz w:val="34"/>
          <w:szCs w:val="34"/>
        </w:rPr>
      </w:pPr>
    </w:p>
    <w:p w14:paraId="25482109" w14:textId="77777777" w:rsidR="00FC5253" w:rsidRPr="00D82FE0" w:rsidRDefault="00071EC1">
      <w:pPr>
        <w:spacing w:line="480" w:lineRule="auto"/>
        <w:jc w:val="center"/>
        <w:rPr>
          <w:b/>
          <w:bCs/>
          <w:sz w:val="28"/>
          <w:szCs w:val="28"/>
        </w:rPr>
      </w:pPr>
      <w:r w:rsidRPr="00D82FE0">
        <w:rPr>
          <w:b/>
          <w:bCs/>
          <w:sz w:val="28"/>
          <w:szCs w:val="28"/>
        </w:rPr>
        <w:t xml:space="preserve"> PROGRAM PRAKTYK ZAWODOWYCH </w:t>
      </w:r>
    </w:p>
    <w:p w14:paraId="5B28265E" w14:textId="22A8FC65" w:rsidR="00CB1A09" w:rsidRDefault="00071EC1" w:rsidP="00CB1A09">
      <w:pPr>
        <w:spacing w:line="480" w:lineRule="auto"/>
        <w:jc w:val="center"/>
        <w:rPr>
          <w:b/>
          <w:bCs/>
          <w:sz w:val="28"/>
          <w:szCs w:val="28"/>
        </w:rPr>
      </w:pPr>
      <w:r w:rsidRPr="00D82FE0">
        <w:rPr>
          <w:b/>
          <w:bCs/>
          <w:sz w:val="28"/>
          <w:szCs w:val="28"/>
        </w:rPr>
        <w:t xml:space="preserve">NA KIERUNKU </w:t>
      </w:r>
      <w:r w:rsidR="00CA2F82">
        <w:rPr>
          <w:b/>
          <w:bCs/>
          <w:sz w:val="28"/>
          <w:szCs w:val="28"/>
        </w:rPr>
        <w:t>MEDIA SPOŁECZNOŚCIOWE I MARKETING CYFROWY</w:t>
      </w:r>
      <w:r w:rsidR="00595BA7">
        <w:rPr>
          <w:b/>
          <w:bCs/>
          <w:sz w:val="28"/>
          <w:szCs w:val="28"/>
        </w:rPr>
        <w:t xml:space="preserve"> I STOPNIA</w:t>
      </w:r>
      <w:r w:rsidR="00725E5A">
        <w:rPr>
          <w:b/>
          <w:bCs/>
          <w:sz w:val="28"/>
          <w:szCs w:val="28"/>
        </w:rPr>
        <w:br/>
      </w:r>
      <w:r w:rsidRPr="00D82FE0">
        <w:rPr>
          <w:b/>
          <w:bCs/>
          <w:sz w:val="28"/>
          <w:szCs w:val="28"/>
        </w:rPr>
        <w:t xml:space="preserve"> (profil praktyczny) </w:t>
      </w:r>
    </w:p>
    <w:p w14:paraId="2E54C4A8" w14:textId="77777777" w:rsidR="00FC5253" w:rsidRPr="00B057BE" w:rsidRDefault="00071EC1" w:rsidP="001265A2">
      <w:pPr>
        <w:pStyle w:val="Nagwek1"/>
        <w:rPr>
          <w:color w:val="000000" w:themeColor="text1"/>
        </w:rPr>
      </w:pPr>
      <w:r w:rsidRPr="00B057BE">
        <w:rPr>
          <w:color w:val="000000" w:themeColor="text1"/>
        </w:rPr>
        <w:t>Cele praktyk</w:t>
      </w:r>
    </w:p>
    <w:p w14:paraId="05093913" w14:textId="77777777" w:rsidR="00FC5253" w:rsidRPr="00B057BE" w:rsidRDefault="00071EC1">
      <w:pPr>
        <w:spacing w:line="360" w:lineRule="auto"/>
        <w:jc w:val="both"/>
        <w:rPr>
          <w:color w:val="000000" w:themeColor="text1"/>
        </w:rPr>
      </w:pPr>
      <w:r w:rsidRPr="00B057BE">
        <w:rPr>
          <w:color w:val="000000" w:themeColor="text1"/>
        </w:rPr>
        <w:tab/>
        <w:t>Zasadniczym celem praktyk jest kształcenie studentów w miejscu praktycznego stosowania zdobywanej przez nich wiedzy.</w:t>
      </w:r>
    </w:p>
    <w:p w14:paraId="4DDF51C9" w14:textId="70785312" w:rsidR="00FC5253" w:rsidRPr="00B057BE" w:rsidRDefault="00071EC1">
      <w:pPr>
        <w:spacing w:line="360" w:lineRule="auto"/>
        <w:jc w:val="both"/>
        <w:rPr>
          <w:color w:val="000000" w:themeColor="text1"/>
        </w:rPr>
      </w:pPr>
      <w:r w:rsidRPr="00B057BE">
        <w:rPr>
          <w:color w:val="000000" w:themeColor="text1"/>
        </w:rPr>
        <w:tab/>
        <w:t xml:space="preserve">Praktyki zawodowe realizowane przez studentów </w:t>
      </w:r>
      <w:r w:rsidR="00ED703A" w:rsidRPr="00B057BE">
        <w:rPr>
          <w:b/>
          <w:bCs/>
          <w:color w:val="000000" w:themeColor="text1"/>
        </w:rPr>
        <w:t xml:space="preserve">mediów społecznościowych i marketingu cyfrowego </w:t>
      </w:r>
      <w:r w:rsidRPr="00B057BE">
        <w:rPr>
          <w:color w:val="000000" w:themeColor="text1"/>
        </w:rPr>
        <w:t>mają umożliwić im zweryfikowanie dotychczas nabytej wiedzy teoretycznej oraz nabycie praktycznych umiejętności wykorzystania tej wiedzy w pracy</w:t>
      </w:r>
      <w:r w:rsidR="00D423C4" w:rsidRPr="00B057BE">
        <w:rPr>
          <w:color w:val="000000" w:themeColor="text1"/>
        </w:rPr>
        <w:t xml:space="preserve"> zawodowej</w:t>
      </w:r>
      <w:r w:rsidR="00601D63" w:rsidRPr="00B057BE">
        <w:rPr>
          <w:color w:val="000000" w:themeColor="text1"/>
        </w:rPr>
        <w:t xml:space="preserve"> lub </w:t>
      </w:r>
      <w:r w:rsidR="004719F9">
        <w:rPr>
          <w:color w:val="000000" w:themeColor="text1"/>
        </w:rPr>
        <w:t xml:space="preserve">w </w:t>
      </w:r>
      <w:r w:rsidR="00601D63" w:rsidRPr="00B057BE">
        <w:rPr>
          <w:color w:val="000000" w:themeColor="text1"/>
        </w:rPr>
        <w:t>prowadzeniu działalności gospodarczej</w:t>
      </w:r>
      <w:r w:rsidR="00D423C4" w:rsidRPr="00B057BE">
        <w:rPr>
          <w:color w:val="000000" w:themeColor="text1"/>
        </w:rPr>
        <w:t xml:space="preserve">. </w:t>
      </w:r>
      <w:r w:rsidRPr="00B057BE">
        <w:rPr>
          <w:color w:val="000000" w:themeColor="text1"/>
        </w:rPr>
        <w:t xml:space="preserve"> </w:t>
      </w:r>
    </w:p>
    <w:p w14:paraId="0B517B97" w14:textId="77777777" w:rsidR="00535E0C" w:rsidRPr="00B057BE" w:rsidRDefault="00071EC1" w:rsidP="00B27F83">
      <w:pPr>
        <w:spacing w:line="360" w:lineRule="auto"/>
        <w:jc w:val="both"/>
        <w:rPr>
          <w:color w:val="000000" w:themeColor="text1"/>
        </w:rPr>
      </w:pPr>
      <w:r w:rsidRPr="00B057BE">
        <w:rPr>
          <w:color w:val="000000" w:themeColor="text1"/>
        </w:rPr>
        <w:tab/>
        <w:t xml:space="preserve">Podczas praktyk student powinien także mieć możliwość ujawnienia bądź nabycia właściwych kompetencji społecznych, niezbędnych do </w:t>
      </w:r>
      <w:r w:rsidR="008421A8" w:rsidRPr="00B057BE">
        <w:rPr>
          <w:color w:val="000000" w:themeColor="text1"/>
        </w:rPr>
        <w:t>praktycznego wykonywani</w:t>
      </w:r>
      <w:r w:rsidR="00C1414D" w:rsidRPr="00B057BE">
        <w:rPr>
          <w:color w:val="000000" w:themeColor="text1"/>
        </w:rPr>
        <w:t xml:space="preserve">a pracy zawodowej </w:t>
      </w:r>
      <w:r w:rsidR="00535E0C" w:rsidRPr="00B057BE">
        <w:rPr>
          <w:color w:val="000000" w:themeColor="text1"/>
        </w:rPr>
        <w:t xml:space="preserve">lub </w:t>
      </w:r>
      <w:r w:rsidR="00C1414D" w:rsidRPr="00B057BE">
        <w:rPr>
          <w:color w:val="000000" w:themeColor="text1"/>
        </w:rPr>
        <w:t xml:space="preserve">prowadzenia </w:t>
      </w:r>
      <w:r w:rsidR="00535E0C" w:rsidRPr="00B057BE">
        <w:rPr>
          <w:color w:val="000000" w:themeColor="text1"/>
        </w:rPr>
        <w:t>działalności gospodarczej.</w:t>
      </w:r>
    </w:p>
    <w:p w14:paraId="4FFF1517" w14:textId="285FF36D" w:rsidR="00CB1A09" w:rsidRPr="00B057BE" w:rsidRDefault="00071EC1" w:rsidP="00B27F83">
      <w:pPr>
        <w:spacing w:line="360" w:lineRule="auto"/>
        <w:jc w:val="both"/>
        <w:rPr>
          <w:b/>
          <w:bCs/>
          <w:color w:val="000000" w:themeColor="text1"/>
        </w:rPr>
      </w:pPr>
      <w:r w:rsidRPr="00B057BE">
        <w:rPr>
          <w:color w:val="000000" w:themeColor="text1"/>
        </w:rPr>
        <w:tab/>
        <w:t xml:space="preserve">Nadrzędnym celem praktyki jest zaznajomienie się przez studenta z charakterem </w:t>
      </w:r>
      <w:r w:rsidR="008421A8" w:rsidRPr="00B057BE">
        <w:rPr>
          <w:color w:val="000000" w:themeColor="text1"/>
        </w:rPr>
        <w:t>pracy</w:t>
      </w:r>
      <w:r w:rsidR="00B057BE">
        <w:rPr>
          <w:color w:val="000000" w:themeColor="text1"/>
        </w:rPr>
        <w:t xml:space="preserve"> specjalisty ds. mediów społecznościowych i marketingu cyfrowego </w:t>
      </w:r>
      <w:r w:rsidR="008421A8" w:rsidRPr="00B057BE">
        <w:rPr>
          <w:color w:val="000000" w:themeColor="text1"/>
        </w:rPr>
        <w:t>wykonywanej</w:t>
      </w:r>
      <w:r w:rsidRPr="00B057BE">
        <w:rPr>
          <w:color w:val="000000" w:themeColor="text1"/>
        </w:rPr>
        <w:t xml:space="preserve"> w ramach specyfiki dane</w:t>
      </w:r>
      <w:r w:rsidR="00B655A3">
        <w:rPr>
          <w:color w:val="000000" w:themeColor="text1"/>
        </w:rPr>
        <w:t>go przedsiębiorstwa, organizacji</w:t>
      </w:r>
      <w:r w:rsidR="007F41F2">
        <w:rPr>
          <w:color w:val="000000" w:themeColor="text1"/>
        </w:rPr>
        <w:t xml:space="preserve"> bądź instytucji</w:t>
      </w:r>
      <w:r w:rsidR="00B057BE">
        <w:rPr>
          <w:color w:val="000000" w:themeColor="text1"/>
        </w:rPr>
        <w:t>.</w:t>
      </w:r>
    </w:p>
    <w:p w14:paraId="07D8E6E7" w14:textId="77777777" w:rsidR="00C166E2" w:rsidRPr="00B057BE" w:rsidRDefault="009F2F57" w:rsidP="001265A2">
      <w:pPr>
        <w:pStyle w:val="Nagwek1"/>
        <w:rPr>
          <w:i/>
          <w:iCs/>
          <w:color w:val="000000" w:themeColor="text1"/>
        </w:rPr>
      </w:pPr>
      <w:r w:rsidRPr="00B057BE">
        <w:rPr>
          <w:color w:val="000000" w:themeColor="text1"/>
        </w:rPr>
        <w:t>Ogólne e</w:t>
      </w:r>
      <w:r w:rsidR="00071EC1" w:rsidRPr="00B057BE">
        <w:rPr>
          <w:color w:val="000000" w:themeColor="text1"/>
        </w:rPr>
        <w:t>fekty uczenia się zakładane do osiągnięcia przez studentów w trakcie praktyk</w:t>
      </w:r>
    </w:p>
    <w:p w14:paraId="271EF3B3" w14:textId="77777777" w:rsidR="00FC5253" w:rsidRPr="00B057BE" w:rsidRDefault="00071EC1" w:rsidP="00CB1A09">
      <w:pPr>
        <w:spacing w:line="360" w:lineRule="auto"/>
        <w:jc w:val="center"/>
        <w:rPr>
          <w:b/>
          <w:bCs/>
          <w:i/>
          <w:iCs/>
          <w:color w:val="000000" w:themeColor="text1"/>
        </w:rPr>
      </w:pPr>
      <w:r w:rsidRPr="00B057BE">
        <w:rPr>
          <w:b/>
          <w:bCs/>
          <w:i/>
          <w:iCs/>
          <w:color w:val="000000" w:themeColor="text1"/>
        </w:rPr>
        <w:t xml:space="preserve">Wiedza </w:t>
      </w:r>
    </w:p>
    <w:tbl>
      <w:tblPr>
        <w:tblW w:w="0" w:type="auto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"/>
        <w:gridCol w:w="9038"/>
      </w:tblGrid>
      <w:tr w:rsidR="00B057BE" w:rsidRPr="00B057BE" w14:paraId="12566787" w14:textId="77777777"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77F450" w14:textId="77777777" w:rsidR="00FC5253" w:rsidRPr="00B057BE" w:rsidRDefault="00071EC1" w:rsidP="00CC168D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Kod</w:t>
            </w:r>
          </w:p>
        </w:tc>
        <w:tc>
          <w:tcPr>
            <w:tcW w:w="90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49C8C" w14:textId="77777777" w:rsidR="00FC5253" w:rsidRPr="00B057BE" w:rsidRDefault="00071EC1" w:rsidP="00CC168D">
            <w:pPr>
              <w:pStyle w:val="Zawartotabeli"/>
              <w:spacing w:line="360" w:lineRule="auto"/>
              <w:jc w:val="center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Efekty uczenia się</w:t>
            </w:r>
          </w:p>
        </w:tc>
      </w:tr>
      <w:tr w:rsidR="00B057BE" w:rsidRPr="00B057BE" w14:paraId="69C952F7" w14:textId="77777777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17CE5028" w14:textId="77777777" w:rsidR="00FC5253" w:rsidRPr="00B057BE" w:rsidRDefault="00071EC1" w:rsidP="00CC168D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W_1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5C527" w14:textId="5A57C158" w:rsidR="00FC5253" w:rsidRPr="00B057BE" w:rsidRDefault="006D3912" w:rsidP="00456BE4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zna cele i zadania realizowane przez </w:t>
            </w:r>
            <w:r w:rsidR="00753666">
              <w:rPr>
                <w:color w:val="000000" w:themeColor="text1"/>
                <w:sz w:val="20"/>
                <w:szCs w:val="20"/>
              </w:rPr>
              <w:t xml:space="preserve">dane przedsiębiorstwo, organizację lub instytucję 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oraz rozumie miejsce, rolę i zadania </w:t>
            </w:r>
            <w:r w:rsidR="00205C48" w:rsidRPr="00B057BE">
              <w:rPr>
                <w:color w:val="000000" w:themeColor="text1"/>
                <w:sz w:val="20"/>
                <w:szCs w:val="20"/>
              </w:rPr>
              <w:t xml:space="preserve">specjalisty ds. mediów społecznościowych i marketingu cyfrowego </w:t>
            </w:r>
            <w:r w:rsidR="002C40DD" w:rsidRPr="00B057BE">
              <w:rPr>
                <w:color w:val="000000" w:themeColor="text1"/>
                <w:sz w:val="20"/>
                <w:szCs w:val="20"/>
              </w:rPr>
              <w:t>(</w:t>
            </w:r>
            <w:r w:rsidR="008050ED" w:rsidRPr="00B057BE">
              <w:rPr>
                <w:color w:val="000000" w:themeColor="text1"/>
                <w:sz w:val="20"/>
                <w:szCs w:val="20"/>
              </w:rPr>
              <w:t xml:space="preserve">np. profesjonalnego twórcy internetowego, </w:t>
            </w:r>
            <w:proofErr w:type="spellStart"/>
            <w:r w:rsidR="008050ED" w:rsidRPr="00B057BE">
              <w:rPr>
                <w:color w:val="000000" w:themeColor="text1"/>
                <w:sz w:val="20"/>
                <w:szCs w:val="20"/>
              </w:rPr>
              <w:t>mediaworkera</w:t>
            </w:r>
            <w:proofErr w:type="spellEnd"/>
            <w:r w:rsidR="00886FAF" w:rsidRPr="00B057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86FAF" w:rsidRPr="00B057BE">
              <w:rPr>
                <w:color w:val="000000" w:themeColor="text1"/>
                <w:sz w:val="20"/>
                <w:szCs w:val="20"/>
              </w:rPr>
              <w:t>social</w:t>
            </w:r>
            <w:proofErr w:type="spellEnd"/>
            <w:r w:rsidR="00886FAF" w:rsidRPr="00B057BE">
              <w:rPr>
                <w:color w:val="000000" w:themeColor="text1"/>
                <w:sz w:val="20"/>
                <w:szCs w:val="20"/>
              </w:rPr>
              <w:t xml:space="preserve"> media menagera)</w:t>
            </w:r>
          </w:p>
        </w:tc>
      </w:tr>
      <w:tr w:rsidR="00B057BE" w:rsidRPr="00B057BE" w14:paraId="3499D5FB" w14:textId="77777777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6B80B9DA" w14:textId="77777777" w:rsidR="00FC5253" w:rsidRPr="00B057BE" w:rsidRDefault="00071EC1" w:rsidP="00CC168D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W_2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6BE28" w14:textId="6EACFEB9" w:rsidR="00FC5253" w:rsidRPr="00B057BE" w:rsidRDefault="006D3912" w:rsidP="00B6243B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Student zna wybrane metody, narzędzia oraz rozwiązania organizacyjno-technologiczne wykorzystywane</w:t>
            </w:r>
            <w:r w:rsidR="00886FAF" w:rsidRPr="00B057BE">
              <w:rPr>
                <w:color w:val="000000" w:themeColor="text1"/>
                <w:sz w:val="20"/>
                <w:szCs w:val="20"/>
              </w:rPr>
              <w:t xml:space="preserve"> przez </w:t>
            </w:r>
            <w:r w:rsidR="00613F29" w:rsidRPr="00B057BE">
              <w:rPr>
                <w:color w:val="000000" w:themeColor="text1"/>
                <w:sz w:val="20"/>
                <w:szCs w:val="20"/>
              </w:rPr>
              <w:t>specjalistów ds. mediów społecznościowych i marketingu cyfrowego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 w dan</w:t>
            </w:r>
            <w:r w:rsidR="007F41F2">
              <w:rPr>
                <w:color w:val="000000" w:themeColor="text1"/>
                <w:sz w:val="20"/>
                <w:szCs w:val="20"/>
              </w:rPr>
              <w:t xml:space="preserve">ym podmiocie 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do realizacji praktycznych celów zawodowych (np. do </w:t>
            </w:r>
            <w:r w:rsidR="00FC3368" w:rsidRPr="00B057BE">
              <w:rPr>
                <w:color w:val="000000" w:themeColor="text1"/>
                <w:sz w:val="20"/>
                <w:szCs w:val="20"/>
              </w:rPr>
              <w:t xml:space="preserve">prowadzenia zintegrowanej działalności w przestrzeni różnych mediów społecznościowych, </w:t>
            </w:r>
            <w:r w:rsidR="004A6C72" w:rsidRPr="00B057BE">
              <w:rPr>
                <w:color w:val="000000" w:themeColor="text1"/>
                <w:sz w:val="20"/>
                <w:szCs w:val="20"/>
              </w:rPr>
              <w:t>przygotowywania i promowania produktów i usług za pośrednictwem mediów społecznościowych, planowania strategii i zarządzania treścią w kanałach społecznościowych</w:t>
            </w:r>
            <w:r w:rsidRPr="00B057BE">
              <w:rPr>
                <w:color w:val="000000" w:themeColor="text1"/>
                <w:sz w:val="20"/>
                <w:szCs w:val="20"/>
              </w:rPr>
              <w:t>).</w:t>
            </w:r>
          </w:p>
        </w:tc>
      </w:tr>
      <w:tr w:rsidR="00B057BE" w:rsidRPr="00B057BE" w14:paraId="5DD2B4BF" w14:textId="77777777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0CB2C2AC" w14:textId="77777777" w:rsidR="00FC5253" w:rsidRPr="00B057BE" w:rsidRDefault="00071EC1" w:rsidP="00CC168D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lastRenderedPageBreak/>
              <w:t>W_3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2F4B6" w14:textId="3DADC85E" w:rsidR="00FC5253" w:rsidRPr="00B057BE" w:rsidRDefault="00725E5A" w:rsidP="00456BE4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zna zasady etyki </w:t>
            </w:r>
            <w:r w:rsidR="00071EC1" w:rsidRPr="00B057BE">
              <w:rPr>
                <w:color w:val="000000" w:themeColor="text1"/>
                <w:sz w:val="20"/>
                <w:szCs w:val="20"/>
              </w:rPr>
              <w:t xml:space="preserve">oraz przepisy regulujące pracę </w:t>
            </w:r>
            <w:r w:rsidR="004A6C72" w:rsidRPr="00B057BE">
              <w:rPr>
                <w:color w:val="000000" w:themeColor="text1"/>
                <w:sz w:val="20"/>
                <w:szCs w:val="20"/>
              </w:rPr>
              <w:t xml:space="preserve">specjalisty ds. mediów społecznościowych i marketingu cyfrowego </w:t>
            </w:r>
            <w:r w:rsidR="00071EC1" w:rsidRPr="00B057BE">
              <w:rPr>
                <w:color w:val="000000" w:themeColor="text1"/>
                <w:sz w:val="20"/>
                <w:szCs w:val="20"/>
              </w:rPr>
              <w:t>w dan</w:t>
            </w:r>
            <w:r w:rsidR="007F41F2">
              <w:rPr>
                <w:color w:val="000000" w:themeColor="text1"/>
                <w:sz w:val="20"/>
                <w:szCs w:val="20"/>
              </w:rPr>
              <w:t>y</w:t>
            </w:r>
            <w:r w:rsidR="00B91F31">
              <w:rPr>
                <w:color w:val="000000" w:themeColor="text1"/>
                <w:sz w:val="20"/>
                <w:szCs w:val="20"/>
              </w:rPr>
              <w:t>m podmiocie</w:t>
            </w:r>
            <w:r w:rsidR="00071EC1" w:rsidRPr="00B057BE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5710AD59" w14:textId="77777777" w:rsidR="007D15B7" w:rsidRDefault="007D15B7" w:rsidP="00205C48">
      <w:pPr>
        <w:widowControl/>
        <w:suppressAutoHyphens w:val="0"/>
        <w:rPr>
          <w:b/>
          <w:bCs/>
          <w:i/>
          <w:iCs/>
          <w:color w:val="000000" w:themeColor="text1"/>
        </w:rPr>
      </w:pPr>
    </w:p>
    <w:p w14:paraId="25F1516F" w14:textId="35D722CC" w:rsidR="00FC5253" w:rsidRPr="00B057BE" w:rsidRDefault="00071EC1" w:rsidP="00B9235A">
      <w:pPr>
        <w:widowControl/>
        <w:suppressAutoHyphens w:val="0"/>
        <w:spacing w:after="240"/>
        <w:jc w:val="center"/>
        <w:rPr>
          <w:b/>
          <w:bCs/>
          <w:i/>
          <w:iCs/>
          <w:color w:val="000000" w:themeColor="text1"/>
        </w:rPr>
      </w:pPr>
      <w:r w:rsidRPr="00B057BE">
        <w:rPr>
          <w:b/>
          <w:bCs/>
          <w:i/>
          <w:iCs/>
          <w:color w:val="000000" w:themeColor="text1"/>
        </w:rPr>
        <w:t>Umiejętności</w:t>
      </w:r>
    </w:p>
    <w:tbl>
      <w:tblPr>
        <w:tblW w:w="9626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"/>
        <w:gridCol w:w="9038"/>
      </w:tblGrid>
      <w:tr w:rsidR="00B057BE" w:rsidRPr="00B057BE" w14:paraId="5A5F1098" w14:textId="77777777" w:rsidTr="006D3912"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CDDE60" w14:textId="77777777" w:rsidR="00FC5253" w:rsidRPr="00B057BE" w:rsidRDefault="00071EC1" w:rsidP="00CC168D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Kod</w:t>
            </w:r>
          </w:p>
        </w:tc>
        <w:tc>
          <w:tcPr>
            <w:tcW w:w="90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8D48E" w14:textId="77777777" w:rsidR="00FC5253" w:rsidRPr="00B057BE" w:rsidRDefault="00071EC1" w:rsidP="00CC168D">
            <w:pPr>
              <w:pStyle w:val="Zawartotabeli"/>
              <w:spacing w:line="360" w:lineRule="auto"/>
              <w:jc w:val="center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Efekty uczenia się</w:t>
            </w:r>
          </w:p>
        </w:tc>
      </w:tr>
      <w:tr w:rsidR="00B057BE" w:rsidRPr="00B057BE" w14:paraId="4F3E065C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0C0C7C3A" w14:textId="77777777" w:rsidR="006D3912" w:rsidRPr="00B057BE" w:rsidRDefault="006D3912" w:rsidP="006D3912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U_1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66ADA" w14:textId="05ED6A49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potrafi nawiązać właściwą współpracę z przełożonymi i współpracownikami, w tym </w:t>
            </w:r>
            <w:r w:rsidR="00E73B33" w:rsidRPr="00B057BE">
              <w:rPr>
                <w:color w:val="000000" w:themeColor="text1"/>
                <w:sz w:val="20"/>
                <w:szCs w:val="20"/>
              </w:rPr>
              <w:t xml:space="preserve">specjalistami ds. mediów społecznościowych i marketingu cyfrowego </w:t>
            </w:r>
            <w:r w:rsidRPr="00B057BE">
              <w:rPr>
                <w:color w:val="000000" w:themeColor="text1"/>
                <w:sz w:val="20"/>
                <w:szCs w:val="20"/>
              </w:rPr>
              <w:t>i innymi specjalistami pracującymi w dan</w:t>
            </w:r>
            <w:r w:rsidR="00C83CF3">
              <w:rPr>
                <w:color w:val="000000" w:themeColor="text1"/>
                <w:sz w:val="20"/>
                <w:szCs w:val="20"/>
              </w:rPr>
              <w:t>ym przedsiębiorstwie, organizacji lub instytucji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B057BE" w:rsidRPr="00B057BE" w14:paraId="729E94F3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1986D71C" w14:textId="77777777" w:rsidR="006D3912" w:rsidRPr="00B057BE" w:rsidRDefault="006D3912" w:rsidP="006D3912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U_2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6FEEC" w14:textId="389F35E9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potrafi poprawnie zastosować pod nadzorem innego </w:t>
            </w:r>
            <w:r w:rsidR="00E73B33" w:rsidRPr="00B057BE">
              <w:rPr>
                <w:color w:val="000000" w:themeColor="text1"/>
                <w:sz w:val="20"/>
                <w:szCs w:val="20"/>
              </w:rPr>
              <w:t xml:space="preserve">specjalisty ds. mediów społecznościowych i marketingu cyfrowego </w:t>
            </w:r>
            <w:r w:rsidR="00F1415E" w:rsidRPr="00B057BE">
              <w:rPr>
                <w:color w:val="000000" w:themeColor="text1"/>
                <w:sz w:val="20"/>
                <w:szCs w:val="20"/>
              </w:rPr>
              <w:t xml:space="preserve">lub </w:t>
            </w:r>
            <w:r w:rsidR="00D14300" w:rsidRPr="00B057BE">
              <w:rPr>
                <w:color w:val="000000" w:themeColor="text1"/>
                <w:sz w:val="20"/>
                <w:szCs w:val="20"/>
              </w:rPr>
              <w:t>specjalisty dziedzin pokrewnych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 wybrane metody, narzędzia i inne praktyczne rozwiązania wykorzystywane w </w:t>
            </w:r>
            <w:r w:rsidR="00C83CF3">
              <w:rPr>
                <w:color w:val="000000" w:themeColor="text1"/>
                <w:sz w:val="20"/>
                <w:szCs w:val="20"/>
              </w:rPr>
              <w:t>danym podmiocie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 do realizacji zadań typowych dla wybranego zawodu </w:t>
            </w:r>
            <w:r w:rsidR="00E73B33" w:rsidRPr="00F0377F">
              <w:rPr>
                <w:color w:val="000000" w:themeColor="text1"/>
                <w:sz w:val="20"/>
                <w:szCs w:val="20"/>
              </w:rPr>
              <w:t xml:space="preserve">związanego z </w:t>
            </w:r>
            <w:r w:rsidR="001672FD" w:rsidRPr="00F0377F">
              <w:rPr>
                <w:color w:val="000000" w:themeColor="text1"/>
                <w:sz w:val="20"/>
                <w:szCs w:val="20"/>
              </w:rPr>
              <w:t>mediami społecznościowymi i marketingiem cyfrowym</w:t>
            </w:r>
            <w:r w:rsidRPr="00F0377F">
              <w:rPr>
                <w:color w:val="000000" w:themeColor="text1"/>
                <w:sz w:val="20"/>
                <w:szCs w:val="20"/>
              </w:rPr>
              <w:t xml:space="preserve"> (</w:t>
            </w:r>
            <w:r w:rsidR="004C55F8" w:rsidRPr="00F0377F">
              <w:rPr>
                <w:color w:val="000000" w:themeColor="text1"/>
                <w:sz w:val="20"/>
                <w:szCs w:val="20"/>
              </w:rPr>
              <w:t>np. prowadzenia zintegrowanej działalności w przestrzeni różnych mediów społecznościowych, przygotowywania i promowania produktów i usług za pośrednictwem mediów społecznościowych, planowania strategii i zarządzania treścią w kanałach społecznościowych</w:t>
            </w:r>
            <w:r w:rsidRPr="00F0377F">
              <w:rPr>
                <w:color w:val="000000" w:themeColor="text1"/>
                <w:sz w:val="20"/>
                <w:szCs w:val="20"/>
              </w:rPr>
              <w:t>).</w:t>
            </w:r>
          </w:p>
        </w:tc>
      </w:tr>
      <w:tr w:rsidR="00B057BE" w:rsidRPr="00B057BE" w14:paraId="4E91067A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48C519B9" w14:textId="77777777" w:rsidR="006D3912" w:rsidRPr="00B057BE" w:rsidRDefault="006D3912" w:rsidP="006D3912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U_3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8BA54" w14:textId="0A02519E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poprawnie korzysta z rozwiązań technologicznych, medialnych i organizacyjnych stosowanych w </w:t>
            </w:r>
            <w:r w:rsidR="00C83CF3">
              <w:rPr>
                <w:color w:val="000000" w:themeColor="text1"/>
                <w:sz w:val="20"/>
                <w:szCs w:val="20"/>
              </w:rPr>
              <w:t>danym podmiocie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 stosownie do wymogów i specyfiki wybranego zawodu </w:t>
            </w:r>
            <w:r w:rsidR="004C55F8" w:rsidRPr="00B057BE">
              <w:rPr>
                <w:color w:val="000000" w:themeColor="text1"/>
                <w:sz w:val="20"/>
                <w:szCs w:val="20"/>
              </w:rPr>
              <w:t>związanego z mediami społecznościowymi i marketingiem cyfrowym</w:t>
            </w:r>
            <w:r w:rsidR="005115B8" w:rsidRPr="00B057BE">
              <w:rPr>
                <w:color w:val="000000" w:themeColor="text1"/>
                <w:sz w:val="20"/>
                <w:szCs w:val="20"/>
              </w:rPr>
              <w:t xml:space="preserve"> (np. prowadzenie własnej działalności kreatywno-biznesowej w Internecie</w:t>
            </w:r>
            <w:r w:rsidR="005666D4" w:rsidRPr="00B057BE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115B8" w:rsidRPr="00B057BE">
              <w:rPr>
                <w:color w:val="000000" w:themeColor="text1"/>
                <w:sz w:val="20"/>
                <w:szCs w:val="20"/>
              </w:rPr>
              <w:t>rozwijanie kariery w działach i agencjach marketingowych oraz PR</w:t>
            </w:r>
            <w:r w:rsidR="005666D4" w:rsidRPr="00B057BE">
              <w:rPr>
                <w:color w:val="000000" w:themeColor="text1"/>
                <w:sz w:val="20"/>
                <w:szCs w:val="20"/>
              </w:rPr>
              <w:t>)</w:t>
            </w:r>
            <w:r w:rsidRPr="00B057BE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D3912" w:rsidRPr="00B057BE" w14:paraId="133F9A88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2CB2479E" w14:textId="77777777" w:rsidR="006D3912" w:rsidRPr="00B057BE" w:rsidRDefault="006D3912" w:rsidP="006D3912">
            <w:pPr>
              <w:pStyle w:val="Zawartotabeli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U_4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72554F" w14:textId="2E33DBF7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potrafi w praktyce zastosować zasady etyki, przepisy prawne i inne regulacje realizując w </w:t>
            </w:r>
            <w:r w:rsidR="00B91F31">
              <w:rPr>
                <w:color w:val="000000" w:themeColor="text1"/>
                <w:sz w:val="20"/>
                <w:szCs w:val="20"/>
              </w:rPr>
              <w:t>danym podmiocie</w:t>
            </w:r>
            <w:r w:rsidR="00F95597" w:rsidRPr="00B057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057BE">
              <w:rPr>
                <w:color w:val="000000" w:themeColor="text1"/>
                <w:sz w:val="20"/>
                <w:szCs w:val="20"/>
              </w:rPr>
              <w:t>czynności zawodowe typowe dla wybranego z</w:t>
            </w:r>
            <w:r w:rsidR="00BB743B" w:rsidRPr="00B057BE">
              <w:rPr>
                <w:color w:val="000000" w:themeColor="text1"/>
                <w:sz w:val="20"/>
                <w:szCs w:val="20"/>
              </w:rPr>
              <w:t>a</w:t>
            </w:r>
            <w:r w:rsidRPr="00B057BE">
              <w:rPr>
                <w:color w:val="000000" w:themeColor="text1"/>
                <w:sz w:val="20"/>
                <w:szCs w:val="20"/>
              </w:rPr>
              <w:t>wodu</w:t>
            </w:r>
            <w:r w:rsidR="00360430" w:rsidRPr="00B057BE">
              <w:rPr>
                <w:color w:val="000000" w:themeColor="text1"/>
                <w:sz w:val="20"/>
                <w:szCs w:val="20"/>
              </w:rPr>
              <w:t xml:space="preserve"> związanego z</w:t>
            </w:r>
            <w:r w:rsidR="004C55F8" w:rsidRPr="00B057BE">
              <w:rPr>
                <w:color w:val="000000" w:themeColor="text1"/>
                <w:sz w:val="20"/>
                <w:szCs w:val="20"/>
              </w:rPr>
              <w:t xml:space="preserve"> mediami społecznościowymi i marketingiem cyfrowym </w:t>
            </w:r>
            <w:r w:rsidR="00360430" w:rsidRPr="00B057BE">
              <w:rPr>
                <w:color w:val="000000" w:themeColor="text1"/>
                <w:sz w:val="20"/>
                <w:szCs w:val="20"/>
              </w:rPr>
              <w:t>(</w:t>
            </w:r>
            <w:r w:rsidR="0051658C" w:rsidRPr="00B057BE">
              <w:rPr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360430" w:rsidRPr="00B057BE">
              <w:rPr>
                <w:color w:val="000000" w:themeColor="text1"/>
                <w:sz w:val="20"/>
                <w:szCs w:val="20"/>
              </w:rPr>
              <w:t>influencer</w:t>
            </w:r>
            <w:proofErr w:type="spellEnd"/>
            <w:r w:rsidR="00360430" w:rsidRPr="00B057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60430" w:rsidRPr="00B057BE">
              <w:rPr>
                <w:color w:val="000000" w:themeColor="text1"/>
                <w:sz w:val="20"/>
                <w:szCs w:val="20"/>
              </w:rPr>
              <w:t>podcaster</w:t>
            </w:r>
            <w:proofErr w:type="spellEnd"/>
            <w:r w:rsidR="00360430" w:rsidRPr="00B057BE">
              <w:rPr>
                <w:color w:val="000000" w:themeColor="text1"/>
                <w:sz w:val="20"/>
                <w:szCs w:val="20"/>
              </w:rPr>
              <w:t xml:space="preserve">, youtuber, </w:t>
            </w:r>
            <w:proofErr w:type="spellStart"/>
            <w:r w:rsidR="00360430" w:rsidRPr="00B057BE">
              <w:rPr>
                <w:color w:val="000000" w:themeColor="text1"/>
                <w:sz w:val="20"/>
                <w:szCs w:val="20"/>
              </w:rPr>
              <w:t>tiktoker</w:t>
            </w:r>
            <w:proofErr w:type="spellEnd"/>
            <w:r w:rsidR="00360430" w:rsidRPr="00B057BE">
              <w:rPr>
                <w:color w:val="000000" w:themeColor="text1"/>
                <w:sz w:val="20"/>
                <w:szCs w:val="20"/>
              </w:rPr>
              <w:t xml:space="preserve"> lub inny twórca internetowy</w:t>
            </w:r>
            <w:r w:rsidR="0051658C" w:rsidRPr="00B057BE">
              <w:rPr>
                <w:color w:val="000000" w:themeColor="text1"/>
                <w:sz w:val="20"/>
                <w:szCs w:val="20"/>
              </w:rPr>
              <w:t>).</w:t>
            </w:r>
          </w:p>
        </w:tc>
      </w:tr>
    </w:tbl>
    <w:p w14:paraId="0A181D4A" w14:textId="77777777" w:rsidR="00FC5253" w:rsidRPr="00B057BE" w:rsidRDefault="00FC5253">
      <w:pPr>
        <w:spacing w:line="360" w:lineRule="auto"/>
        <w:rPr>
          <w:color w:val="000000" w:themeColor="text1"/>
        </w:rPr>
      </w:pPr>
    </w:p>
    <w:p w14:paraId="5A28571B" w14:textId="77777777" w:rsidR="00FC5253" w:rsidRPr="00B057BE" w:rsidRDefault="00071EC1" w:rsidP="00CB1A09">
      <w:pPr>
        <w:spacing w:line="360" w:lineRule="auto"/>
        <w:jc w:val="center"/>
        <w:rPr>
          <w:b/>
          <w:bCs/>
          <w:i/>
          <w:iCs/>
          <w:color w:val="000000" w:themeColor="text1"/>
        </w:rPr>
      </w:pPr>
      <w:r w:rsidRPr="00B057BE">
        <w:rPr>
          <w:b/>
          <w:bCs/>
          <w:i/>
          <w:iCs/>
          <w:color w:val="000000" w:themeColor="text1"/>
        </w:rPr>
        <w:t>Kompetencje</w:t>
      </w:r>
    </w:p>
    <w:tbl>
      <w:tblPr>
        <w:tblW w:w="9626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"/>
        <w:gridCol w:w="9038"/>
      </w:tblGrid>
      <w:tr w:rsidR="00B057BE" w:rsidRPr="00B057BE" w14:paraId="43D26689" w14:textId="77777777" w:rsidTr="006D3912"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A27BA0" w14:textId="77777777" w:rsidR="00FC5253" w:rsidRPr="00B057BE" w:rsidRDefault="00071EC1">
            <w:pPr>
              <w:pStyle w:val="Zawartotabeli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Kod</w:t>
            </w:r>
          </w:p>
        </w:tc>
        <w:tc>
          <w:tcPr>
            <w:tcW w:w="90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6D9AA4" w14:textId="77777777" w:rsidR="00FC5253" w:rsidRPr="00B057BE" w:rsidRDefault="00071EC1">
            <w:pPr>
              <w:pStyle w:val="Zawartotabeli"/>
              <w:jc w:val="center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Efekty uczenia się</w:t>
            </w:r>
          </w:p>
        </w:tc>
      </w:tr>
      <w:tr w:rsidR="00B057BE" w:rsidRPr="00B057BE" w14:paraId="42E447E2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79B47167" w14:textId="77777777" w:rsidR="006D3912" w:rsidRPr="00B057BE" w:rsidRDefault="006D3912" w:rsidP="006D3912">
            <w:pPr>
              <w:pStyle w:val="Zawartotabeli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K_1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F823E" w14:textId="12CCB4A8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ujawnia postawę prospołeczną, szacunek i wrażliwość wobec potrzeb odbiorców usług </w:t>
            </w:r>
            <w:r w:rsidR="00DA554B" w:rsidRPr="00B057BE">
              <w:rPr>
                <w:color w:val="000000" w:themeColor="text1"/>
                <w:sz w:val="20"/>
                <w:szCs w:val="20"/>
              </w:rPr>
              <w:t>społecznościowych i marketingowych</w:t>
            </w:r>
            <w:r w:rsidRPr="00B057BE">
              <w:rPr>
                <w:color w:val="000000" w:themeColor="text1"/>
                <w:sz w:val="20"/>
                <w:szCs w:val="20"/>
              </w:rPr>
              <w:t xml:space="preserve"> w danej placówce</w:t>
            </w:r>
            <w:r w:rsidR="00F95597">
              <w:rPr>
                <w:color w:val="000000" w:themeColor="text1"/>
                <w:sz w:val="20"/>
                <w:szCs w:val="20"/>
              </w:rPr>
              <w:t>, organizacji lub działalności gospodarczej</w:t>
            </w:r>
            <w:r w:rsidRPr="00B057BE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057BE" w:rsidRPr="00B057BE" w14:paraId="5394BE96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4AA68E41" w14:textId="77777777" w:rsidR="006D3912" w:rsidRPr="00B057BE" w:rsidRDefault="006D3912" w:rsidP="006D3912">
            <w:pPr>
              <w:pStyle w:val="Zawartotabeli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K_2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AC35B1" w14:textId="4DF4FFF5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wykazuje się rzetelnością i kieruje się rozwagą oraz poczuciem odpowiedzialności zawodowej w zakresie powierzonych mu do wykonania obowiązków i zadań stosownie do oczekiwań i wymagań wobec wybranego zawodu </w:t>
            </w:r>
            <w:r w:rsidR="008000AC" w:rsidRPr="00B057BE">
              <w:rPr>
                <w:color w:val="000000" w:themeColor="text1"/>
                <w:sz w:val="20"/>
                <w:szCs w:val="20"/>
              </w:rPr>
              <w:t xml:space="preserve">związanego z mediami społecznościowymi i marketingiem cyfrowym (np. </w:t>
            </w:r>
            <w:proofErr w:type="spellStart"/>
            <w:r w:rsidR="008000AC" w:rsidRPr="00B057BE">
              <w:rPr>
                <w:color w:val="000000" w:themeColor="text1"/>
                <w:sz w:val="20"/>
                <w:szCs w:val="20"/>
              </w:rPr>
              <w:t>influencer</w:t>
            </w:r>
            <w:proofErr w:type="spellEnd"/>
            <w:r w:rsidR="008000AC" w:rsidRPr="00B057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00AC" w:rsidRPr="00B057BE">
              <w:rPr>
                <w:color w:val="000000" w:themeColor="text1"/>
                <w:sz w:val="20"/>
                <w:szCs w:val="20"/>
              </w:rPr>
              <w:t>podcaster</w:t>
            </w:r>
            <w:proofErr w:type="spellEnd"/>
            <w:r w:rsidR="008000AC" w:rsidRPr="00B057BE">
              <w:rPr>
                <w:color w:val="000000" w:themeColor="text1"/>
                <w:sz w:val="20"/>
                <w:szCs w:val="20"/>
              </w:rPr>
              <w:t xml:space="preserve">, youtuber, </w:t>
            </w:r>
            <w:proofErr w:type="spellStart"/>
            <w:r w:rsidR="008000AC" w:rsidRPr="00B057BE">
              <w:rPr>
                <w:color w:val="000000" w:themeColor="text1"/>
                <w:sz w:val="20"/>
                <w:szCs w:val="20"/>
              </w:rPr>
              <w:t>tiktoker</w:t>
            </w:r>
            <w:proofErr w:type="spellEnd"/>
            <w:r w:rsidR="008000AC" w:rsidRPr="00B057BE">
              <w:rPr>
                <w:color w:val="000000" w:themeColor="text1"/>
                <w:sz w:val="20"/>
                <w:szCs w:val="20"/>
              </w:rPr>
              <w:t xml:space="preserve"> lub inny twórca internetowy)</w:t>
            </w:r>
            <w:r w:rsidRPr="00B057BE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057BE" w:rsidRPr="00B057BE" w14:paraId="26CBA0FE" w14:textId="77777777" w:rsidTr="006D3912">
        <w:tc>
          <w:tcPr>
            <w:tcW w:w="588" w:type="dxa"/>
            <w:tcBorders>
              <w:left w:val="single" w:sz="1" w:space="0" w:color="000000"/>
              <w:bottom w:val="single" w:sz="1" w:space="0" w:color="000000"/>
            </w:tcBorders>
          </w:tcPr>
          <w:p w14:paraId="0C6060EE" w14:textId="77777777" w:rsidR="006D3912" w:rsidRPr="00B057BE" w:rsidRDefault="006D3912" w:rsidP="006D3912">
            <w:pPr>
              <w:pStyle w:val="Zawartotabeli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>K_3</w:t>
            </w:r>
          </w:p>
        </w:tc>
        <w:tc>
          <w:tcPr>
            <w:tcW w:w="9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73352B" w14:textId="5359C953" w:rsidR="006D3912" w:rsidRPr="00B057BE" w:rsidRDefault="006D3912" w:rsidP="006D391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057BE">
              <w:rPr>
                <w:color w:val="000000" w:themeColor="text1"/>
                <w:sz w:val="20"/>
                <w:szCs w:val="20"/>
              </w:rPr>
              <w:t xml:space="preserve">Student uświadamia sobie znaczenie realizowania praktycznych czynności zawodowych </w:t>
            </w:r>
            <w:r w:rsidR="008000AC" w:rsidRPr="00B057BE">
              <w:rPr>
                <w:color w:val="000000" w:themeColor="text1"/>
                <w:sz w:val="20"/>
                <w:szCs w:val="20"/>
              </w:rPr>
              <w:t xml:space="preserve">specjalisty ds. mediów społecznościowych i marketingu cyfrowego </w:t>
            </w:r>
            <w:r w:rsidRPr="00B057BE">
              <w:rPr>
                <w:color w:val="000000" w:themeColor="text1"/>
                <w:sz w:val="20"/>
                <w:szCs w:val="20"/>
              </w:rPr>
              <w:t>w oparciu o wiedzę naukową; jest przy tym świadomy granic swoich kompetencji.</w:t>
            </w:r>
          </w:p>
        </w:tc>
      </w:tr>
    </w:tbl>
    <w:p w14:paraId="6CEBF91A" w14:textId="77777777" w:rsidR="004500FF" w:rsidRDefault="004500FF">
      <w:pPr>
        <w:widowControl/>
        <w:suppressAutoHyphens w:val="0"/>
        <w:rPr>
          <w:b/>
        </w:rPr>
      </w:pPr>
    </w:p>
    <w:p w14:paraId="6355B307" w14:textId="77777777" w:rsidR="007D15B7" w:rsidRDefault="007D15B7">
      <w:pPr>
        <w:widowControl/>
        <w:suppressAutoHyphens w:val="0"/>
        <w:rPr>
          <w:b/>
        </w:rPr>
      </w:pPr>
    </w:p>
    <w:p w14:paraId="4FF337D1" w14:textId="77777777" w:rsidR="007D15B7" w:rsidRDefault="007D15B7">
      <w:pPr>
        <w:widowControl/>
        <w:suppressAutoHyphens w:val="0"/>
        <w:rPr>
          <w:b/>
        </w:rPr>
      </w:pPr>
    </w:p>
    <w:p w14:paraId="66DB625D" w14:textId="77777777" w:rsidR="007D15B7" w:rsidRDefault="007D15B7">
      <w:pPr>
        <w:widowControl/>
        <w:suppressAutoHyphens w:val="0"/>
        <w:rPr>
          <w:b/>
        </w:rPr>
      </w:pPr>
    </w:p>
    <w:p w14:paraId="33C04991" w14:textId="77777777" w:rsidR="00734C29" w:rsidRPr="007D15B7" w:rsidRDefault="00734C29" w:rsidP="004B19B0">
      <w:pPr>
        <w:pStyle w:val="Nagwek1"/>
        <w:spacing w:line="240" w:lineRule="auto"/>
      </w:pPr>
      <w:r w:rsidRPr="007D15B7">
        <w:lastRenderedPageBreak/>
        <w:t>Szczegółowe efekty uczenia się dla praktyk zawodowych realizowanych w ramach</w:t>
      </w:r>
      <w:r w:rsidR="004B19B0" w:rsidRPr="007D15B7">
        <w:t xml:space="preserve"> </w:t>
      </w:r>
      <w:r w:rsidRPr="007D15B7">
        <w:t>ścieżek kształcenia zawodowego</w:t>
      </w:r>
    </w:p>
    <w:tbl>
      <w:tblPr>
        <w:tblStyle w:val="Tabela-Siatka"/>
        <w:tblW w:w="5003" w:type="pct"/>
        <w:tblLayout w:type="fixed"/>
        <w:tblLook w:val="04A0" w:firstRow="1" w:lastRow="0" w:firstColumn="1" w:lastColumn="0" w:noHBand="0" w:noVBand="1"/>
      </w:tblPr>
      <w:tblGrid>
        <w:gridCol w:w="9628"/>
        <w:gridCol w:w="6"/>
      </w:tblGrid>
      <w:tr w:rsidR="007D15B7" w:rsidRPr="007D15B7" w14:paraId="1404828E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FFF2CC" w:themeFill="accent4" w:themeFillTint="33"/>
          </w:tcPr>
          <w:p w14:paraId="33EFDD2B" w14:textId="77777777" w:rsidR="00734C29" w:rsidRPr="007D15B7" w:rsidRDefault="00734C29" w:rsidP="00993714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Praktyka I (Semestr 5)</w:t>
            </w:r>
          </w:p>
        </w:tc>
      </w:tr>
      <w:tr w:rsidR="007D15B7" w:rsidRPr="007D15B7" w14:paraId="0D555FA8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E2EFD9" w:themeFill="accent6" w:themeFillTint="33"/>
          </w:tcPr>
          <w:p w14:paraId="0C114374" w14:textId="77777777" w:rsidR="00734C29" w:rsidRPr="007D15B7" w:rsidRDefault="00734C29" w:rsidP="00993714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WIEDZA</w:t>
            </w:r>
          </w:p>
        </w:tc>
      </w:tr>
      <w:tr w:rsidR="007D15B7" w:rsidRPr="007D15B7" w14:paraId="19D402EE" w14:textId="77777777" w:rsidTr="00566C87">
        <w:tc>
          <w:tcPr>
            <w:tcW w:w="5000" w:type="pct"/>
            <w:gridSpan w:val="2"/>
          </w:tcPr>
          <w:p w14:paraId="1F437172" w14:textId="5C55BAA1" w:rsidR="00E27899" w:rsidRPr="007D15B7" w:rsidRDefault="00725449" w:rsidP="007D15B7">
            <w:pPr>
              <w:tabs>
                <w:tab w:val="left" w:pos="1126"/>
              </w:tabs>
              <w:spacing w:before="240"/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Zna i rozumie w stopniu zaawansowanym charakter, miejsce i rolę różnych dyscyplin nauk społecznych, w tym ekonomii i finansów oraz nauk o komunikacji społecznej i mediach, istniejące zależności między nimi, stosowane w nich teorie, metody, techniki i narzędzia</w:t>
            </w:r>
            <w:r w:rsidR="00623224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5933D015" w14:textId="77777777" w:rsidTr="00171ED4">
        <w:tc>
          <w:tcPr>
            <w:tcW w:w="5000" w:type="pct"/>
            <w:gridSpan w:val="2"/>
            <w:vAlign w:val="center"/>
          </w:tcPr>
          <w:p w14:paraId="75813455" w14:textId="3E7B8221" w:rsidR="00861F4A" w:rsidRPr="007D15B7" w:rsidRDefault="00002538" w:rsidP="00861F4A">
            <w:pPr>
              <w:tabs>
                <w:tab w:val="left" w:pos="1126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Ma zaawansowaną wiedzę z zakresu kluczowych zjawisk, procesów, prawidłowości i mechanizmów ekonomiczno-społecznych zachodzących w skali lokalnej i globalnej</w:t>
            </w:r>
            <w:r w:rsidR="00861F4A" w:rsidRPr="007D15B7">
              <w:rPr>
                <w:rFonts w:cs="Times New Roman"/>
                <w:sz w:val="18"/>
                <w:szCs w:val="18"/>
              </w:rPr>
              <w:t xml:space="preserve">. </w:t>
            </w:r>
          </w:p>
        </w:tc>
      </w:tr>
      <w:tr w:rsidR="007D15B7" w:rsidRPr="007D15B7" w14:paraId="2B26503A" w14:textId="77777777" w:rsidTr="008E22D7">
        <w:tc>
          <w:tcPr>
            <w:tcW w:w="5000" w:type="pct"/>
            <w:gridSpan w:val="2"/>
            <w:vAlign w:val="center"/>
          </w:tcPr>
          <w:p w14:paraId="33C28C3F" w14:textId="0EFF4DED" w:rsidR="00254A5C" w:rsidRPr="007D15B7" w:rsidRDefault="00737D46" w:rsidP="00254A5C">
            <w:pPr>
              <w:tabs>
                <w:tab w:val="left" w:pos="1126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Zna i rozumie w zaawansowanym stopniu procesy zachodzące na rynkach – w tym motywacje działań jego uczestników - oraz problematykę związaną z produktem, jego sprzedażą i dystrybucją w kontekście wykorzystania tej wiedzy w praktyce zawodowej w marketingu ze szczególnym uwzględnieniem marketingu cyfrowego i mediów społecznościowych</w:t>
            </w:r>
            <w:r w:rsidR="00254A5C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7ED63ED5" w14:textId="77777777" w:rsidTr="00566C87">
        <w:tc>
          <w:tcPr>
            <w:tcW w:w="5000" w:type="pct"/>
            <w:gridSpan w:val="2"/>
          </w:tcPr>
          <w:p w14:paraId="77E08ADF" w14:textId="03E21743" w:rsidR="00E27899" w:rsidRPr="007D15B7" w:rsidRDefault="00AB2824" w:rsidP="00D02651">
            <w:pPr>
              <w:tabs>
                <w:tab w:val="left" w:pos="1126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 xml:space="preserve">Zna w zaawansowanym stopniu współczesne techniki i narzędzia informatyczne wykorzystywane w praktyce zawodowej specjalisty ds. mediów społecznościowych, </w:t>
            </w: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jest świadomy kierunków rozwoju technologicznego oraz wpływu technologii na jego działalność</w:t>
            </w:r>
            <w:r w:rsidR="00424414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7D15B7" w:rsidRPr="007D15B7" w14:paraId="68C0C6FE" w14:textId="77777777" w:rsidTr="00566C87">
        <w:tc>
          <w:tcPr>
            <w:tcW w:w="5000" w:type="pct"/>
            <w:gridSpan w:val="2"/>
          </w:tcPr>
          <w:p w14:paraId="7C355CD3" w14:textId="5D0C0D1C" w:rsidR="00E27899" w:rsidRPr="007D15B7" w:rsidRDefault="00090B95" w:rsidP="00D02651">
            <w:pPr>
              <w:tabs>
                <w:tab w:val="left" w:pos="1126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 xml:space="preserve">Zna w zaawansowanym stopniu współczesne koncepcje kreowania wizerunku w przestrzeni </w:t>
            </w:r>
            <w:proofErr w:type="spellStart"/>
            <w:r w:rsidRPr="006059D4">
              <w:rPr>
                <w:rFonts w:cs="Times New Roman"/>
                <w:sz w:val="18"/>
                <w:szCs w:val="18"/>
              </w:rPr>
              <w:t>social</w:t>
            </w:r>
            <w:proofErr w:type="spellEnd"/>
            <w:r w:rsidRPr="006059D4">
              <w:rPr>
                <w:rFonts w:cs="Times New Roman"/>
                <w:sz w:val="18"/>
                <w:szCs w:val="18"/>
              </w:rPr>
              <w:t xml:space="preserve"> mediów i komunikacji PR</w:t>
            </w:r>
            <w:r>
              <w:rPr>
                <w:rFonts w:cs="Times New Roman"/>
                <w:sz w:val="18"/>
                <w:szCs w:val="18"/>
              </w:rPr>
              <w:t xml:space="preserve"> oraz zna i rozumie</w:t>
            </w:r>
            <w:r w:rsidRPr="006059D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możliwości </w:t>
            </w:r>
            <w:r w:rsidRPr="006059D4">
              <w:rPr>
                <w:rFonts w:cs="Times New Roman"/>
                <w:sz w:val="18"/>
                <w:szCs w:val="18"/>
              </w:rPr>
              <w:t>wykorzystywa</w:t>
            </w:r>
            <w:r>
              <w:rPr>
                <w:rFonts w:cs="Times New Roman"/>
                <w:sz w:val="18"/>
                <w:szCs w:val="18"/>
              </w:rPr>
              <w:t>nia</w:t>
            </w:r>
            <w:r w:rsidRPr="006059D4">
              <w:rPr>
                <w:rFonts w:cs="Times New Roman"/>
                <w:sz w:val="18"/>
                <w:szCs w:val="18"/>
              </w:rPr>
              <w:t xml:space="preserve"> narzędzi i technik marketingow</w:t>
            </w:r>
            <w:r>
              <w:rPr>
                <w:rFonts w:cs="Times New Roman"/>
                <w:sz w:val="18"/>
                <w:szCs w:val="18"/>
              </w:rPr>
              <w:t>ych</w:t>
            </w:r>
            <w:r w:rsidRPr="006059D4">
              <w:rPr>
                <w:rFonts w:cs="Times New Roman"/>
                <w:sz w:val="18"/>
                <w:szCs w:val="18"/>
              </w:rPr>
              <w:t xml:space="preserve"> w działalności zawodowej, ze szczególnym uwzględnieniem reklamy internetowej</w:t>
            </w:r>
            <w:r w:rsidR="002F1062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36792125" w14:textId="77777777" w:rsidTr="00D96D0B">
        <w:tc>
          <w:tcPr>
            <w:tcW w:w="5000" w:type="pct"/>
            <w:gridSpan w:val="2"/>
            <w:vAlign w:val="center"/>
          </w:tcPr>
          <w:p w14:paraId="469EFD6D" w14:textId="6B498EF5" w:rsidR="00E743FD" w:rsidRPr="007D15B7" w:rsidRDefault="00EE22D0" w:rsidP="00E743FD">
            <w:pPr>
              <w:tabs>
                <w:tab w:val="left" w:pos="1126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Posiada zaawansowaną wiedzę z zakresu głównych trendów w branży mediów i reklamy, zna metody ich odkrywania, przewidywania oraz kreowania</w:t>
            </w:r>
            <w:r w:rsidR="00E743FD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7D15B7" w:rsidRPr="007D15B7" w14:paraId="61A58A04" w14:textId="77777777" w:rsidTr="00D96D0B">
        <w:tc>
          <w:tcPr>
            <w:tcW w:w="5000" w:type="pct"/>
            <w:gridSpan w:val="2"/>
            <w:vAlign w:val="center"/>
          </w:tcPr>
          <w:p w14:paraId="4D0C0841" w14:textId="5337690D" w:rsidR="008E2E6F" w:rsidRPr="007D15B7" w:rsidRDefault="00252AAA" w:rsidP="007D15B7">
            <w:pPr>
              <w:tabs>
                <w:tab w:val="left" w:pos="1126"/>
              </w:tabs>
              <w:spacing w:after="240"/>
              <w:jc w:val="both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6059D4">
              <w:rPr>
                <w:rFonts w:cs="Times New Roman"/>
                <w:sz w:val="18"/>
                <w:szCs w:val="18"/>
              </w:rPr>
              <w:t>Zna i rozumie w stopniu zaawansowanym formy komunikacji PR, determinanty ich rozwoju oraz rozumie społeczn</w:t>
            </w:r>
            <w:r>
              <w:rPr>
                <w:rFonts w:cs="Times New Roman"/>
                <w:sz w:val="18"/>
                <w:szCs w:val="18"/>
              </w:rPr>
              <w:t>o-ekonomiczne</w:t>
            </w:r>
            <w:r w:rsidRPr="006059D4">
              <w:rPr>
                <w:rFonts w:cs="Times New Roman"/>
                <w:sz w:val="18"/>
                <w:szCs w:val="18"/>
              </w:rPr>
              <w:t xml:space="preserve"> uwarunkowania tych procesów</w:t>
            </w:r>
            <w:r w:rsidR="008E2E6F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7CC37B42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E2EFD9" w:themeFill="accent6" w:themeFillTint="33"/>
          </w:tcPr>
          <w:p w14:paraId="5FF95F22" w14:textId="77777777" w:rsidR="00A82A67" w:rsidRPr="007D15B7" w:rsidRDefault="00A82A67" w:rsidP="00A82A67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UMIEJĘTNOŚCI</w:t>
            </w:r>
          </w:p>
        </w:tc>
      </w:tr>
      <w:tr w:rsidR="007D15B7" w:rsidRPr="007D15B7" w14:paraId="7DDB2159" w14:textId="77777777" w:rsidTr="008B23C9">
        <w:tc>
          <w:tcPr>
            <w:tcW w:w="5000" w:type="pct"/>
            <w:gridSpan w:val="2"/>
            <w:vAlign w:val="center"/>
          </w:tcPr>
          <w:p w14:paraId="725C7FFF" w14:textId="29DEEE51" w:rsidR="0055413F" w:rsidRPr="007D15B7" w:rsidRDefault="002A384B" w:rsidP="007D15B7">
            <w:pPr>
              <w:spacing w:before="240"/>
              <w:jc w:val="both"/>
              <w:rPr>
                <w:rFonts w:cs="Times New Roman"/>
                <w:sz w:val="20"/>
                <w:szCs w:val="20"/>
              </w:rPr>
            </w:pPr>
            <w:r w:rsidRPr="0066086A">
              <w:rPr>
                <w:rFonts w:cs="Times New Roman"/>
                <w:color w:val="000000" w:themeColor="text1"/>
                <w:sz w:val="18"/>
                <w:szCs w:val="18"/>
              </w:rPr>
              <w:t>Potrafi wykorzystać posiadaną wiedzę z zakresu podstaw IT, sformułować i rozwiązywać problemy z zakresu realizacji w praktyce marketingu cyfrowego i komunikacji w mediach społecznościowych</w:t>
            </w:r>
            <w:r w:rsidR="0055413F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6407F2D1" w14:textId="77777777" w:rsidTr="00F450FD">
        <w:tc>
          <w:tcPr>
            <w:tcW w:w="5000" w:type="pct"/>
            <w:gridSpan w:val="2"/>
            <w:vAlign w:val="center"/>
          </w:tcPr>
          <w:p w14:paraId="5A9B54E2" w14:textId="3B687C2B" w:rsidR="00074AD1" w:rsidRPr="007D15B7" w:rsidRDefault="0087704E" w:rsidP="00074AD1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Potrafi przeprowadzić kompleksową analizę rynku mediów społecznościowych oraz panujących w kanałach społecznościowych trendów, celem dokonania prognozy potencjalnych zmian oraz zaplanowania działań niezbędnych do podjęcia celem osiągnięcia zaplanowanych korzyści</w:t>
            </w:r>
            <w:r w:rsidR="00074AD1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7D15B7" w:rsidRPr="007D15B7" w14:paraId="2F24376A" w14:textId="77777777" w:rsidTr="0071078B">
        <w:tc>
          <w:tcPr>
            <w:tcW w:w="5000" w:type="pct"/>
            <w:gridSpan w:val="2"/>
            <w:vAlign w:val="center"/>
          </w:tcPr>
          <w:p w14:paraId="1FFB1564" w14:textId="7964C860" w:rsidR="005C36BE" w:rsidRPr="007D15B7" w:rsidRDefault="00E61E77" w:rsidP="005C36BE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Potrafi samodzielnie opracować i wdrożyć strategię marketingową, w tym strategię e-commerce, uwzględniając różne kanały komunikacji</w:t>
            </w:r>
            <w:r w:rsidR="005C36BE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>.</w:t>
            </w:r>
          </w:p>
        </w:tc>
      </w:tr>
      <w:tr w:rsidR="007D15B7" w:rsidRPr="007D15B7" w14:paraId="43F211DF" w14:textId="77777777" w:rsidTr="00857606">
        <w:tc>
          <w:tcPr>
            <w:tcW w:w="5000" w:type="pct"/>
            <w:gridSpan w:val="2"/>
            <w:vAlign w:val="center"/>
          </w:tcPr>
          <w:p w14:paraId="1B6EBADF" w14:textId="0126B686" w:rsidR="00411656" w:rsidRPr="007D15B7" w:rsidRDefault="0080306C" w:rsidP="00411656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Potrafi sprawnie posługiwać się narzędziami oraz oprogramowaniem komputerowym wykorzystywanym w tworzeniu kampanii marketingowych na potrzeby mediów społecznościowych</w:t>
            </w:r>
            <w:r w:rsidR="00411656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7D15B7" w:rsidRPr="007D15B7" w14:paraId="6E7E9C57" w14:textId="77777777" w:rsidTr="00D41B2D">
        <w:tc>
          <w:tcPr>
            <w:tcW w:w="5000" w:type="pct"/>
            <w:gridSpan w:val="2"/>
            <w:vAlign w:val="center"/>
          </w:tcPr>
          <w:p w14:paraId="38A46EB4" w14:textId="0F10B4D4" w:rsidR="00C12D71" w:rsidRPr="007D15B7" w:rsidRDefault="003E4723" w:rsidP="00C12D71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Umiejętnie stosuje zróżnicowane techniki prezentacji, w tym związane z prezentacją video, podcastem oraz dłuższą wypowiedzią ustną i pisemną</w:t>
            </w:r>
            <w:r w:rsidR="00C12D71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>.</w:t>
            </w:r>
          </w:p>
        </w:tc>
      </w:tr>
      <w:tr w:rsidR="007D15B7" w:rsidRPr="007D15B7" w14:paraId="403FA231" w14:textId="77777777" w:rsidTr="00D41B2D">
        <w:tc>
          <w:tcPr>
            <w:tcW w:w="5000" w:type="pct"/>
            <w:gridSpan w:val="2"/>
            <w:vAlign w:val="center"/>
          </w:tcPr>
          <w:p w14:paraId="0A2ECB73" w14:textId="7B66E2A8" w:rsidR="001132E8" w:rsidRPr="007D15B7" w:rsidRDefault="00FD0D4F" w:rsidP="001132E8">
            <w:pPr>
              <w:jc w:val="both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Prawidłowo stosuje podstawowe mikro-umiejętności psychologiczne w komunikacji interpersonalnej w celu tworzenia optymalnych warunków pracy i współpracy z innymi oraz w komunikacji biznesowej</w:t>
            </w:r>
            <w:r w:rsidR="00FC2B51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>.</w:t>
            </w:r>
          </w:p>
        </w:tc>
      </w:tr>
      <w:tr w:rsidR="007D15B7" w:rsidRPr="007D15B7" w14:paraId="36D4DA3D" w14:textId="77777777" w:rsidTr="00D41B2D">
        <w:tc>
          <w:tcPr>
            <w:tcW w:w="5000" w:type="pct"/>
            <w:gridSpan w:val="2"/>
            <w:vAlign w:val="center"/>
          </w:tcPr>
          <w:p w14:paraId="455707D9" w14:textId="35245CCC" w:rsidR="00CF5476" w:rsidRPr="007D15B7" w:rsidRDefault="00C74D35" w:rsidP="007D15B7">
            <w:pPr>
              <w:spacing w:after="240"/>
              <w:jc w:val="both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6059D4">
              <w:rPr>
                <w:rFonts w:cs="Times New Roman"/>
                <w:sz w:val="18"/>
                <w:szCs w:val="18"/>
              </w:rPr>
              <w:t>Potrafi zaplanować i zrealizować własne działania w przestrzeni mediów społecznościowych z wykorzystaniem zaawansowanych technik marketingu cyfrowego, opartych o zróżnicowane stylistycznie koncepcje bazujące na swobodnym i niezależnym wykorzystywania wyobraźni, intuicji i emocjonalności</w:t>
            </w:r>
            <w:r w:rsidR="00CF5476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70758764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E2EFD9" w:themeFill="accent6" w:themeFillTint="33"/>
          </w:tcPr>
          <w:p w14:paraId="4C5EEB4B" w14:textId="77777777" w:rsidR="009F4216" w:rsidRPr="007D15B7" w:rsidRDefault="009F4216" w:rsidP="009F4216">
            <w:pPr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7D15B7">
              <w:rPr>
                <w:rFonts w:cs="Times New Roman"/>
                <w:b/>
                <w:bCs/>
                <w:sz w:val="20"/>
                <w:szCs w:val="20"/>
              </w:rPr>
              <w:t>KOMPETENCJE</w:t>
            </w:r>
          </w:p>
        </w:tc>
      </w:tr>
      <w:tr w:rsidR="007D15B7" w:rsidRPr="007D15B7" w14:paraId="79E550C9" w14:textId="77777777" w:rsidTr="00CF2A60">
        <w:tc>
          <w:tcPr>
            <w:tcW w:w="5000" w:type="pct"/>
            <w:gridSpan w:val="2"/>
            <w:vAlign w:val="center"/>
          </w:tcPr>
          <w:p w14:paraId="67D7FDCA" w14:textId="37B00F9D" w:rsidR="00A07F48" w:rsidRPr="007D15B7" w:rsidRDefault="00124016" w:rsidP="007D15B7">
            <w:pPr>
              <w:spacing w:before="240"/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Jest gotów do krytycznej oceny treści posiadanej wiedzy, odbieranych treści i wiarygodności informacji otrzymywanych z różnych źródeł</w:t>
            </w:r>
            <w:r w:rsidR="00A07F48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18863750" w14:textId="77777777" w:rsidTr="00BA4BE2">
        <w:tc>
          <w:tcPr>
            <w:tcW w:w="5000" w:type="pct"/>
            <w:gridSpan w:val="2"/>
            <w:vAlign w:val="center"/>
          </w:tcPr>
          <w:p w14:paraId="0C1B9094" w14:textId="43D48007" w:rsidR="0070717B" w:rsidRPr="007D15B7" w:rsidRDefault="004927CF" w:rsidP="0070717B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Jest gotów do uznawania znaczenia praktycznej wiedzy w zakresie mediów społecznościowych i marketingu cyfrowego oraz zasięgania opinii ekspertów przy rozwiązywaniu trudnych problemów</w:t>
            </w:r>
            <w:r w:rsidR="001C698E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1FEE2C9B" w14:textId="77777777" w:rsidTr="00821F32">
        <w:tc>
          <w:tcPr>
            <w:tcW w:w="5000" w:type="pct"/>
            <w:gridSpan w:val="2"/>
            <w:vAlign w:val="center"/>
          </w:tcPr>
          <w:p w14:paraId="0B5A3D4B" w14:textId="6FA125C8" w:rsidR="00A044DB" w:rsidRPr="007D15B7" w:rsidRDefault="007D610B" w:rsidP="00A044DB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Rozumie granice swoich kompetencji oraz konieczność ciągłego rozwijania się poprzez poszerzanie swojej wiedzy, nawiązywanie nowych relacji biznesowych oraz ustawiczne udoskonalanie umiejętności komunikacji interpersonalnej</w:t>
            </w:r>
            <w:r w:rsidR="00A044DB" w:rsidRPr="007D15B7">
              <w:rPr>
                <w:rFonts w:cs="Times New Roman"/>
                <w:sz w:val="18"/>
                <w:szCs w:val="18"/>
              </w:rPr>
              <w:t xml:space="preserve">. </w:t>
            </w:r>
          </w:p>
        </w:tc>
      </w:tr>
      <w:tr w:rsidR="007D15B7" w:rsidRPr="007D15B7" w14:paraId="4EAA675D" w14:textId="77777777" w:rsidTr="0005555A">
        <w:tc>
          <w:tcPr>
            <w:tcW w:w="5000" w:type="pct"/>
            <w:gridSpan w:val="2"/>
            <w:vAlign w:val="center"/>
          </w:tcPr>
          <w:p w14:paraId="6D591EF6" w14:textId="6D273DCE" w:rsidR="005975A0" w:rsidRPr="007D15B7" w:rsidRDefault="00D60FE4" w:rsidP="007D15B7">
            <w:pPr>
              <w:spacing w:after="240"/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Prezentuje postawę odpowiedzialności wynikającą z zobowiązań społecznych i podjętych działań na rzecz interesu społecznego</w:t>
            </w:r>
            <w:r w:rsidR="00821649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406060DD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FFF2CC" w:themeFill="accent4" w:themeFillTint="33"/>
          </w:tcPr>
          <w:p w14:paraId="2F3FDF25" w14:textId="77777777" w:rsidR="003F0C02" w:rsidRPr="007D15B7" w:rsidRDefault="003F0C02" w:rsidP="003F0C02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Praktyka II (Semestr 6)</w:t>
            </w:r>
          </w:p>
        </w:tc>
      </w:tr>
      <w:tr w:rsidR="007D15B7" w:rsidRPr="007D15B7" w14:paraId="1F00A23B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E2EFD9" w:themeFill="accent6" w:themeFillTint="33"/>
          </w:tcPr>
          <w:p w14:paraId="4C70D0A2" w14:textId="77777777" w:rsidR="003F0C02" w:rsidRPr="007D15B7" w:rsidRDefault="003F0C02" w:rsidP="003F0C02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WIEDZA</w:t>
            </w:r>
          </w:p>
        </w:tc>
      </w:tr>
      <w:tr w:rsidR="007D15B7" w:rsidRPr="007D15B7" w14:paraId="3E5967FC" w14:textId="77777777" w:rsidTr="00974A54">
        <w:tc>
          <w:tcPr>
            <w:tcW w:w="5000" w:type="pct"/>
            <w:gridSpan w:val="2"/>
            <w:vAlign w:val="center"/>
          </w:tcPr>
          <w:p w14:paraId="765C80EE" w14:textId="59C32DD8" w:rsidR="00F63ED5" w:rsidRPr="007D15B7" w:rsidRDefault="004852D5" w:rsidP="007D15B7">
            <w:pPr>
              <w:spacing w:before="240"/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Posiada zaawansowaną wiedzę na temat metod diagnozowania i prognozowania zjawisk w marketingu</w:t>
            </w:r>
            <w:r w:rsidR="00F63ED5" w:rsidRPr="007D15B7">
              <w:rPr>
                <w:rFonts w:cs="Times New Roman"/>
                <w:sz w:val="18"/>
                <w:szCs w:val="18"/>
              </w:rPr>
              <w:t xml:space="preserve">. </w:t>
            </w:r>
          </w:p>
        </w:tc>
      </w:tr>
      <w:tr w:rsidR="007D15B7" w:rsidRPr="007D15B7" w14:paraId="07A79D2B" w14:textId="77777777" w:rsidTr="00974A54">
        <w:tc>
          <w:tcPr>
            <w:tcW w:w="5000" w:type="pct"/>
            <w:gridSpan w:val="2"/>
            <w:vAlign w:val="center"/>
          </w:tcPr>
          <w:p w14:paraId="06F71414" w14:textId="78107EFA" w:rsidR="00F63ED5" w:rsidRPr="007D15B7" w:rsidRDefault="007A20E7" w:rsidP="00F63ED5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Ma zaawansowaną wiedzę o narzędziach oraz technikach pozyskiwania danych oraz praktycznego modelowania procesów marketingowych i komunikacji w mediach społecznościowych</w:t>
            </w:r>
            <w:r w:rsidR="00F63ED5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71D7CA87" w14:textId="77777777" w:rsidTr="00974A54">
        <w:tc>
          <w:tcPr>
            <w:tcW w:w="5000" w:type="pct"/>
            <w:gridSpan w:val="2"/>
            <w:vAlign w:val="center"/>
          </w:tcPr>
          <w:p w14:paraId="44453A16" w14:textId="02B85AE0" w:rsidR="00F63ED5" w:rsidRPr="007D15B7" w:rsidRDefault="000E13FB" w:rsidP="00F63ED5">
            <w:pPr>
              <w:jc w:val="both"/>
              <w:rPr>
                <w:rFonts w:cs="Times New Roman"/>
                <w:sz w:val="20"/>
                <w:szCs w:val="20"/>
              </w:rPr>
            </w:pPr>
            <w:r w:rsidRPr="0066086A">
              <w:rPr>
                <w:rFonts w:cs="Times New Roman"/>
                <w:color w:val="000000" w:themeColor="text1"/>
                <w:sz w:val="18"/>
                <w:szCs w:val="18"/>
              </w:rPr>
              <w:t xml:space="preserve">Rozumie zróżnicowane uwarunkowania wykonywania swojej roli zawodowej związanej z operowaniem językiem reklamy oraz złożonymi aspektami komunikacji w przestrzeni </w:t>
            </w:r>
            <w:proofErr w:type="spellStart"/>
            <w:r w:rsidRPr="0066086A">
              <w:rPr>
                <w:rFonts w:cs="Times New Roman"/>
                <w:color w:val="000000" w:themeColor="text1"/>
                <w:sz w:val="18"/>
                <w:szCs w:val="18"/>
              </w:rPr>
              <w:t>social</w:t>
            </w:r>
            <w:proofErr w:type="spellEnd"/>
            <w:r w:rsidRPr="0066086A">
              <w:rPr>
                <w:rFonts w:cs="Times New Roman"/>
                <w:color w:val="000000" w:themeColor="text1"/>
                <w:sz w:val="18"/>
                <w:szCs w:val="18"/>
              </w:rPr>
              <w:t xml:space="preserve"> mediów, a także możliwe konsekwencje społeczne wynikające praktyki działalności zawodowej</w:t>
            </w:r>
            <w:r w:rsidR="00363DE3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326C09EA" w14:textId="77777777" w:rsidTr="00974A54">
        <w:tc>
          <w:tcPr>
            <w:tcW w:w="5000" w:type="pct"/>
            <w:gridSpan w:val="2"/>
            <w:vAlign w:val="center"/>
          </w:tcPr>
          <w:p w14:paraId="7E819B25" w14:textId="4870004A" w:rsidR="00F63ED5" w:rsidRPr="007D15B7" w:rsidRDefault="008F5118" w:rsidP="00F63ED5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Zna ogólną</w:t>
            </w:r>
            <w:r>
              <w:rPr>
                <w:rFonts w:eastAsia="Times New Roman" w:cs="Times New Roman"/>
                <w:sz w:val="18"/>
                <w:szCs w:val="18"/>
                <w:lang w:eastAsia="en-GB"/>
              </w:rPr>
              <w:t>,</w:t>
            </w: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 użytkową terminologię i gramatykę języka obcego</w:t>
            </w:r>
            <w:r>
              <w:rPr>
                <w:rFonts w:eastAsia="Times New Roman" w:cs="Times New Roman"/>
                <w:sz w:val="18"/>
                <w:szCs w:val="18"/>
                <w:lang w:eastAsia="en-GB"/>
              </w:rPr>
              <w:t>,</w:t>
            </w: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 a także specjalistyczną terminologię w zakresie mediów społecznościowych, marketingu cyfrowego i komunikacji biznesowej</w:t>
            </w:r>
            <w:r w:rsidR="00F63ED5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7D15B7" w:rsidRPr="007D15B7" w14:paraId="771B2042" w14:textId="77777777" w:rsidTr="00974A54">
        <w:tc>
          <w:tcPr>
            <w:tcW w:w="5000" w:type="pct"/>
            <w:gridSpan w:val="2"/>
            <w:vAlign w:val="center"/>
          </w:tcPr>
          <w:p w14:paraId="29B74692" w14:textId="4175A8D7" w:rsidR="00F63ED5" w:rsidRPr="007D15B7" w:rsidRDefault="00A66B45" w:rsidP="00F63ED5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lastRenderedPageBreak/>
              <w:t xml:space="preserve">Zna i rozumie podstawowe dylematy współczesnej cywilizacji oraz funkcje i zadania </w:t>
            </w:r>
            <w:r w:rsidRPr="006059D4">
              <w:rPr>
                <w:sz w:val="18"/>
                <w:szCs w:val="18"/>
              </w:rPr>
              <w:t>mediów społecznościowych i marketingu cyfrowego</w:t>
            </w:r>
            <w:r w:rsidRPr="006059D4">
              <w:rPr>
                <w:rFonts w:cs="Times New Roman"/>
                <w:sz w:val="18"/>
                <w:szCs w:val="18"/>
              </w:rPr>
              <w:t xml:space="preserve"> w ich opisie, wyjaśnianiu i rozwiązywaniu</w:t>
            </w:r>
            <w:r w:rsidR="00F63ED5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0AA38BB1" w14:textId="77777777" w:rsidTr="00974A54">
        <w:tc>
          <w:tcPr>
            <w:tcW w:w="5000" w:type="pct"/>
            <w:gridSpan w:val="2"/>
            <w:vAlign w:val="center"/>
          </w:tcPr>
          <w:p w14:paraId="23E45BD4" w14:textId="762336A5" w:rsidR="00F63ED5" w:rsidRPr="007D15B7" w:rsidRDefault="00F96C7F" w:rsidP="00F63ED5">
            <w:pPr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sz w:val="18"/>
                <w:szCs w:val="18"/>
              </w:rPr>
              <w:t>Zna i rozumie konsekwencje społeczne, ekonomiczne, prawne, etyczne i inne wykonywania swojej roli zawodowej w zakresie mediów społecznościowych i marketingu cyfrowego</w:t>
            </w:r>
            <w:r w:rsidR="00F63ED5" w:rsidRPr="007D15B7">
              <w:rPr>
                <w:sz w:val="18"/>
                <w:szCs w:val="18"/>
              </w:rPr>
              <w:t>.</w:t>
            </w:r>
          </w:p>
        </w:tc>
      </w:tr>
      <w:tr w:rsidR="007D15B7" w:rsidRPr="007D15B7" w14:paraId="1AC4DC6B" w14:textId="77777777" w:rsidTr="00974A54">
        <w:tc>
          <w:tcPr>
            <w:tcW w:w="5000" w:type="pct"/>
            <w:gridSpan w:val="2"/>
            <w:vAlign w:val="center"/>
          </w:tcPr>
          <w:p w14:paraId="17AB1EAF" w14:textId="0DEFA840" w:rsidR="00F63ED5" w:rsidRPr="007D15B7" w:rsidRDefault="006316BE" w:rsidP="007D15B7">
            <w:pPr>
              <w:spacing w:after="240"/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Zna i rozumie w podstawowe zasady ochrony własności przemysłowej i intelektualnej oraz prawa autorskiego</w:t>
            </w:r>
            <w:r w:rsidR="00F63ED5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2964A286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E2EFD9" w:themeFill="accent6" w:themeFillTint="33"/>
          </w:tcPr>
          <w:p w14:paraId="75C533E4" w14:textId="77777777" w:rsidR="003F0C02" w:rsidRPr="007D15B7" w:rsidRDefault="003F0C02" w:rsidP="003F0C0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D15B7">
              <w:rPr>
                <w:rFonts w:cs="Times New Roman"/>
                <w:b/>
                <w:bCs/>
                <w:sz w:val="20"/>
                <w:szCs w:val="20"/>
              </w:rPr>
              <w:t>UMIEJĘTNOŚCI</w:t>
            </w:r>
          </w:p>
        </w:tc>
      </w:tr>
      <w:tr w:rsidR="007D15B7" w:rsidRPr="007D15B7" w14:paraId="181CB9ED" w14:textId="77777777" w:rsidTr="00121970">
        <w:tc>
          <w:tcPr>
            <w:tcW w:w="5000" w:type="pct"/>
            <w:gridSpan w:val="2"/>
            <w:vAlign w:val="center"/>
          </w:tcPr>
          <w:p w14:paraId="14BBA95A" w14:textId="463C4FB1" w:rsidR="00F63ED5" w:rsidRPr="007D15B7" w:rsidRDefault="00D726EA" w:rsidP="007D15B7">
            <w:pPr>
              <w:spacing w:before="240"/>
              <w:jc w:val="both"/>
              <w:rPr>
                <w:sz w:val="20"/>
                <w:szCs w:val="20"/>
                <w:highlight w:val="yellow"/>
              </w:rPr>
            </w:pPr>
            <w:r w:rsidRPr="00ED2794">
              <w:rPr>
                <w:rFonts w:cs="Times New Roman"/>
                <w:sz w:val="18"/>
                <w:szCs w:val="18"/>
              </w:rPr>
              <w:t>Potrafi efektywnie komunikować się z otoczeniem - w tym w języku obcym - z innymi specjalistami w zakresie mediów społecznościowych i marketingu cyfrowego, korzystając przy tym z nowoczesnych rozwiązań technologicznych</w:t>
            </w:r>
            <w:r w:rsidR="00F63ED5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1CE082AD" w14:textId="77777777" w:rsidTr="00121970">
        <w:tc>
          <w:tcPr>
            <w:tcW w:w="5000" w:type="pct"/>
            <w:gridSpan w:val="2"/>
            <w:vAlign w:val="center"/>
          </w:tcPr>
          <w:p w14:paraId="21156CA7" w14:textId="71A696C8" w:rsidR="00F63ED5" w:rsidRPr="007D15B7" w:rsidRDefault="0027121E" w:rsidP="00F63ED5">
            <w:pPr>
              <w:jc w:val="both"/>
              <w:rPr>
                <w:sz w:val="20"/>
                <w:szCs w:val="20"/>
                <w:highlight w:val="yellow"/>
              </w:rPr>
            </w:pPr>
            <w:r w:rsidRPr="006059D4">
              <w:rPr>
                <w:rFonts w:eastAsia="Times New Roman" w:cs="Times New Roman"/>
                <w:sz w:val="18"/>
                <w:szCs w:val="18"/>
                <w:lang w:eastAsia="en-GB"/>
              </w:rPr>
              <w:t>Potrafi brać udział w debacie, przedstawiać oraz oceniać różne opinie i stanowiska z zakresu zarządzania mediami społecznościowymi oraz marketingu cyfrowego</w:t>
            </w:r>
            <w:r w:rsidR="00F63ED5" w:rsidRPr="007D15B7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7D15B7" w:rsidRPr="007D15B7" w14:paraId="500F6F97" w14:textId="77777777" w:rsidTr="00121970">
        <w:tc>
          <w:tcPr>
            <w:tcW w:w="5000" w:type="pct"/>
            <w:gridSpan w:val="2"/>
            <w:vAlign w:val="center"/>
          </w:tcPr>
          <w:p w14:paraId="6C01EF27" w14:textId="456FD3B6" w:rsidR="00F63ED5" w:rsidRPr="007D15B7" w:rsidRDefault="003908F0" w:rsidP="00F63ED5">
            <w:pPr>
              <w:jc w:val="both"/>
              <w:rPr>
                <w:sz w:val="20"/>
                <w:szCs w:val="20"/>
                <w:highlight w:val="yellow"/>
              </w:rPr>
            </w:pPr>
            <w:r w:rsidRPr="006059D4">
              <w:rPr>
                <w:rFonts w:cs="Times New Roman"/>
                <w:sz w:val="18"/>
                <w:szCs w:val="18"/>
              </w:rPr>
              <w:t>Potrafi posługiwać się językiem angielskim na poziomie B2 Europejskiego Opisu Kształcenia Językowego oraz w wyższym stopniu w zakresie specjalistycznej terminologii z zakresu mediów społecznościowych i marketingu cyfrowego</w:t>
            </w:r>
            <w:r w:rsidR="00F63ED5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7A01B6F3" w14:textId="77777777" w:rsidTr="00121970">
        <w:tc>
          <w:tcPr>
            <w:tcW w:w="5000" w:type="pct"/>
            <w:gridSpan w:val="2"/>
            <w:vAlign w:val="center"/>
          </w:tcPr>
          <w:p w14:paraId="539AF04E" w14:textId="07370F67" w:rsidR="00F63ED5" w:rsidRPr="007D15B7" w:rsidRDefault="00D66C39" w:rsidP="00F63ED5">
            <w:pPr>
              <w:jc w:val="both"/>
              <w:rPr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Potrafi organizować i planować pracę indywidualną oraz zespołową</w:t>
            </w:r>
            <w:r w:rsidR="00F63ED5" w:rsidRPr="007D15B7">
              <w:rPr>
                <w:rFonts w:cs="Times New Roman"/>
                <w:sz w:val="18"/>
                <w:szCs w:val="18"/>
              </w:rPr>
              <w:t xml:space="preserve">. </w:t>
            </w:r>
          </w:p>
        </w:tc>
      </w:tr>
      <w:tr w:rsidR="007D15B7" w:rsidRPr="007D15B7" w14:paraId="12F16DA2" w14:textId="77777777" w:rsidTr="00121970">
        <w:tc>
          <w:tcPr>
            <w:tcW w:w="5000" w:type="pct"/>
            <w:gridSpan w:val="2"/>
            <w:vAlign w:val="center"/>
          </w:tcPr>
          <w:p w14:paraId="2A6229FC" w14:textId="762E95F4" w:rsidR="00F63ED5" w:rsidRPr="007D15B7" w:rsidRDefault="00051802" w:rsidP="00F63ED5">
            <w:pPr>
              <w:jc w:val="both"/>
              <w:rPr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Potrafi współdziałać z innymi osobami w ramach prac zespołowych, w szczególności zespołach zajmujących się obsługą mediów społecznościowych lub marketingiem cyfrowym oraz w zespołach interdyscyplinarnych z dziedziny nauk społecznych</w:t>
            </w:r>
            <w:r>
              <w:rPr>
                <w:rFonts w:cs="Times New Roman"/>
                <w:sz w:val="18"/>
                <w:szCs w:val="18"/>
              </w:rPr>
              <w:t>, szczególnie z ekonomii i finansów oraz dyscyplin pokrewnych</w:t>
            </w:r>
            <w:r w:rsidR="00F63ED5" w:rsidRPr="007D15B7">
              <w:rPr>
                <w:rFonts w:cs="Times New Roman"/>
                <w:sz w:val="18"/>
                <w:szCs w:val="18"/>
              </w:rPr>
              <w:t xml:space="preserve">. </w:t>
            </w:r>
          </w:p>
        </w:tc>
      </w:tr>
      <w:tr w:rsidR="004766D8" w:rsidRPr="007D15B7" w14:paraId="5A197175" w14:textId="77777777" w:rsidTr="00121970">
        <w:tc>
          <w:tcPr>
            <w:tcW w:w="5000" w:type="pct"/>
            <w:gridSpan w:val="2"/>
            <w:vAlign w:val="center"/>
          </w:tcPr>
          <w:p w14:paraId="4114E81D" w14:textId="1D2275F0" w:rsidR="004766D8" w:rsidRPr="006059D4" w:rsidRDefault="004766D8" w:rsidP="00F63ED5">
            <w:pPr>
              <w:jc w:val="both"/>
              <w:rPr>
                <w:rFonts w:cs="Times New Roman"/>
                <w:sz w:val="18"/>
                <w:szCs w:val="18"/>
              </w:rPr>
            </w:pPr>
            <w:r w:rsidRPr="006059D4">
              <w:rPr>
                <w:rFonts w:cs="Times New Roman"/>
                <w:sz w:val="18"/>
                <w:szCs w:val="18"/>
              </w:rPr>
              <w:t>Potrafi samodzielnie korzystać ze zróżnicowanych źródeł informacji – dokonując krytycznej oceny ich wartości, w celu poszerzania i pogłębienia swojej wiedzy z zakresu zarządzania mediami społecznościowymi oraz marketingu cyfrowego</w:t>
            </w:r>
          </w:p>
        </w:tc>
      </w:tr>
      <w:tr w:rsidR="007D15B7" w:rsidRPr="007D15B7" w14:paraId="6CC8575D" w14:textId="77777777" w:rsidTr="00121970">
        <w:tc>
          <w:tcPr>
            <w:tcW w:w="5000" w:type="pct"/>
            <w:gridSpan w:val="2"/>
            <w:vAlign w:val="center"/>
          </w:tcPr>
          <w:p w14:paraId="67636FE3" w14:textId="6B96CFDB" w:rsidR="00F63ED5" w:rsidRPr="007D15B7" w:rsidRDefault="00404DD9" w:rsidP="007D15B7">
            <w:pPr>
              <w:spacing w:after="240"/>
              <w:jc w:val="both"/>
              <w:rPr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Potrafi samodzielnie planować i realizować własny rozwój osobisty i zawodowy poprzez ciągłe uczenie się i pogłębianie przez całe życie posiadanej wiedzy oraz kompetencji zawodowych oraz potrafi ukierunkować innych w tym zakresie</w:t>
            </w:r>
            <w:r w:rsidR="00F63ED5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102E031D" w14:textId="77777777" w:rsidTr="00566C87">
        <w:trPr>
          <w:gridAfter w:val="1"/>
          <w:wAfter w:w="3" w:type="pct"/>
        </w:trPr>
        <w:tc>
          <w:tcPr>
            <w:tcW w:w="4997" w:type="pct"/>
            <w:shd w:val="clear" w:color="auto" w:fill="E2EFD9" w:themeFill="accent6" w:themeFillTint="33"/>
          </w:tcPr>
          <w:p w14:paraId="5427A692" w14:textId="77777777" w:rsidR="003F0C02" w:rsidRPr="007D15B7" w:rsidRDefault="003F0C02" w:rsidP="003F0C02">
            <w:pPr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7D15B7">
              <w:rPr>
                <w:rFonts w:cs="Times New Roman"/>
                <w:b/>
                <w:bCs/>
                <w:sz w:val="20"/>
                <w:szCs w:val="20"/>
              </w:rPr>
              <w:t>KOMPETENCJE</w:t>
            </w:r>
          </w:p>
        </w:tc>
      </w:tr>
      <w:tr w:rsidR="007D15B7" w:rsidRPr="007D15B7" w14:paraId="01BB4DFB" w14:textId="77777777" w:rsidTr="00821C7F">
        <w:tc>
          <w:tcPr>
            <w:tcW w:w="5000" w:type="pct"/>
            <w:gridSpan w:val="2"/>
            <w:vAlign w:val="center"/>
          </w:tcPr>
          <w:p w14:paraId="503A1B5E" w14:textId="6608D328" w:rsidR="000B4A1C" w:rsidRPr="007D15B7" w:rsidRDefault="00914181" w:rsidP="00B9235A">
            <w:pPr>
              <w:tabs>
                <w:tab w:val="left" w:pos="1126"/>
              </w:tabs>
              <w:spacing w:before="240"/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r w:rsidRPr="00532E3B">
              <w:rPr>
                <w:rFonts w:cs="Times New Roman"/>
                <w:sz w:val="18"/>
                <w:szCs w:val="18"/>
              </w:rPr>
              <w:t>Jest gotów inicjować działania na rzecz interesu publicznego oraz promować w swojej działalności marketingowej rozwiązania o charakterze prospołecznym</w:t>
            </w:r>
            <w:r w:rsidR="000B4A1C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7D15B7" w:rsidRPr="007D15B7" w14:paraId="7DCED036" w14:textId="77777777" w:rsidTr="00821C7F">
        <w:tc>
          <w:tcPr>
            <w:tcW w:w="5000" w:type="pct"/>
            <w:gridSpan w:val="2"/>
            <w:vAlign w:val="center"/>
          </w:tcPr>
          <w:p w14:paraId="09AB49AA" w14:textId="756CCFA3" w:rsidR="000B4A1C" w:rsidRPr="007D15B7" w:rsidRDefault="004275B3" w:rsidP="000B4A1C">
            <w:pPr>
              <w:tabs>
                <w:tab w:val="left" w:pos="1126"/>
              </w:tabs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r w:rsidRPr="006059D4">
              <w:rPr>
                <w:rFonts w:cs="Times New Roman"/>
                <w:sz w:val="18"/>
                <w:szCs w:val="18"/>
              </w:rPr>
              <w:t>Jest gotowy myśleć i działać w sposób przedsiębiorczy, przewidując konsekwencje podejmowanych przedsięwzięć społeczno-gospodarczych</w:t>
            </w:r>
            <w:r w:rsidR="000B4A1C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C63B87" w:rsidRPr="007D15B7" w14:paraId="161AC6B1" w14:textId="77777777" w:rsidTr="00821C7F">
        <w:tc>
          <w:tcPr>
            <w:tcW w:w="5000" w:type="pct"/>
            <w:gridSpan w:val="2"/>
            <w:vAlign w:val="center"/>
          </w:tcPr>
          <w:p w14:paraId="36347935" w14:textId="0412CA30" w:rsidR="00C63B87" w:rsidRPr="006059D4" w:rsidRDefault="00BE6B56" w:rsidP="000B4A1C">
            <w:pPr>
              <w:tabs>
                <w:tab w:val="left" w:pos="1126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6059D4">
              <w:rPr>
                <w:rFonts w:cs="Times New Roman"/>
                <w:sz w:val="18"/>
                <w:szCs w:val="18"/>
              </w:rPr>
              <w:t>Jest gotów uwzględniać powagę konsekwencji wynikających z własnych działań zawodowych dla życia człowieka oraz grup społecznych</w:t>
            </w:r>
          </w:p>
        </w:tc>
      </w:tr>
      <w:tr w:rsidR="00C63B87" w:rsidRPr="007D15B7" w14:paraId="40C94DEA" w14:textId="77777777" w:rsidTr="00821C7F">
        <w:tc>
          <w:tcPr>
            <w:tcW w:w="5000" w:type="pct"/>
            <w:gridSpan w:val="2"/>
            <w:vAlign w:val="center"/>
          </w:tcPr>
          <w:p w14:paraId="22C37E19" w14:textId="1A45E94B" w:rsidR="00C63B87" w:rsidRPr="006059D4" w:rsidRDefault="00500F4C" w:rsidP="000B4A1C">
            <w:pPr>
              <w:tabs>
                <w:tab w:val="left" w:pos="1126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6059D4">
              <w:rPr>
                <w:rFonts w:cs="Times New Roman"/>
                <w:sz w:val="18"/>
                <w:szCs w:val="18"/>
              </w:rPr>
              <w:t>Jest gotów przestrzegać etyki zawodowej i wymaga tego od innych osób</w:t>
            </w:r>
          </w:p>
        </w:tc>
      </w:tr>
      <w:tr w:rsidR="007D15B7" w:rsidRPr="007D15B7" w14:paraId="6C9944A3" w14:textId="77777777" w:rsidTr="00821C7F">
        <w:tc>
          <w:tcPr>
            <w:tcW w:w="5000" w:type="pct"/>
            <w:gridSpan w:val="2"/>
            <w:vAlign w:val="center"/>
          </w:tcPr>
          <w:p w14:paraId="4B8FF43A" w14:textId="635725E1" w:rsidR="000B4A1C" w:rsidRPr="007D15B7" w:rsidRDefault="006920EE" w:rsidP="007D15B7">
            <w:pPr>
              <w:tabs>
                <w:tab w:val="left" w:pos="1126"/>
              </w:tabs>
              <w:spacing w:after="240"/>
              <w:jc w:val="both"/>
              <w:rPr>
                <w:rFonts w:cs="Times New Roman"/>
                <w:sz w:val="20"/>
                <w:szCs w:val="20"/>
              </w:rPr>
            </w:pPr>
            <w:r w:rsidRPr="006059D4">
              <w:rPr>
                <w:rFonts w:cs="Times New Roman"/>
                <w:sz w:val="18"/>
                <w:szCs w:val="18"/>
              </w:rPr>
              <w:t>Jest gotów dbać o dorobek teoretyczny i praktyczny specjalisty ds. mediów społecznościowych</w:t>
            </w:r>
            <w:r w:rsidR="000B4A1C" w:rsidRPr="007D15B7">
              <w:rPr>
                <w:rFonts w:cs="Times New Roman"/>
                <w:sz w:val="18"/>
                <w:szCs w:val="18"/>
              </w:rPr>
              <w:t>.</w:t>
            </w:r>
          </w:p>
        </w:tc>
      </w:tr>
    </w:tbl>
    <w:p w14:paraId="4DBE6A87" w14:textId="77777777" w:rsidR="00734C29" w:rsidRPr="007D15B7" w:rsidRDefault="00734C29" w:rsidP="00026C11">
      <w:pPr>
        <w:pStyle w:val="Nagwek1"/>
        <w:spacing w:after="0"/>
      </w:pPr>
      <w:r w:rsidRPr="007D15B7">
        <w:t>Treści programowe</w:t>
      </w:r>
    </w:p>
    <w:p w14:paraId="2E586DF5" w14:textId="6DA88021" w:rsidR="008A63A0" w:rsidRPr="007D15B7" w:rsidRDefault="003016F5" w:rsidP="00A36E91">
      <w:pPr>
        <w:widowControl/>
        <w:suppressAutoHyphens w:val="0"/>
        <w:spacing w:line="360" w:lineRule="auto"/>
        <w:ind w:firstLine="340"/>
        <w:jc w:val="both"/>
        <w:rPr>
          <w:rFonts w:eastAsia="Times New Roman" w:cs="Times New Roman"/>
          <w:kern w:val="0"/>
          <w:lang w:eastAsia="pl-PL" w:bidi="ar-SA"/>
        </w:rPr>
      </w:pPr>
      <w:r w:rsidRPr="007D15B7">
        <w:rPr>
          <w:rFonts w:eastAsia="Times New Roman" w:cs="Times New Roman"/>
          <w:kern w:val="0"/>
          <w:lang w:eastAsia="pl-PL" w:bidi="ar-SA"/>
        </w:rPr>
        <w:t xml:space="preserve">Treści programowe realizowane podczas praktyki zawodowej powinny odzwierciedlać specyfikę zadań wykonywanych w </w:t>
      </w:r>
      <w:r w:rsidR="00461784">
        <w:rPr>
          <w:rFonts w:eastAsia="Times New Roman" w:cs="Times New Roman"/>
          <w:kern w:val="0"/>
          <w:lang w:eastAsia="pl-PL" w:bidi="ar-SA"/>
        </w:rPr>
        <w:t>podmiotach</w:t>
      </w:r>
      <w:r w:rsidR="00A33017" w:rsidRPr="007D15B7">
        <w:t xml:space="preserve">, </w:t>
      </w:r>
      <w:r w:rsidRPr="007D15B7">
        <w:rPr>
          <w:rFonts w:eastAsia="Times New Roman" w:cs="Times New Roman"/>
          <w:kern w:val="0"/>
          <w:lang w:eastAsia="pl-PL" w:bidi="ar-SA"/>
        </w:rPr>
        <w:t xml:space="preserve">w których zatrudnieni są specjaliści ds. mediów społecznościowych i marketingu cyfrowego. </w:t>
      </w:r>
    </w:p>
    <w:p w14:paraId="352D65EB" w14:textId="24AECF41" w:rsidR="003016F5" w:rsidRPr="007D15B7" w:rsidRDefault="003016F5" w:rsidP="00A36E91">
      <w:pPr>
        <w:widowControl/>
        <w:suppressAutoHyphens w:val="0"/>
        <w:spacing w:line="360" w:lineRule="auto"/>
        <w:ind w:firstLine="340"/>
        <w:jc w:val="both"/>
        <w:rPr>
          <w:rFonts w:eastAsia="Times New Roman" w:cs="Times New Roman"/>
          <w:kern w:val="0"/>
          <w:lang w:eastAsia="pl-PL" w:bidi="ar-SA"/>
        </w:rPr>
      </w:pPr>
      <w:r w:rsidRPr="007D15B7">
        <w:rPr>
          <w:rFonts w:eastAsia="Times New Roman" w:cs="Times New Roman"/>
          <w:kern w:val="0"/>
          <w:lang w:eastAsia="pl-PL" w:bidi="ar-SA"/>
        </w:rPr>
        <w:t xml:space="preserve">Student wykonuje praktyczne działania zawodowe, które umożliwiają mu przećwiczenie zdobytych kompetencji w zakresie komunikacji, marketingu oraz obsługi cyfrowych kanałów medialnych. Podczas praktyki student zapoznaje się ze strukturą organizacyjną i celami </w:t>
      </w:r>
      <w:r w:rsidR="005C5165" w:rsidRPr="007D15B7">
        <w:rPr>
          <w:rFonts w:eastAsia="Times New Roman" w:cs="Times New Roman"/>
          <w:kern w:val="0"/>
          <w:lang w:eastAsia="pl-PL" w:bidi="ar-SA"/>
        </w:rPr>
        <w:t>miejsca</w:t>
      </w:r>
      <w:r w:rsidRPr="007D15B7">
        <w:rPr>
          <w:rFonts w:eastAsia="Times New Roman" w:cs="Times New Roman"/>
          <w:kern w:val="0"/>
          <w:lang w:eastAsia="pl-PL" w:bidi="ar-SA"/>
        </w:rPr>
        <w:t>, w któr</w:t>
      </w:r>
      <w:r w:rsidR="005C5165" w:rsidRPr="007D15B7">
        <w:rPr>
          <w:rFonts w:eastAsia="Times New Roman" w:cs="Times New Roman"/>
          <w:kern w:val="0"/>
          <w:lang w:eastAsia="pl-PL" w:bidi="ar-SA"/>
        </w:rPr>
        <w:t>ym</w:t>
      </w:r>
      <w:r w:rsidRPr="007D15B7">
        <w:rPr>
          <w:rFonts w:eastAsia="Times New Roman" w:cs="Times New Roman"/>
          <w:kern w:val="0"/>
          <w:lang w:eastAsia="pl-PL" w:bidi="ar-SA"/>
        </w:rPr>
        <w:t xml:space="preserve"> realizowana jest praktyka, </w:t>
      </w:r>
      <w:r w:rsidR="006430A1" w:rsidRPr="007D15B7">
        <w:rPr>
          <w:rFonts w:eastAsia="Times New Roman" w:cs="Times New Roman"/>
          <w:kern w:val="0"/>
          <w:lang w:eastAsia="pl-PL" w:bidi="ar-SA"/>
        </w:rPr>
        <w:t xml:space="preserve">oraz </w:t>
      </w:r>
      <w:r w:rsidRPr="007D15B7">
        <w:rPr>
          <w:rFonts w:eastAsia="Times New Roman" w:cs="Times New Roman"/>
          <w:kern w:val="0"/>
          <w:lang w:eastAsia="pl-PL" w:bidi="ar-SA"/>
        </w:rPr>
        <w:t>poznaje zasady bezpieczeństwa i higieny pracy. Szczególny nacisk położony jest na zapoznanie się z przepisami prawnymi i normami etycznymi obowiązującymi w zawodach związanych z marketingiem cyfrowym i mediami społecznościowymi.</w:t>
      </w:r>
    </w:p>
    <w:p w14:paraId="7372767C" w14:textId="77777777" w:rsidR="00445118" w:rsidRPr="007D15B7" w:rsidRDefault="003016F5" w:rsidP="00A36E91">
      <w:pPr>
        <w:widowControl/>
        <w:suppressAutoHyphens w:val="0"/>
        <w:spacing w:line="360" w:lineRule="auto"/>
        <w:ind w:firstLine="340"/>
        <w:jc w:val="both"/>
        <w:rPr>
          <w:rFonts w:eastAsia="Times New Roman" w:cs="Times New Roman"/>
          <w:kern w:val="0"/>
          <w:lang w:eastAsia="pl-PL" w:bidi="ar-SA"/>
        </w:rPr>
      </w:pPr>
      <w:r w:rsidRPr="007D15B7">
        <w:rPr>
          <w:rFonts w:eastAsia="Times New Roman" w:cs="Times New Roman"/>
          <w:kern w:val="0"/>
          <w:lang w:eastAsia="pl-PL" w:bidi="ar-SA"/>
        </w:rPr>
        <w:t xml:space="preserve">Student powinien mieć możliwość obserwowania i czynnego udziału w zadaniach obejmujących m.in. tworzenie i publikowanie treści w kanałach społecznościowych, analizowanie danych i wskaźników efektywności działań marketingowych, opracowywanie i wdrażanie strategii komunikacyjnych i marketingowych, współpracę z </w:t>
      </w:r>
      <w:proofErr w:type="spellStart"/>
      <w:r w:rsidRPr="007D15B7">
        <w:rPr>
          <w:rFonts w:eastAsia="Times New Roman" w:cs="Times New Roman"/>
          <w:kern w:val="0"/>
          <w:lang w:eastAsia="pl-PL" w:bidi="ar-SA"/>
        </w:rPr>
        <w:t>influencerami</w:t>
      </w:r>
      <w:proofErr w:type="spellEnd"/>
      <w:r w:rsidRPr="007D15B7">
        <w:rPr>
          <w:rFonts w:eastAsia="Times New Roman" w:cs="Times New Roman"/>
          <w:kern w:val="0"/>
          <w:lang w:eastAsia="pl-PL" w:bidi="ar-SA"/>
        </w:rPr>
        <w:t xml:space="preserve">, agencjami i klientami, przygotowywanie materiałów promocyjnych, a także zarządzanie wizerunkiem i reagowanie na sytuacje kryzysowe. W </w:t>
      </w:r>
      <w:r w:rsidR="00B83A02" w:rsidRPr="007D15B7">
        <w:rPr>
          <w:rFonts w:eastAsia="Times New Roman" w:cs="Times New Roman"/>
          <w:kern w:val="0"/>
          <w:lang w:eastAsia="pl-PL" w:bidi="ar-SA"/>
        </w:rPr>
        <w:t>ramach</w:t>
      </w:r>
      <w:r w:rsidRPr="007D15B7">
        <w:rPr>
          <w:rFonts w:eastAsia="Times New Roman" w:cs="Times New Roman"/>
          <w:kern w:val="0"/>
          <w:lang w:eastAsia="pl-PL" w:bidi="ar-SA"/>
        </w:rPr>
        <w:t xml:space="preserve"> praktyki student może również uczestniczyć w wydarzeniach </w:t>
      </w:r>
      <w:r w:rsidRPr="007D15B7">
        <w:rPr>
          <w:rFonts w:eastAsia="Times New Roman" w:cs="Times New Roman"/>
          <w:kern w:val="0"/>
          <w:lang w:eastAsia="pl-PL" w:bidi="ar-SA"/>
        </w:rPr>
        <w:lastRenderedPageBreak/>
        <w:t>medialnych, projektach kreatywnych oraz działaniach z zakresu e-commerce i analityki rynku. Praktyka powinna uwzględniać także zapoznanie się z szerszym kontekstem organizacyjno-prawnym oraz rozwijanie umiejętności współpracy w zespołach projektowych.</w:t>
      </w:r>
    </w:p>
    <w:p w14:paraId="680F2C38" w14:textId="4B96CE3A" w:rsidR="006D3912" w:rsidRPr="007D15B7" w:rsidRDefault="006D3912" w:rsidP="00A36E91">
      <w:pPr>
        <w:widowControl/>
        <w:suppressAutoHyphens w:val="0"/>
        <w:spacing w:line="360" w:lineRule="auto"/>
        <w:ind w:firstLine="340"/>
        <w:jc w:val="both"/>
        <w:rPr>
          <w:rFonts w:eastAsia="Times New Roman" w:cs="Times New Roman"/>
          <w:kern w:val="0"/>
          <w:lang w:eastAsia="pl-PL" w:bidi="ar-SA"/>
        </w:rPr>
      </w:pPr>
      <w:r w:rsidRPr="007D15B7">
        <w:t xml:space="preserve">Oznacza to konieczność stworzenia studentowi możliwości wykorzystania przez niego jego </w:t>
      </w:r>
      <w:r w:rsidR="00D360AE" w:rsidRPr="007D15B7">
        <w:rPr>
          <w:rFonts w:eastAsia="Times New Roman" w:cs="Times New Roman"/>
          <w:kern w:val="0"/>
          <w:lang w:eastAsia="pl-PL" w:bidi="ar-SA"/>
        </w:rPr>
        <w:t xml:space="preserve">wiedzy teoretycznej zdobytej w trakcie studiów w </w:t>
      </w:r>
      <w:r w:rsidRPr="007D15B7">
        <w:t xml:space="preserve">zakresie następujących treści kształcenia: </w:t>
      </w:r>
    </w:p>
    <w:p w14:paraId="1022AA0C" w14:textId="77777777" w:rsidR="00443853" w:rsidRPr="007D15B7" w:rsidRDefault="00443853" w:rsidP="00026C11">
      <w:pPr>
        <w:spacing w:line="360" w:lineRule="auto"/>
        <w:jc w:val="both"/>
        <w:rPr>
          <w:highlight w:val="yellow"/>
        </w:rPr>
      </w:pPr>
    </w:p>
    <w:p w14:paraId="29204220" w14:textId="77777777" w:rsidR="006D3912" w:rsidRPr="007D15B7" w:rsidRDefault="006D3912" w:rsidP="006D3912">
      <w:pPr>
        <w:spacing w:line="360" w:lineRule="auto"/>
        <w:ind w:firstLine="709"/>
        <w:jc w:val="center"/>
        <w:rPr>
          <w:b/>
          <w:bCs/>
        </w:rPr>
      </w:pPr>
      <w:r w:rsidRPr="007D15B7">
        <w:rPr>
          <w:b/>
          <w:bCs/>
        </w:rPr>
        <w:t>Szczegółowe treści kształcenia</w:t>
      </w:r>
    </w:p>
    <w:tbl>
      <w:tblPr>
        <w:tblStyle w:val="Tabela-Siatka"/>
        <w:tblW w:w="9634" w:type="dxa"/>
        <w:tblLayout w:type="fixed"/>
        <w:tblLook w:val="06A0" w:firstRow="1" w:lastRow="0" w:firstColumn="1" w:lastColumn="0" w:noHBand="1" w:noVBand="1"/>
      </w:tblPr>
      <w:tblGrid>
        <w:gridCol w:w="9634"/>
      </w:tblGrid>
      <w:tr w:rsidR="007D15B7" w:rsidRPr="007D15B7" w14:paraId="04417736" w14:textId="77777777" w:rsidTr="00C62FAF">
        <w:tc>
          <w:tcPr>
            <w:tcW w:w="9634" w:type="dxa"/>
            <w:shd w:val="clear" w:color="auto" w:fill="E2EFD9" w:themeFill="accent6" w:themeFillTint="33"/>
          </w:tcPr>
          <w:p w14:paraId="10360A9A" w14:textId="77777777" w:rsidR="00FE6995" w:rsidRPr="007D15B7" w:rsidRDefault="00FE6995" w:rsidP="00FE6995">
            <w:pPr>
              <w:jc w:val="center"/>
              <w:rPr>
                <w:b/>
                <w:bCs/>
                <w:highlight w:val="yellow"/>
              </w:rPr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Praktyka I (Semestr 5)</w:t>
            </w:r>
          </w:p>
        </w:tc>
      </w:tr>
      <w:tr w:rsidR="007D15B7" w:rsidRPr="007D15B7" w14:paraId="743DF4C5" w14:textId="77777777" w:rsidTr="00413954">
        <w:tc>
          <w:tcPr>
            <w:tcW w:w="9634" w:type="dxa"/>
          </w:tcPr>
          <w:p w14:paraId="5E870E1C" w14:textId="58629575" w:rsidR="00413954" w:rsidRPr="007D15B7" w:rsidRDefault="00740072" w:rsidP="00B9235A">
            <w:pPr>
              <w:spacing w:before="240"/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>Zapoznanie się ze strukturą organizacyjną podmiotu prowadzącego działalność w obszarze mediów społecznościowych i marketingu cyfrowego oraz z zasadami bezpieczeństwa i higieny pracy.</w:t>
            </w:r>
          </w:p>
        </w:tc>
      </w:tr>
      <w:tr w:rsidR="007D15B7" w:rsidRPr="007D15B7" w14:paraId="718C4FC6" w14:textId="77777777" w:rsidTr="00413954">
        <w:tc>
          <w:tcPr>
            <w:tcW w:w="9634" w:type="dxa"/>
          </w:tcPr>
          <w:p w14:paraId="07E43037" w14:textId="3A14383C" w:rsidR="00413954" w:rsidRPr="007D15B7" w:rsidRDefault="00F518D7" w:rsidP="00643336">
            <w:pPr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>Obserwacja i uczestniczenie w analizie potrzeb rynku, kanałów komunikacji oraz strategii obecności podmiotu w mediach społecznościowych.</w:t>
            </w:r>
          </w:p>
        </w:tc>
      </w:tr>
      <w:tr w:rsidR="007D15B7" w:rsidRPr="007D15B7" w14:paraId="0B8CCB13" w14:textId="77777777" w:rsidTr="00413954">
        <w:tc>
          <w:tcPr>
            <w:tcW w:w="9634" w:type="dxa"/>
          </w:tcPr>
          <w:p w14:paraId="7C249DDA" w14:textId="4ABD1B7F" w:rsidR="00413954" w:rsidRPr="007D15B7" w:rsidRDefault="00F518D7" w:rsidP="00643336">
            <w:pPr>
              <w:jc w:val="both"/>
            </w:pPr>
            <w:r w:rsidRPr="007D15B7">
              <w:rPr>
                <w:rFonts w:cs="Times New Roman"/>
                <w:sz w:val="20"/>
                <w:szCs w:val="20"/>
              </w:rPr>
              <w:t>Współtworzenie harmonogramów publikacji oraz dobór narzędzi i formatów komunikacyjnych dostosowanych do grup docelowych.</w:t>
            </w:r>
          </w:p>
        </w:tc>
      </w:tr>
      <w:tr w:rsidR="007D15B7" w:rsidRPr="007D15B7" w14:paraId="17C93ADB" w14:textId="77777777" w:rsidTr="00413954">
        <w:tc>
          <w:tcPr>
            <w:tcW w:w="9634" w:type="dxa"/>
          </w:tcPr>
          <w:p w14:paraId="335744DC" w14:textId="38C030C6" w:rsidR="00413954" w:rsidRPr="007D15B7" w:rsidRDefault="00F518D7" w:rsidP="00643336">
            <w:pPr>
              <w:jc w:val="both"/>
            </w:pPr>
            <w:r w:rsidRPr="007D15B7">
              <w:rPr>
                <w:rFonts w:cs="Times New Roman"/>
                <w:sz w:val="20"/>
                <w:szCs w:val="20"/>
              </w:rPr>
              <w:t>Uczestnictwo w tworzeniu i redakcji treści wykorzystywanych w mediach społecznościowych (tekstów, grafik, materiałów audio/wideo).</w:t>
            </w:r>
          </w:p>
        </w:tc>
      </w:tr>
      <w:tr w:rsidR="007D15B7" w:rsidRPr="007D15B7" w14:paraId="0BB1EC05" w14:textId="77777777" w:rsidTr="00413954">
        <w:tc>
          <w:tcPr>
            <w:tcW w:w="9634" w:type="dxa"/>
          </w:tcPr>
          <w:p w14:paraId="42B53CF2" w14:textId="4605256C" w:rsidR="00413954" w:rsidRPr="007D15B7" w:rsidRDefault="00485DC1" w:rsidP="00643336">
            <w:pPr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>Monitorowanie statystyk i analiza zaangażowania odbiorców oraz skuteczności prowadzonych działań komunikacyjnych.</w:t>
            </w:r>
          </w:p>
        </w:tc>
      </w:tr>
      <w:tr w:rsidR="007D15B7" w:rsidRPr="007D15B7" w14:paraId="05C5E700" w14:textId="77777777" w:rsidTr="00413954">
        <w:tc>
          <w:tcPr>
            <w:tcW w:w="9634" w:type="dxa"/>
          </w:tcPr>
          <w:p w14:paraId="43B83DAE" w14:textId="016C5E2B" w:rsidR="00413954" w:rsidRPr="007D15B7" w:rsidRDefault="00485DC1" w:rsidP="007D15B7">
            <w:pPr>
              <w:spacing w:after="240"/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 xml:space="preserve">Poznanie zasad prawa </w:t>
            </w:r>
            <w:r w:rsidR="006E31D7">
              <w:rPr>
                <w:rFonts w:cs="Times New Roman"/>
                <w:sz w:val="20"/>
                <w:szCs w:val="20"/>
              </w:rPr>
              <w:t xml:space="preserve">prasowego, mediów i własności intelektualnej </w:t>
            </w:r>
            <w:r w:rsidRPr="007D15B7">
              <w:rPr>
                <w:rFonts w:cs="Times New Roman"/>
                <w:sz w:val="20"/>
                <w:szCs w:val="20"/>
              </w:rPr>
              <w:t>w kontekście tworzenia treści i działań marketingowych.</w:t>
            </w:r>
          </w:p>
        </w:tc>
      </w:tr>
      <w:tr w:rsidR="007D15B7" w:rsidRPr="007D15B7" w14:paraId="4E46FF79" w14:textId="77777777" w:rsidTr="00C62FAF">
        <w:tc>
          <w:tcPr>
            <w:tcW w:w="9634" w:type="dxa"/>
            <w:shd w:val="clear" w:color="auto" w:fill="E2EFD9" w:themeFill="accent6" w:themeFillTint="33"/>
          </w:tcPr>
          <w:p w14:paraId="143B9EC7" w14:textId="77777777" w:rsidR="00643336" w:rsidRPr="007D15B7" w:rsidRDefault="00643336" w:rsidP="00643336">
            <w:pPr>
              <w:jc w:val="center"/>
            </w:pP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Praktyka </w:t>
            </w:r>
            <w:r w:rsidR="003649AA"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I</w:t>
            </w: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I (Semestr </w:t>
            </w:r>
            <w:r w:rsidR="003649AA"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6</w:t>
            </w:r>
            <w:r w:rsidRPr="007D15B7">
              <w:rPr>
                <w:rFonts w:cs="Times New Roman"/>
                <w:b/>
                <w:bCs/>
                <w:iCs/>
                <w:sz w:val="20"/>
                <w:szCs w:val="20"/>
              </w:rPr>
              <w:t>)</w:t>
            </w:r>
          </w:p>
        </w:tc>
      </w:tr>
      <w:tr w:rsidR="007D15B7" w:rsidRPr="007D15B7" w14:paraId="5BFA871B" w14:textId="77777777" w:rsidTr="00413954">
        <w:tc>
          <w:tcPr>
            <w:tcW w:w="9634" w:type="dxa"/>
          </w:tcPr>
          <w:p w14:paraId="388723C7" w14:textId="1F9804EE" w:rsidR="00413954" w:rsidRPr="007D15B7" w:rsidRDefault="00B446F1" w:rsidP="00B9235A">
            <w:pPr>
              <w:widowControl/>
              <w:spacing w:before="240"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>Samodzielne planowanie i realizowanie projektów komunikacyjnych lub promocyjnych, takich jak kampanie w mediach społecznościowych czy projekty edukacyjne i społeczne.</w:t>
            </w:r>
          </w:p>
        </w:tc>
      </w:tr>
      <w:tr w:rsidR="007D15B7" w:rsidRPr="007D15B7" w14:paraId="5F3E6E40" w14:textId="77777777" w:rsidTr="00413954">
        <w:tc>
          <w:tcPr>
            <w:tcW w:w="9634" w:type="dxa"/>
          </w:tcPr>
          <w:p w14:paraId="351DF658" w14:textId="39982AAF" w:rsidR="00413954" w:rsidRPr="007D15B7" w:rsidRDefault="00F55D2E" w:rsidP="00013973">
            <w:pPr>
              <w:widowControl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 xml:space="preserve">Udział w tworzeniu strategii marketingowych oraz działań z zakresu e-commerce, sprzedaży online i </w:t>
            </w:r>
            <w:proofErr w:type="spellStart"/>
            <w:r w:rsidRPr="007D15B7">
              <w:rPr>
                <w:rFonts w:cs="Times New Roman"/>
                <w:sz w:val="20"/>
                <w:szCs w:val="20"/>
              </w:rPr>
              <w:t>personal</w:t>
            </w:r>
            <w:proofErr w:type="spellEnd"/>
            <w:r w:rsidRPr="007D15B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D15B7">
              <w:rPr>
                <w:rFonts w:cs="Times New Roman"/>
                <w:sz w:val="20"/>
                <w:szCs w:val="20"/>
              </w:rPr>
              <w:t>brandingu</w:t>
            </w:r>
            <w:proofErr w:type="spellEnd"/>
            <w:r w:rsidRPr="007D15B7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7D15B7" w:rsidRPr="007D15B7" w14:paraId="74C2393C" w14:textId="77777777" w:rsidTr="00413954">
        <w:tc>
          <w:tcPr>
            <w:tcW w:w="9634" w:type="dxa"/>
          </w:tcPr>
          <w:p w14:paraId="3BFD8393" w14:textId="3DB08923" w:rsidR="00413954" w:rsidRPr="007D15B7" w:rsidRDefault="00F55D2E" w:rsidP="00013973">
            <w:pPr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>Reagowanie na sytuacje kryzysowe oraz wspieranie działań wizerunkowych marki w mediach społecznościowych.</w:t>
            </w:r>
          </w:p>
        </w:tc>
      </w:tr>
      <w:tr w:rsidR="007D15B7" w:rsidRPr="007D15B7" w14:paraId="51170C7D" w14:textId="77777777" w:rsidTr="00133FCC">
        <w:trPr>
          <w:trHeight w:val="356"/>
        </w:trPr>
        <w:tc>
          <w:tcPr>
            <w:tcW w:w="9634" w:type="dxa"/>
          </w:tcPr>
          <w:p w14:paraId="4E68AC20" w14:textId="2F797149" w:rsidR="00413954" w:rsidRPr="007D15B7" w:rsidRDefault="00F55D2E" w:rsidP="00013973">
            <w:pPr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 xml:space="preserve">Tworzenie i edytowanie materiałów wizualnych i audiowizualnych (np. grafik, podcastów, filmów, </w:t>
            </w:r>
            <w:proofErr w:type="spellStart"/>
            <w:r w:rsidRPr="007D15B7">
              <w:rPr>
                <w:rFonts w:cs="Times New Roman"/>
                <w:sz w:val="20"/>
                <w:szCs w:val="20"/>
              </w:rPr>
              <w:t>reelsów</w:t>
            </w:r>
            <w:proofErr w:type="spellEnd"/>
            <w:r w:rsidRPr="007D15B7">
              <w:rPr>
                <w:rFonts w:cs="Times New Roman"/>
                <w:sz w:val="20"/>
                <w:szCs w:val="20"/>
              </w:rPr>
              <w:t>).</w:t>
            </w:r>
          </w:p>
        </w:tc>
      </w:tr>
      <w:tr w:rsidR="007D15B7" w:rsidRPr="007D15B7" w14:paraId="1616298F" w14:textId="77777777" w:rsidTr="00133FCC">
        <w:trPr>
          <w:trHeight w:val="337"/>
        </w:trPr>
        <w:tc>
          <w:tcPr>
            <w:tcW w:w="9634" w:type="dxa"/>
          </w:tcPr>
          <w:p w14:paraId="7C4705ED" w14:textId="377B06E6" w:rsidR="00413954" w:rsidRPr="007D15B7" w:rsidRDefault="00133FCC" w:rsidP="006A21C0">
            <w:pPr>
              <w:jc w:val="both"/>
              <w:rPr>
                <w:rFonts w:cs="Times New Roman"/>
                <w:sz w:val="20"/>
                <w:szCs w:val="20"/>
              </w:rPr>
            </w:pPr>
            <w:r w:rsidRPr="007D15B7">
              <w:rPr>
                <w:rFonts w:cs="Times New Roman"/>
                <w:sz w:val="20"/>
                <w:szCs w:val="20"/>
              </w:rPr>
              <w:t>Współpraca z klientami, agencjami kreatywnymi oraz partnerami medialnymi.</w:t>
            </w:r>
          </w:p>
        </w:tc>
      </w:tr>
      <w:tr w:rsidR="00413954" w:rsidRPr="00BA20A5" w14:paraId="359640B4" w14:textId="77777777" w:rsidTr="00413954">
        <w:tc>
          <w:tcPr>
            <w:tcW w:w="9634" w:type="dxa"/>
          </w:tcPr>
          <w:p w14:paraId="6B4509B8" w14:textId="6F10931C" w:rsidR="00413954" w:rsidRPr="00133FCC" w:rsidRDefault="00133FCC" w:rsidP="007D15B7">
            <w:pPr>
              <w:widowControl/>
              <w:spacing w:after="240" w:line="276" w:lineRule="auto"/>
              <w:jc w:val="both"/>
            </w:pPr>
            <w:r w:rsidRPr="00133FCC">
              <w:rPr>
                <w:rFonts w:cs="Times New Roman"/>
                <w:sz w:val="20"/>
                <w:szCs w:val="20"/>
              </w:rPr>
              <w:t>Stosowanie zasad etycznych i prawnych w codziennej pracy zawodowej w branży mediów społecznościowych i marketingu cyfrowego.</w:t>
            </w:r>
          </w:p>
        </w:tc>
      </w:tr>
    </w:tbl>
    <w:p w14:paraId="603D1434" w14:textId="77777777" w:rsidR="00734C29" w:rsidRPr="00BA20A5" w:rsidRDefault="00734C29" w:rsidP="00734C29">
      <w:pPr>
        <w:spacing w:line="360" w:lineRule="auto"/>
        <w:ind w:firstLine="709"/>
        <w:jc w:val="both"/>
        <w:rPr>
          <w:sz w:val="28"/>
          <w:highlight w:val="yellow"/>
        </w:rPr>
      </w:pPr>
    </w:p>
    <w:p w14:paraId="2CE87D14" w14:textId="3CA79B31" w:rsidR="00EB50C3" w:rsidRDefault="009F0C95" w:rsidP="00EB50C3">
      <w:pPr>
        <w:spacing w:line="360" w:lineRule="auto"/>
        <w:ind w:firstLine="709"/>
        <w:jc w:val="both"/>
      </w:pPr>
      <w:r w:rsidRPr="009F0C95">
        <w:t>Praktyka powinna umożliwić studentowi zapoznanie się z praktyczną działalnością zawodową wykonywaną w wybranym przez niego obszarze związanym z mediami społecznościowymi i marketingiem cyfrowym</w:t>
      </w:r>
      <w:r w:rsidRPr="00884959">
        <w:t xml:space="preserve">. </w:t>
      </w:r>
      <w:r w:rsidR="00884959" w:rsidRPr="00884959">
        <w:t>Jej celem jest integracja wiedzy teoretycznej zdobytej w toku studiów z rzeczywistymi działaniami realizowanymi w ramach zadań zawodowych, prowadzonych w warunkach funkcjonowania danego przedsiębiorstwa, organizacji lub instytucji.</w:t>
      </w:r>
      <w:r w:rsidR="00884959">
        <w:t xml:space="preserve"> </w:t>
      </w:r>
      <w:r w:rsidR="006D3912" w:rsidRPr="00EB50C3">
        <w:t xml:space="preserve">W trakcie tej praktyki student powinien nauczyć się kreatywnego i spójnego łączenia różnych kompetencji zawodowych dla realizacji określonych zadań, które najczęściej wymagają interdyscyplinarności. </w:t>
      </w:r>
    </w:p>
    <w:p w14:paraId="169395C8" w14:textId="660BF882" w:rsidR="006D3912" w:rsidRPr="00BA20A5" w:rsidRDefault="006D3912" w:rsidP="00EB50C3">
      <w:pPr>
        <w:spacing w:line="360" w:lineRule="auto"/>
        <w:ind w:firstLine="709"/>
        <w:jc w:val="both"/>
        <w:rPr>
          <w:rFonts w:cs="Times New Roman"/>
          <w:highlight w:val="yellow"/>
        </w:rPr>
      </w:pPr>
      <w:r w:rsidRPr="00530674">
        <w:rPr>
          <w:rFonts w:cs="Times New Roman"/>
        </w:rPr>
        <w:t xml:space="preserve">Student powinien zostać zaznajomiony z zasadami obowiązującymi go podczas wykonywania czynności i zadań zawodowych w relacjach do przełożonych i współpracowników, w tym do innych </w:t>
      </w:r>
      <w:r w:rsidRPr="00530674">
        <w:rPr>
          <w:rFonts w:cs="Times New Roman"/>
        </w:rPr>
        <w:lastRenderedPageBreak/>
        <w:t xml:space="preserve">specjalistów pracujących w danej </w:t>
      </w:r>
      <w:r w:rsidRPr="0081025D">
        <w:rPr>
          <w:rFonts w:cs="Times New Roman"/>
        </w:rPr>
        <w:t xml:space="preserve">placówce. Ponadto student powinien zostać zaznajomiony z zasadami nawiązywania profesjonalnego kontaktu z klientami / odbiorcami </w:t>
      </w:r>
      <w:r w:rsidR="00651BD3" w:rsidRPr="0081025D">
        <w:rPr>
          <w:rFonts w:cs="Times New Roman"/>
        </w:rPr>
        <w:t xml:space="preserve">treści i </w:t>
      </w:r>
      <w:r w:rsidRPr="0081025D">
        <w:rPr>
          <w:rFonts w:cs="Times New Roman"/>
        </w:rPr>
        <w:t xml:space="preserve">usług </w:t>
      </w:r>
      <w:r w:rsidR="00651BD3" w:rsidRPr="0081025D">
        <w:rPr>
          <w:rFonts w:cs="Times New Roman"/>
        </w:rPr>
        <w:t>marketingowych</w:t>
      </w:r>
      <w:r w:rsidRPr="0081025D">
        <w:rPr>
          <w:rFonts w:cs="Times New Roman"/>
        </w:rPr>
        <w:t xml:space="preserve"> i mieć możliwość praktycznego ich przećwiczenia (np. </w:t>
      </w:r>
      <w:r w:rsidR="0081025D" w:rsidRPr="0081025D">
        <w:rPr>
          <w:rFonts w:cs="Times New Roman"/>
        </w:rPr>
        <w:t xml:space="preserve">poprzez tworzenie treści na potrzeby kampanii, komunikacji </w:t>
      </w:r>
      <w:r w:rsidR="00810C03">
        <w:rPr>
          <w:rFonts w:cs="Times New Roman"/>
        </w:rPr>
        <w:t>na</w:t>
      </w:r>
      <w:r w:rsidR="0081025D" w:rsidRPr="0081025D">
        <w:rPr>
          <w:rFonts w:cs="Times New Roman"/>
        </w:rPr>
        <w:t xml:space="preserve"> kanałach społecznościowych </w:t>
      </w:r>
      <w:r w:rsidRPr="0081025D">
        <w:rPr>
          <w:rFonts w:cs="Times New Roman"/>
        </w:rPr>
        <w:t xml:space="preserve">itp.). Student powinien poznać zasady etyki i przepisy regulujące pracę </w:t>
      </w:r>
      <w:r w:rsidR="00530674" w:rsidRPr="0081025D">
        <w:rPr>
          <w:rFonts w:cs="Times New Roman"/>
        </w:rPr>
        <w:t xml:space="preserve">specjalisty ds. </w:t>
      </w:r>
      <w:r w:rsidR="004C64DC" w:rsidRPr="0081025D">
        <w:rPr>
          <w:rFonts w:cs="Times New Roman"/>
        </w:rPr>
        <w:t>mediów społecznościowych i marketingu</w:t>
      </w:r>
      <w:r w:rsidR="004C64DC" w:rsidRPr="004C64DC">
        <w:rPr>
          <w:rFonts w:cs="Times New Roman"/>
        </w:rPr>
        <w:t xml:space="preserve"> cyfrowego </w:t>
      </w:r>
      <w:r w:rsidRPr="004C64DC">
        <w:rPr>
          <w:rFonts w:cs="Times New Roman"/>
        </w:rPr>
        <w:t xml:space="preserve">w </w:t>
      </w:r>
      <w:r w:rsidR="004C64DC" w:rsidRPr="004C64DC">
        <w:rPr>
          <w:rFonts w:cs="Times New Roman"/>
        </w:rPr>
        <w:t>d</w:t>
      </w:r>
      <w:r w:rsidR="00810C03">
        <w:rPr>
          <w:rFonts w:cs="Times New Roman"/>
        </w:rPr>
        <w:t>an</w:t>
      </w:r>
      <w:r w:rsidR="004C64DC" w:rsidRPr="004C64DC">
        <w:rPr>
          <w:rFonts w:cs="Times New Roman"/>
        </w:rPr>
        <w:t>ym podmiocie</w:t>
      </w:r>
      <w:r w:rsidRPr="004C64DC">
        <w:rPr>
          <w:rFonts w:cs="Times New Roman"/>
        </w:rPr>
        <w:t xml:space="preserve"> w odniesieniu do konkretnych czynności i zadań powierzanych mu do wykonania. </w:t>
      </w:r>
    </w:p>
    <w:p w14:paraId="36E5C664" w14:textId="77777777" w:rsidR="006D3912" w:rsidRPr="004C64DC" w:rsidRDefault="00071EC1" w:rsidP="006D3912">
      <w:pPr>
        <w:spacing w:line="360" w:lineRule="auto"/>
        <w:jc w:val="both"/>
        <w:rPr>
          <w:rFonts w:cs="Times New Roman"/>
        </w:rPr>
      </w:pPr>
      <w:r w:rsidRPr="004C64DC">
        <w:rPr>
          <w:rFonts w:cs="Times New Roman"/>
        </w:rPr>
        <w:tab/>
      </w:r>
      <w:r w:rsidR="006D3912" w:rsidRPr="004C64DC">
        <w:rPr>
          <w:rFonts w:cs="Times New Roman"/>
        </w:rPr>
        <w:t xml:space="preserve">Studentowi należy zapewnić sposobność i możliwość zastosowania wiedzy naukowej do rozwiązania konkretnych problemów lub zadań praktycznych. W przekazywanych studentowi treściach należy szczególnie podkreślać związek między wiedzą naukową i jej praktycznym wykorzystaniem. Jednocześnie należy u studenta kształtować postawę pokory i świadomość granic własnych kompetencji zawodowych. </w:t>
      </w:r>
    </w:p>
    <w:p w14:paraId="27F8AEAA" w14:textId="77777777" w:rsidR="006D3912" w:rsidRDefault="006D3912" w:rsidP="006D3912">
      <w:pPr>
        <w:spacing w:line="360" w:lineRule="auto"/>
        <w:jc w:val="both"/>
        <w:rPr>
          <w:rFonts w:cs="Times New Roman"/>
        </w:rPr>
      </w:pPr>
      <w:r w:rsidRPr="004C64DC">
        <w:rPr>
          <w:rFonts w:cs="Times New Roman"/>
        </w:rPr>
        <w:tab/>
        <w:t>Zakładowy opiekun praktyk powinien motywować studenta do tego, by wykonywał powierzone mu zadania i obowiązki w sposób sumienny i z poczuciem odpowiedzialności za wszystkie możliwe konsekwencje swoich działań.</w:t>
      </w:r>
      <w:r w:rsidRPr="002D6F4A">
        <w:rPr>
          <w:rFonts w:cs="Times New Roman"/>
        </w:rPr>
        <w:t xml:space="preserve"> </w:t>
      </w:r>
    </w:p>
    <w:p w14:paraId="7A20C99A" w14:textId="77777777" w:rsidR="00EA77E8" w:rsidRPr="002D6F4A" w:rsidRDefault="00EA77E8" w:rsidP="006D3912">
      <w:pPr>
        <w:spacing w:line="360" w:lineRule="auto"/>
        <w:jc w:val="both"/>
        <w:rPr>
          <w:rFonts w:cs="Times New Roman"/>
        </w:rPr>
      </w:pPr>
    </w:p>
    <w:p w14:paraId="0A517C6A" w14:textId="77777777" w:rsidR="00E2766B" w:rsidRPr="00986AB6" w:rsidRDefault="00E2766B" w:rsidP="001265A2">
      <w:pPr>
        <w:pStyle w:val="Nagwek1"/>
        <w:rPr>
          <w:color w:val="000000" w:themeColor="text1"/>
        </w:rPr>
      </w:pPr>
      <w:r w:rsidRPr="00986AB6">
        <w:rPr>
          <w:color w:val="000000" w:themeColor="text1"/>
        </w:rPr>
        <w:t>Umiejscowienie praktyk w planie studiów</w:t>
      </w:r>
    </w:p>
    <w:p w14:paraId="731E9B03" w14:textId="435AF3A9" w:rsidR="00E2766B" w:rsidRPr="00986AB6" w:rsidRDefault="00E2766B" w:rsidP="004F5B23">
      <w:pPr>
        <w:spacing w:line="360" w:lineRule="auto"/>
        <w:jc w:val="both"/>
        <w:rPr>
          <w:rFonts w:cs="Times New Roman"/>
          <w:color w:val="000000" w:themeColor="text1"/>
        </w:rPr>
      </w:pPr>
      <w:r w:rsidRPr="00986AB6">
        <w:rPr>
          <w:rFonts w:cs="Times New Roman"/>
          <w:color w:val="000000" w:themeColor="text1"/>
        </w:rPr>
        <w:tab/>
        <w:t xml:space="preserve">Praktyki na kierunku </w:t>
      </w:r>
      <w:r w:rsidR="00B32A0A" w:rsidRPr="00986AB6">
        <w:rPr>
          <w:rFonts w:cs="Times New Roman"/>
          <w:color w:val="000000" w:themeColor="text1"/>
        </w:rPr>
        <w:t>media społecznościowe i marketing cyfrowy</w:t>
      </w:r>
      <w:r w:rsidRPr="00986AB6">
        <w:rPr>
          <w:rFonts w:cs="Times New Roman"/>
          <w:color w:val="000000" w:themeColor="text1"/>
        </w:rPr>
        <w:t xml:space="preserve"> (I stopnia o profilu praktycznym) mają charakter zajęć obowiązkowych i planowane są do realizacji:</w:t>
      </w:r>
    </w:p>
    <w:p w14:paraId="782DBE3E" w14:textId="77777777" w:rsidR="00E2766B" w:rsidRPr="00986AB6" w:rsidRDefault="00E2766B" w:rsidP="004F5B23">
      <w:pPr>
        <w:spacing w:line="360" w:lineRule="auto"/>
        <w:jc w:val="both"/>
        <w:rPr>
          <w:rFonts w:cs="Times New Roman"/>
          <w:color w:val="000000" w:themeColor="text1"/>
        </w:rPr>
      </w:pPr>
      <w:r w:rsidRPr="00986AB6">
        <w:rPr>
          <w:rFonts w:cs="Times New Roman"/>
          <w:color w:val="000000" w:themeColor="text1"/>
        </w:rPr>
        <w:t xml:space="preserve">- na </w:t>
      </w:r>
      <w:r w:rsidR="00234CC0" w:rsidRPr="00986AB6">
        <w:rPr>
          <w:rFonts w:cs="Times New Roman"/>
          <w:color w:val="000000" w:themeColor="text1"/>
        </w:rPr>
        <w:t>piątym</w:t>
      </w:r>
      <w:r w:rsidRPr="00986AB6">
        <w:rPr>
          <w:rFonts w:cs="Times New Roman"/>
          <w:color w:val="000000" w:themeColor="text1"/>
        </w:rPr>
        <w:t xml:space="preserve"> semestrze (</w:t>
      </w:r>
      <w:r w:rsidR="00234CC0" w:rsidRPr="00986AB6">
        <w:rPr>
          <w:rFonts w:cs="Times New Roman"/>
          <w:color w:val="000000" w:themeColor="text1"/>
        </w:rPr>
        <w:t>3</w:t>
      </w:r>
      <w:r w:rsidRPr="00986AB6">
        <w:rPr>
          <w:rFonts w:cs="Times New Roman"/>
          <w:color w:val="000000" w:themeColor="text1"/>
        </w:rPr>
        <w:t xml:space="preserve"> rok studiów) – </w:t>
      </w:r>
      <w:r w:rsidR="00D043DB" w:rsidRPr="00986AB6">
        <w:rPr>
          <w:rFonts w:cs="Times New Roman"/>
          <w:color w:val="000000" w:themeColor="text1"/>
        </w:rPr>
        <w:t>PRAKTYKA I</w:t>
      </w:r>
      <w:r w:rsidR="00FC3503" w:rsidRPr="00986AB6">
        <w:rPr>
          <w:rFonts w:cs="Times New Roman"/>
          <w:color w:val="000000" w:themeColor="text1"/>
        </w:rPr>
        <w:t xml:space="preserve"> </w:t>
      </w:r>
      <w:r w:rsidR="00234CC0" w:rsidRPr="00986AB6">
        <w:rPr>
          <w:rFonts w:cs="Times New Roman"/>
          <w:color w:val="000000" w:themeColor="text1"/>
        </w:rPr>
        <w:t xml:space="preserve">– </w:t>
      </w:r>
      <w:r w:rsidRPr="00986AB6">
        <w:rPr>
          <w:rFonts w:cs="Times New Roman"/>
          <w:color w:val="000000" w:themeColor="text1"/>
        </w:rPr>
        <w:t>w wymiarze 360 godz.,</w:t>
      </w:r>
    </w:p>
    <w:p w14:paraId="0DE84FFB" w14:textId="77777777" w:rsidR="00E2766B" w:rsidRPr="00986AB6" w:rsidRDefault="00E2766B" w:rsidP="004F5B23">
      <w:pPr>
        <w:spacing w:line="360" w:lineRule="auto"/>
        <w:jc w:val="both"/>
        <w:rPr>
          <w:rFonts w:cs="Times New Roman"/>
          <w:color w:val="000000" w:themeColor="text1"/>
        </w:rPr>
      </w:pPr>
      <w:r w:rsidRPr="00986AB6">
        <w:rPr>
          <w:rFonts w:cs="Times New Roman"/>
          <w:color w:val="000000" w:themeColor="text1"/>
        </w:rPr>
        <w:t xml:space="preserve">- na </w:t>
      </w:r>
      <w:r w:rsidR="00234CC0" w:rsidRPr="00986AB6">
        <w:rPr>
          <w:rFonts w:cs="Times New Roman"/>
          <w:color w:val="000000" w:themeColor="text1"/>
        </w:rPr>
        <w:t>szóstym</w:t>
      </w:r>
      <w:r w:rsidRPr="00986AB6">
        <w:rPr>
          <w:rFonts w:cs="Times New Roman"/>
          <w:color w:val="000000" w:themeColor="text1"/>
        </w:rPr>
        <w:t xml:space="preserve"> semestrze (3 rok studiów) – </w:t>
      </w:r>
      <w:r w:rsidR="00FC3503" w:rsidRPr="00986AB6">
        <w:rPr>
          <w:rFonts w:cs="Times New Roman"/>
          <w:color w:val="000000" w:themeColor="text1"/>
        </w:rPr>
        <w:t xml:space="preserve">PRAKTYKA II </w:t>
      </w:r>
      <w:r w:rsidR="00234CC0" w:rsidRPr="00986AB6">
        <w:rPr>
          <w:rFonts w:cs="Times New Roman"/>
          <w:color w:val="000000" w:themeColor="text1"/>
        </w:rPr>
        <w:t>–</w:t>
      </w:r>
      <w:r w:rsidR="001B1C23" w:rsidRPr="00986AB6">
        <w:rPr>
          <w:rFonts w:cs="Times New Roman"/>
          <w:color w:val="000000" w:themeColor="text1"/>
        </w:rPr>
        <w:t xml:space="preserve"> </w:t>
      </w:r>
      <w:r w:rsidRPr="00986AB6">
        <w:rPr>
          <w:rFonts w:cs="Times New Roman"/>
          <w:color w:val="000000" w:themeColor="text1"/>
        </w:rPr>
        <w:t>w wymiarze 360 godz.</w:t>
      </w:r>
    </w:p>
    <w:p w14:paraId="58ED8A5A" w14:textId="1145C9C5" w:rsidR="00CD1766" w:rsidRPr="00986AB6" w:rsidRDefault="00EE0173" w:rsidP="00B32A0A">
      <w:pPr>
        <w:spacing w:after="240" w:line="360" w:lineRule="auto"/>
        <w:jc w:val="both"/>
        <w:rPr>
          <w:rFonts w:cs="Times New Roman"/>
          <w:color w:val="000000" w:themeColor="text1"/>
        </w:rPr>
      </w:pPr>
      <w:r w:rsidRPr="00986AB6">
        <w:rPr>
          <w:rFonts w:cs="Times New Roman"/>
          <w:color w:val="000000" w:themeColor="text1"/>
        </w:rPr>
        <w:t>Student może rozpocząć praktykę wcześniej niż na piątym semestrze studiów</w:t>
      </w:r>
      <w:r w:rsidRPr="00986AB6">
        <w:rPr>
          <w:i/>
          <w:iCs/>
          <w:color w:val="000000" w:themeColor="text1"/>
        </w:rPr>
        <w:t xml:space="preserve">. </w:t>
      </w:r>
      <w:r w:rsidRPr="00986AB6">
        <w:rPr>
          <w:rFonts w:cs="Times New Roman"/>
          <w:color w:val="000000" w:themeColor="text1"/>
        </w:rPr>
        <w:t xml:space="preserve">Warunkiem wcześniejszego rozpoczęcia praktyki jest pozytywnie rozpatrzone </w:t>
      </w:r>
      <w:r w:rsidRPr="00986AB6">
        <w:rPr>
          <w:i/>
          <w:iCs/>
          <w:color w:val="000000" w:themeColor="text1"/>
        </w:rPr>
        <w:t>Podanie o zgodę Dziekana na wcześniejszą realizację praktyk</w:t>
      </w:r>
      <w:r w:rsidRPr="00986AB6">
        <w:rPr>
          <w:rFonts w:cs="Times New Roman"/>
          <w:color w:val="000000" w:themeColor="text1"/>
        </w:rPr>
        <w:t xml:space="preserve">. </w:t>
      </w:r>
    </w:p>
    <w:p w14:paraId="6B52CBC5" w14:textId="77777777" w:rsidR="00FC5253" w:rsidRPr="00AB1C67" w:rsidRDefault="00071EC1" w:rsidP="001265A2">
      <w:pPr>
        <w:pStyle w:val="Nagwek1"/>
        <w:rPr>
          <w:color w:val="000000" w:themeColor="text1"/>
        </w:rPr>
      </w:pPr>
      <w:r w:rsidRPr="00AB1C67">
        <w:rPr>
          <w:color w:val="000000" w:themeColor="text1"/>
        </w:rPr>
        <w:t>Wymiar praktyk</w:t>
      </w:r>
    </w:p>
    <w:p w14:paraId="62603196" w14:textId="77777777" w:rsidR="006D3912" w:rsidRPr="00AB1C67" w:rsidRDefault="006D3912" w:rsidP="006D3912">
      <w:pPr>
        <w:spacing w:line="360" w:lineRule="auto"/>
        <w:ind w:firstLine="709"/>
        <w:jc w:val="both"/>
        <w:rPr>
          <w:rFonts w:cs="Times New Roman"/>
          <w:color w:val="000000" w:themeColor="text1"/>
        </w:rPr>
      </w:pPr>
      <w:r w:rsidRPr="00AB1C67">
        <w:rPr>
          <w:rFonts w:cs="Times New Roman"/>
          <w:color w:val="000000" w:themeColor="text1"/>
        </w:rPr>
        <w:t xml:space="preserve">Praktyki powinny być zrealizowane w łącznym wymiarze </w:t>
      </w:r>
      <w:r w:rsidRPr="00AB1C67">
        <w:rPr>
          <w:rFonts w:cs="Times New Roman"/>
          <w:b/>
          <w:color w:val="000000" w:themeColor="text1"/>
        </w:rPr>
        <w:t>720 godzin</w:t>
      </w:r>
      <w:r w:rsidRPr="00AB1C67">
        <w:rPr>
          <w:rFonts w:cs="Times New Roman"/>
          <w:color w:val="000000" w:themeColor="text1"/>
        </w:rPr>
        <w:t xml:space="preserve"> i trwać łącznie </w:t>
      </w:r>
      <w:r w:rsidRPr="00AB1C67">
        <w:rPr>
          <w:rFonts w:cs="Times New Roman"/>
          <w:color w:val="000000" w:themeColor="text1"/>
        </w:rPr>
        <w:br/>
      </w:r>
      <w:r w:rsidRPr="00AB1C67">
        <w:rPr>
          <w:rFonts w:cs="Times New Roman"/>
          <w:b/>
          <w:color w:val="000000" w:themeColor="text1"/>
        </w:rPr>
        <w:t>6 miesięcy</w:t>
      </w:r>
      <w:r w:rsidRPr="00AB1C67">
        <w:rPr>
          <w:rFonts w:cs="Times New Roman"/>
          <w:color w:val="000000" w:themeColor="text1"/>
        </w:rPr>
        <w:t xml:space="preserve"> (24 tygodnie). Za zrealizowanie praktyk zawodowych student uzyskuje łącznie </w:t>
      </w:r>
      <w:r w:rsidRPr="00AB1C67">
        <w:rPr>
          <w:rFonts w:cs="Times New Roman"/>
          <w:color w:val="000000" w:themeColor="text1"/>
        </w:rPr>
        <w:br/>
      </w:r>
      <w:r w:rsidRPr="00AB1C67">
        <w:rPr>
          <w:rFonts w:cs="Times New Roman"/>
          <w:b/>
          <w:color w:val="000000" w:themeColor="text1"/>
        </w:rPr>
        <w:t>28 punktów ECTS</w:t>
      </w:r>
      <w:r w:rsidRPr="00AB1C67">
        <w:rPr>
          <w:rFonts w:cs="Times New Roman"/>
          <w:color w:val="000000" w:themeColor="text1"/>
        </w:rPr>
        <w:t>.</w:t>
      </w:r>
    </w:p>
    <w:p w14:paraId="1F5B2C6C" w14:textId="77777777" w:rsidR="00FC5253" w:rsidRPr="00D04DF4" w:rsidRDefault="00071EC1" w:rsidP="001265A2">
      <w:pPr>
        <w:pStyle w:val="Nagwek1"/>
      </w:pPr>
      <w:r w:rsidRPr="00D04DF4">
        <w:t>Metody weryfikacji i oceny osiągnięcia przez studentów efektów uczenia się zakładanych dla praktyk</w:t>
      </w:r>
    </w:p>
    <w:p w14:paraId="07C3F86A" w14:textId="77777777" w:rsidR="00FC5253" w:rsidRPr="00986AB6" w:rsidRDefault="00071EC1">
      <w:pPr>
        <w:spacing w:line="360" w:lineRule="auto"/>
        <w:jc w:val="both"/>
        <w:rPr>
          <w:color w:val="000000" w:themeColor="text1"/>
        </w:rPr>
      </w:pPr>
      <w:r w:rsidRPr="00D04DF4">
        <w:lastRenderedPageBreak/>
        <w:tab/>
        <w:t xml:space="preserve">Weryfikacji osiągnięcia zakładanych dla praktyki poszczególnych efektów uczenia się dokonuje każdorazowo zakładowy opiekun praktyk lub osoba sprawująca bezpośredni nadzór nad czynnościami </w:t>
      </w:r>
      <w:r w:rsidRPr="00986AB6">
        <w:rPr>
          <w:color w:val="000000" w:themeColor="text1"/>
        </w:rPr>
        <w:t xml:space="preserve">wykonywanymi przez studenta podczas praktyk. </w:t>
      </w:r>
    </w:p>
    <w:p w14:paraId="041DB16F" w14:textId="77777777" w:rsidR="00FC5253" w:rsidRPr="00986AB6" w:rsidRDefault="00071EC1">
      <w:pPr>
        <w:spacing w:line="360" w:lineRule="auto"/>
        <w:jc w:val="both"/>
        <w:rPr>
          <w:color w:val="000000" w:themeColor="text1"/>
        </w:rPr>
      </w:pPr>
      <w:r w:rsidRPr="00986AB6">
        <w:rPr>
          <w:color w:val="000000" w:themeColor="text1"/>
        </w:rPr>
        <w:tab/>
        <w:t xml:space="preserve">W </w:t>
      </w:r>
      <w:r w:rsidRPr="00986AB6">
        <w:rPr>
          <w:i/>
          <w:iCs/>
          <w:color w:val="000000" w:themeColor="text1"/>
        </w:rPr>
        <w:t>Dzienniczku praktyk</w:t>
      </w:r>
      <w:r w:rsidRPr="00986AB6">
        <w:rPr>
          <w:color w:val="000000" w:themeColor="text1"/>
        </w:rPr>
        <w:t xml:space="preserve"> student wpisuje czynności i zadania, które wykonuje oraz przyporządkowuje im odpowiedni kod efektów uczenia się. Do danej czynności może być przyporządkowany więcej niż jeden efekt uczenia się. </w:t>
      </w:r>
    </w:p>
    <w:p w14:paraId="022CA846" w14:textId="437F6C93" w:rsidR="00FC5253" w:rsidRPr="00986AB6" w:rsidRDefault="00071EC1">
      <w:pPr>
        <w:spacing w:line="360" w:lineRule="auto"/>
        <w:jc w:val="both"/>
        <w:rPr>
          <w:color w:val="000000" w:themeColor="text1"/>
        </w:rPr>
      </w:pPr>
      <w:r w:rsidRPr="00986AB6">
        <w:rPr>
          <w:color w:val="000000" w:themeColor="text1"/>
        </w:rPr>
        <w:tab/>
      </w:r>
      <w:r w:rsidRPr="00986AB6">
        <w:rPr>
          <w:b/>
          <w:color w:val="000000" w:themeColor="text1"/>
        </w:rPr>
        <w:t>Zakładowy opiekun praktyk</w:t>
      </w:r>
      <w:r w:rsidRPr="00986AB6">
        <w:rPr>
          <w:color w:val="000000" w:themeColor="text1"/>
        </w:rPr>
        <w:t xml:space="preserve"> powierza studentowi wykonywanie takiego zakresu zadań i obowiązków, który jest zgodny z treściami programowymi opisanymi w niniejszym </w:t>
      </w:r>
      <w:r w:rsidRPr="00986AB6">
        <w:rPr>
          <w:i/>
          <w:iCs/>
          <w:color w:val="000000" w:themeColor="text1"/>
        </w:rPr>
        <w:t>Programie praktyk</w:t>
      </w:r>
      <w:r w:rsidRPr="00986AB6">
        <w:rPr>
          <w:color w:val="000000" w:themeColor="text1"/>
        </w:rPr>
        <w:t xml:space="preserve">, odpowiada specyfice pracy wykonywanej przez </w:t>
      </w:r>
      <w:r w:rsidR="00E45EB9" w:rsidRPr="00986AB6">
        <w:rPr>
          <w:color w:val="000000" w:themeColor="text1"/>
        </w:rPr>
        <w:t xml:space="preserve">specjalistę ds. mediów społecznościowych i marketingu cyfrowego </w:t>
      </w:r>
      <w:r w:rsidR="002D2444" w:rsidRPr="00986AB6">
        <w:rPr>
          <w:color w:val="000000" w:themeColor="text1"/>
        </w:rPr>
        <w:t>w dan</w:t>
      </w:r>
      <w:r w:rsidR="00A7073B">
        <w:rPr>
          <w:color w:val="000000" w:themeColor="text1"/>
        </w:rPr>
        <w:t>ym</w:t>
      </w:r>
      <w:r w:rsidR="002D2444" w:rsidRPr="00986AB6">
        <w:rPr>
          <w:color w:val="000000" w:themeColor="text1"/>
        </w:rPr>
        <w:t xml:space="preserve"> p</w:t>
      </w:r>
      <w:r w:rsidR="00A7073B">
        <w:rPr>
          <w:color w:val="000000" w:themeColor="text1"/>
        </w:rPr>
        <w:t>odmiocie</w:t>
      </w:r>
      <w:r w:rsidR="002D2444" w:rsidRPr="00986AB6">
        <w:rPr>
          <w:color w:val="000000" w:themeColor="text1"/>
        </w:rPr>
        <w:t xml:space="preserve"> i umożliwia s</w:t>
      </w:r>
      <w:r w:rsidRPr="00986AB6">
        <w:rPr>
          <w:color w:val="000000" w:themeColor="text1"/>
        </w:rPr>
        <w:t>tudentowi uzyskanie wszystkich zakładanych dla praktyki efektów uczenia się. Zakładowy opiekun praktyk potwierdza osiągnięcie lub nieosiągnięcie związanych z danym zadaniem efektów uczenia się poprzez wstawienie w dzienniczku praktyk zaliczenia (</w:t>
      </w:r>
      <w:proofErr w:type="spellStart"/>
      <w:r w:rsidRPr="00986AB6">
        <w:rPr>
          <w:color w:val="000000" w:themeColor="text1"/>
        </w:rPr>
        <w:t>zal</w:t>
      </w:r>
      <w:proofErr w:type="spellEnd"/>
      <w:r w:rsidRPr="00986AB6">
        <w:rPr>
          <w:color w:val="000000" w:themeColor="text1"/>
        </w:rPr>
        <w:t>.) bądź niezaliczenia (</w:t>
      </w:r>
      <w:proofErr w:type="spellStart"/>
      <w:r w:rsidRPr="00986AB6">
        <w:rPr>
          <w:color w:val="000000" w:themeColor="text1"/>
        </w:rPr>
        <w:t>nzal</w:t>
      </w:r>
      <w:proofErr w:type="spellEnd"/>
      <w:r w:rsidRPr="00986AB6">
        <w:rPr>
          <w:color w:val="000000" w:themeColor="text1"/>
        </w:rPr>
        <w:t>.) określonego efektu lub efektów uczenia się przypisanych do danej czynności lub zadania. Zakładowy opiekun praktyk sporządza końcową opinię dotyczącą studenta i przebiegu praktyki, może zamieścić tam swoje uwagi i sugestie.</w:t>
      </w:r>
    </w:p>
    <w:p w14:paraId="06403AB5" w14:textId="77777777" w:rsidR="00282EEF" w:rsidRPr="00986AB6" w:rsidRDefault="00071EC1">
      <w:pPr>
        <w:spacing w:line="360" w:lineRule="auto"/>
        <w:jc w:val="both"/>
        <w:rPr>
          <w:color w:val="000000" w:themeColor="text1"/>
        </w:rPr>
      </w:pPr>
      <w:r w:rsidRPr="00986AB6">
        <w:rPr>
          <w:color w:val="000000" w:themeColor="text1"/>
        </w:rPr>
        <w:tab/>
      </w:r>
      <w:r w:rsidRPr="00986AB6">
        <w:rPr>
          <w:b/>
          <w:color w:val="000000" w:themeColor="text1"/>
        </w:rPr>
        <w:t>Uczelniany opiekun praktyk</w:t>
      </w:r>
      <w:r w:rsidRPr="00986AB6">
        <w:rPr>
          <w:color w:val="000000" w:themeColor="text1"/>
        </w:rPr>
        <w:t xml:space="preserve"> sprawuje bieżącą opiekę nad realizacją praktyk i analizuje merytorycznie zakres i specyfikę zadań zrealizowanych przez studenta podczas praktyki. </w:t>
      </w:r>
    </w:p>
    <w:p w14:paraId="6918EAD9" w14:textId="6D6B040E" w:rsidR="00282EEF" w:rsidRPr="00D04DF4" w:rsidRDefault="00282EEF" w:rsidP="00282EEF">
      <w:pPr>
        <w:spacing w:line="360" w:lineRule="auto"/>
        <w:ind w:firstLine="709"/>
        <w:jc w:val="both"/>
        <w:rPr>
          <w:strike/>
          <w:color w:val="00B0F0"/>
        </w:rPr>
      </w:pPr>
      <w:r w:rsidRPr="00986AB6">
        <w:rPr>
          <w:color w:val="000000" w:themeColor="text1"/>
        </w:rPr>
        <w:t xml:space="preserve">W każdym roku akademickim </w:t>
      </w:r>
      <w:r w:rsidRPr="00986AB6">
        <w:rPr>
          <w:b/>
          <w:bCs/>
          <w:color w:val="000000" w:themeColor="text1"/>
        </w:rPr>
        <w:t>uczelniany opiekun praktyk</w:t>
      </w:r>
      <w:r w:rsidRPr="00986AB6">
        <w:rPr>
          <w:color w:val="000000" w:themeColor="text1"/>
        </w:rPr>
        <w:t xml:space="preserve"> </w:t>
      </w:r>
      <w:r w:rsidRPr="00D04DF4">
        <w:t>dokonuje osobiście bezpośredniej weryfikacji warunków oraz sposobu realizacji pra</w:t>
      </w:r>
      <w:r w:rsidR="00193230" w:rsidRPr="00D04DF4">
        <w:t>ktyk w 10% placówek, w których s</w:t>
      </w:r>
      <w:r w:rsidRPr="00D04DF4">
        <w:t>tudenci odbywają praktyki. Podczas takiej weryfikacji uczelniany opiekun praktyk odbywa rozmowę z zakładowymi opiekunami praktyk i kierownictwem danej placówki oraz ze studentami odbywającymi tam praktykę. Uczelniany opiekun praktyk jest zobowiązany do niezwłocznego przeprowadzenia takiej weryfikacji w przypadku, gdy poweźmie wiedzę o możliwych nieprawidłowościach w realizacji praktyk w dan</w:t>
      </w:r>
      <w:r w:rsidR="0095799C">
        <w:t>ym</w:t>
      </w:r>
      <w:r w:rsidRPr="00D04DF4">
        <w:t xml:space="preserve"> p</w:t>
      </w:r>
      <w:r w:rsidR="0095799C">
        <w:t>odmiocie</w:t>
      </w:r>
      <w:r w:rsidRPr="00D04DF4">
        <w:t>.</w:t>
      </w:r>
    </w:p>
    <w:p w14:paraId="7BF68765" w14:textId="77777777" w:rsidR="003A7288" w:rsidRPr="00D04DF4" w:rsidRDefault="00071EC1" w:rsidP="00282EEF">
      <w:pPr>
        <w:spacing w:line="360" w:lineRule="auto"/>
        <w:ind w:firstLine="709"/>
        <w:jc w:val="both"/>
      </w:pPr>
      <w:r w:rsidRPr="00D04DF4">
        <w:t xml:space="preserve">Po zakończeniu praktyki uczelniany opiekun praktyk odbywa rozmowę ze </w:t>
      </w:r>
      <w:r w:rsidR="00193230" w:rsidRPr="00D04DF4">
        <w:t>s</w:t>
      </w:r>
      <w:r w:rsidRPr="00D04DF4">
        <w:t>tudentem na temat praktyki, jej przebi</w:t>
      </w:r>
      <w:r w:rsidR="00193230" w:rsidRPr="00D04DF4">
        <w:t>egu, spostrzeżeń i doświadczeń s</w:t>
      </w:r>
      <w:r w:rsidRPr="00D04DF4">
        <w:t xml:space="preserve">tudenta zdobytych podczas praktyki. Zapoznaje się z zawartością </w:t>
      </w:r>
      <w:r w:rsidRPr="00D04DF4">
        <w:rPr>
          <w:i/>
          <w:iCs/>
        </w:rPr>
        <w:t>Dzienniczka praktyk</w:t>
      </w:r>
      <w:r w:rsidRPr="00D04DF4">
        <w:t xml:space="preserve">, weryfikuje poprawność zliczenia liczby godzin praktyk. Ponadto, weryfikuje poprawność przypisania efektów uczenia się do czynności i zadań wykonywanych przez </w:t>
      </w:r>
      <w:r w:rsidR="00193230" w:rsidRPr="00D04DF4">
        <w:t>s</w:t>
      </w:r>
      <w:r w:rsidRPr="00D04DF4">
        <w:t>tudenta p</w:t>
      </w:r>
      <w:r w:rsidR="00193230" w:rsidRPr="00D04DF4">
        <w:t>odczas praktyki. Sprawdza, czy s</w:t>
      </w:r>
      <w:r w:rsidRPr="00D04DF4">
        <w:t>tudent osiągnął wszystkie efekty uczenia się zakładane dla prakty</w:t>
      </w:r>
      <w:r w:rsidR="00193230" w:rsidRPr="00D04DF4">
        <w:t>ki. Analizuje końcową opinię o s</w:t>
      </w:r>
      <w:r w:rsidRPr="00D04DF4">
        <w:t>tudencie i przebiegu praktyki sporządzoną przez zakładowego opiekuna praktyk. W przypadku wątpliwości uczelniany opiekun prakty</w:t>
      </w:r>
      <w:r w:rsidR="00193230" w:rsidRPr="00D04DF4">
        <w:t>k rozstrzyga je w kontakcie ze s</w:t>
      </w:r>
      <w:r w:rsidRPr="00D04DF4">
        <w:t xml:space="preserve">tudentem i/lub zakładowym opiekunem praktyk. </w:t>
      </w:r>
    </w:p>
    <w:p w14:paraId="3BB53949" w14:textId="77777777" w:rsidR="003A7288" w:rsidRPr="00D04DF4" w:rsidRDefault="003A7288" w:rsidP="00282EEF">
      <w:pPr>
        <w:spacing w:line="360" w:lineRule="auto"/>
        <w:ind w:firstLine="709"/>
        <w:jc w:val="both"/>
      </w:pPr>
      <w:r w:rsidRPr="00D04DF4">
        <w:t xml:space="preserve">Student wypełnia ankietę ewaluacyjną, która stanowi metodę oceny całego procesu organizacji i przebiegu praktyk. </w:t>
      </w:r>
    </w:p>
    <w:p w14:paraId="32636848" w14:textId="77777777" w:rsidR="00FC5253" w:rsidRPr="008C099F" w:rsidRDefault="00071EC1" w:rsidP="00282EEF">
      <w:pPr>
        <w:spacing w:line="360" w:lineRule="auto"/>
        <w:ind w:firstLine="709"/>
        <w:jc w:val="both"/>
        <w:rPr>
          <w:color w:val="000000" w:themeColor="text1"/>
        </w:rPr>
      </w:pPr>
      <w:r w:rsidRPr="00D04DF4">
        <w:lastRenderedPageBreak/>
        <w:t xml:space="preserve">W oparciu o wszystkie zebrane w ten sposób dane uczelniany opiekun praktyk podejmuje decyzję o </w:t>
      </w:r>
      <w:r w:rsidRPr="008C099F">
        <w:rPr>
          <w:color w:val="000000" w:themeColor="text1"/>
        </w:rPr>
        <w:t>zaliczeniu bądź niezaliczeniu praktyk i wpisuje ją do protokołu. Protokół wraz z dokumentacją przebiegu praktyki (</w:t>
      </w:r>
      <w:r w:rsidRPr="008C099F">
        <w:rPr>
          <w:i/>
          <w:iCs/>
          <w:color w:val="000000" w:themeColor="text1"/>
        </w:rPr>
        <w:t>Porozumienie, Skierowanie, Dzienniczek</w:t>
      </w:r>
      <w:r w:rsidRPr="008C099F">
        <w:rPr>
          <w:color w:val="000000" w:themeColor="text1"/>
        </w:rPr>
        <w:t>) uczelniany opiekun praktyk przekazuje do Biura Obsługi Studenta.</w:t>
      </w:r>
    </w:p>
    <w:p w14:paraId="2AA465ED" w14:textId="77777777" w:rsidR="00FC5253" w:rsidRPr="008C099F" w:rsidRDefault="00071EC1" w:rsidP="001265A2">
      <w:pPr>
        <w:pStyle w:val="Nagwek1"/>
        <w:rPr>
          <w:color w:val="000000" w:themeColor="text1"/>
        </w:rPr>
      </w:pPr>
      <w:r w:rsidRPr="008C099F">
        <w:rPr>
          <w:color w:val="000000" w:themeColor="text1"/>
        </w:rPr>
        <w:t>Sposób dokumentowania przebiegu praktyk i realizowanych w ich trakcie zadań</w:t>
      </w:r>
    </w:p>
    <w:p w14:paraId="7FE711C8" w14:textId="77777777" w:rsidR="00FC5253" w:rsidRPr="008C099F" w:rsidRDefault="00071EC1">
      <w:pPr>
        <w:spacing w:line="360" w:lineRule="auto"/>
        <w:rPr>
          <w:color w:val="000000" w:themeColor="text1"/>
        </w:rPr>
      </w:pPr>
      <w:r w:rsidRPr="008C099F">
        <w:rPr>
          <w:color w:val="000000" w:themeColor="text1"/>
        </w:rPr>
        <w:tab/>
        <w:t xml:space="preserve">Do obowiązkowej dokumentacji przebiegu praktyki należy imienne: </w:t>
      </w:r>
    </w:p>
    <w:p w14:paraId="5EA219F2" w14:textId="68611C3B" w:rsidR="00FC5253" w:rsidRPr="008C099F" w:rsidRDefault="00071EC1">
      <w:pPr>
        <w:spacing w:line="360" w:lineRule="auto"/>
        <w:rPr>
          <w:color w:val="000000" w:themeColor="text1"/>
        </w:rPr>
      </w:pPr>
      <w:r w:rsidRPr="008C099F">
        <w:rPr>
          <w:color w:val="000000" w:themeColor="text1"/>
        </w:rPr>
        <w:t xml:space="preserve">1) </w:t>
      </w:r>
      <w:r w:rsidR="00396B88" w:rsidRPr="008C099F">
        <w:rPr>
          <w:i/>
          <w:iCs/>
          <w:color w:val="000000" w:themeColor="text1"/>
        </w:rPr>
        <w:t>Porozumienie o przeprowadzenie praktyki studenckiej</w:t>
      </w:r>
      <w:r w:rsidR="00396B88" w:rsidRPr="008C099F">
        <w:rPr>
          <w:color w:val="000000" w:themeColor="text1"/>
        </w:rPr>
        <w:t xml:space="preserve"> dla danego Studenta lub Studentów, </w:t>
      </w:r>
    </w:p>
    <w:p w14:paraId="0BCA2F29" w14:textId="74BF4258" w:rsidR="00FC5253" w:rsidRPr="008C099F" w:rsidRDefault="00071EC1">
      <w:pPr>
        <w:spacing w:line="360" w:lineRule="auto"/>
        <w:rPr>
          <w:color w:val="000000" w:themeColor="text1"/>
        </w:rPr>
      </w:pPr>
      <w:r w:rsidRPr="008C099F">
        <w:rPr>
          <w:color w:val="000000" w:themeColor="text1"/>
        </w:rPr>
        <w:t xml:space="preserve">2) </w:t>
      </w:r>
      <w:r w:rsidR="00396B88" w:rsidRPr="008C099F">
        <w:rPr>
          <w:i/>
          <w:iCs/>
          <w:color w:val="000000" w:themeColor="text1"/>
        </w:rPr>
        <w:t>Skierowanie na praktyki,</w:t>
      </w:r>
      <w:r w:rsidR="00396B88" w:rsidRPr="008C099F">
        <w:rPr>
          <w:color w:val="000000" w:themeColor="text1"/>
        </w:rPr>
        <w:t xml:space="preserve"> </w:t>
      </w:r>
    </w:p>
    <w:p w14:paraId="667FEDFE" w14:textId="77777777" w:rsidR="00FC5253" w:rsidRPr="008C099F" w:rsidRDefault="00071EC1">
      <w:pPr>
        <w:spacing w:line="360" w:lineRule="auto"/>
        <w:rPr>
          <w:color w:val="000000" w:themeColor="text1"/>
        </w:rPr>
      </w:pPr>
      <w:r w:rsidRPr="008C099F">
        <w:rPr>
          <w:color w:val="000000" w:themeColor="text1"/>
        </w:rPr>
        <w:t xml:space="preserve">3) </w:t>
      </w:r>
      <w:r w:rsidRPr="008C099F">
        <w:rPr>
          <w:i/>
          <w:iCs/>
          <w:color w:val="000000" w:themeColor="text1"/>
        </w:rPr>
        <w:t xml:space="preserve">Dzienniczek praktyk, </w:t>
      </w:r>
    </w:p>
    <w:p w14:paraId="54DA08A8" w14:textId="77777777" w:rsidR="00FC5253" w:rsidRPr="008C099F" w:rsidRDefault="00071EC1">
      <w:pPr>
        <w:spacing w:line="360" w:lineRule="auto"/>
        <w:rPr>
          <w:color w:val="000000" w:themeColor="text1"/>
        </w:rPr>
      </w:pPr>
      <w:r w:rsidRPr="008C099F">
        <w:rPr>
          <w:color w:val="000000" w:themeColor="text1"/>
        </w:rPr>
        <w:t xml:space="preserve">4) Protokół zaliczenia praktyki. </w:t>
      </w:r>
    </w:p>
    <w:p w14:paraId="4B8AF7A3" w14:textId="77777777" w:rsidR="00FC5253" w:rsidRPr="008C099F" w:rsidRDefault="00071EC1">
      <w:p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Obowiązkowym sposobem dokumentacji przebiegu praktyki i realizowanych w jej trakcie zadań jest prowadzony przez studenta </w:t>
      </w:r>
      <w:r w:rsidRPr="008C099F">
        <w:rPr>
          <w:i/>
          <w:iCs/>
          <w:color w:val="000000" w:themeColor="text1"/>
        </w:rPr>
        <w:t>Dzienniczek praktyk</w:t>
      </w:r>
      <w:r w:rsidRPr="008C099F">
        <w:rPr>
          <w:color w:val="000000" w:themeColor="text1"/>
        </w:rPr>
        <w:t xml:space="preserve">. W </w:t>
      </w:r>
      <w:r w:rsidRPr="008C099F">
        <w:rPr>
          <w:i/>
          <w:iCs/>
          <w:color w:val="000000" w:themeColor="text1"/>
        </w:rPr>
        <w:t>Dzienniczku praktyk</w:t>
      </w:r>
      <w:r w:rsidRPr="008C099F">
        <w:rPr>
          <w:color w:val="000000" w:themeColor="text1"/>
        </w:rPr>
        <w:t xml:space="preserve"> dokonuje się obowiązkowo następujących wpisów: </w:t>
      </w:r>
    </w:p>
    <w:p w14:paraId="2D4B038E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data rozpoczęcia i zakończenia praktyki, </w:t>
      </w:r>
    </w:p>
    <w:p w14:paraId="31D4222C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nazwa jednostki, w której student odbywa praktykę, </w:t>
      </w:r>
    </w:p>
    <w:p w14:paraId="322FC5AE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imię, nazwisko, stanowisko i kontakt do zakładowego opiekuna praktyk, </w:t>
      </w:r>
    </w:p>
    <w:p w14:paraId="6DBF79ED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imię, nazwisko i stanowisko i kontakt do uczelnianego opiekuna praktyk, </w:t>
      </w:r>
    </w:p>
    <w:p w14:paraId="65B57181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wykaz efektów uczenia się zakładanych do osiągnięcia przez studenta podczas praktyki wraz z przypisanymi do nich kodami, </w:t>
      </w:r>
    </w:p>
    <w:p w14:paraId="7CD05E2A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zakres powierzonych studentowi obowiązków lub zadań oraz pełnionych funkcji, </w:t>
      </w:r>
    </w:p>
    <w:p w14:paraId="60B97E92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dzienny zapis zadań powierzanych studentowi do realizacji wraz z odpowiadającymi im kodami efektów uczenia się, których osiągnięcie lub nieosiągnięcie potwierdza podpis zakładowego opiekuna praktyk lub innej osoby kontrolującej ich wykonanie, </w:t>
      </w:r>
    </w:p>
    <w:p w14:paraId="4739970F" w14:textId="77777777" w:rsidR="00FC5253" w:rsidRPr="008C099F" w:rsidRDefault="00071EC1" w:rsidP="00872D12">
      <w:pPr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opinia końcowa i uwagi zakładowego opiekuna praktyk. </w:t>
      </w:r>
    </w:p>
    <w:p w14:paraId="0764E322" w14:textId="77777777" w:rsidR="006D3912" w:rsidRPr="000C2B2B" w:rsidRDefault="006D3912" w:rsidP="006D3912">
      <w:pPr>
        <w:pStyle w:val="Nagwek1"/>
      </w:pPr>
      <w:r w:rsidRPr="000C2B2B">
        <w:t>Kryteria, które muszą spełniać placówki, w których odbywają się praktyki</w:t>
      </w:r>
    </w:p>
    <w:p w14:paraId="446A4A2C" w14:textId="42263225" w:rsidR="006D3912" w:rsidRPr="008C099F" w:rsidRDefault="006D3912" w:rsidP="006D3912">
      <w:pPr>
        <w:spacing w:line="360" w:lineRule="auto"/>
        <w:ind w:firstLine="709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>Student może odbywać praktyki w</w:t>
      </w:r>
      <w:r w:rsidR="009C61C4">
        <w:rPr>
          <w:bCs/>
          <w:iCs/>
          <w:color w:val="000000" w:themeColor="text1"/>
        </w:rPr>
        <w:t xml:space="preserve"> </w:t>
      </w:r>
      <w:r w:rsidR="007F5EAE">
        <w:rPr>
          <w:bCs/>
          <w:iCs/>
          <w:color w:val="000000" w:themeColor="text1"/>
        </w:rPr>
        <w:t>podmiotach</w:t>
      </w:r>
      <w:r w:rsidRPr="008C099F">
        <w:rPr>
          <w:bCs/>
          <w:iCs/>
          <w:color w:val="000000" w:themeColor="text1"/>
        </w:rPr>
        <w:t xml:space="preserve">, w których będzie miał możliwość wykorzystania swojej wiedzy </w:t>
      </w:r>
      <w:r w:rsidR="00DD4ED8" w:rsidRPr="008C099F">
        <w:rPr>
          <w:bCs/>
          <w:iCs/>
          <w:color w:val="000000" w:themeColor="text1"/>
        </w:rPr>
        <w:t>z zakresu mediów społecznościowych i marketingu cyf</w:t>
      </w:r>
      <w:r w:rsidR="00591360">
        <w:rPr>
          <w:bCs/>
          <w:iCs/>
          <w:color w:val="000000" w:themeColor="text1"/>
        </w:rPr>
        <w:t>r</w:t>
      </w:r>
      <w:r w:rsidR="00DD4ED8" w:rsidRPr="008C099F">
        <w:rPr>
          <w:bCs/>
          <w:iCs/>
          <w:color w:val="000000" w:themeColor="text1"/>
        </w:rPr>
        <w:t>owego</w:t>
      </w:r>
      <w:r w:rsidRPr="008C099F">
        <w:rPr>
          <w:bCs/>
          <w:iCs/>
          <w:color w:val="000000" w:themeColor="text1"/>
        </w:rPr>
        <w:t>. W szczególności mogą to być:</w:t>
      </w:r>
    </w:p>
    <w:p w14:paraId="3CAC4404" w14:textId="028CA1B9" w:rsidR="006D3912" w:rsidRPr="008C099F" w:rsidRDefault="00E46DF2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bookmarkStart w:id="0" w:name="_Hlk129864088"/>
      <w:r w:rsidRPr="008C099F">
        <w:rPr>
          <w:bCs/>
          <w:iCs/>
          <w:color w:val="000000" w:themeColor="text1"/>
        </w:rPr>
        <w:t>agencje marketingowe</w:t>
      </w:r>
      <w:r w:rsidR="00AB508B" w:rsidRPr="008C099F">
        <w:rPr>
          <w:bCs/>
          <w:iCs/>
          <w:color w:val="000000" w:themeColor="text1"/>
        </w:rPr>
        <w:t xml:space="preserve"> </w:t>
      </w:r>
      <w:r w:rsidRPr="008C099F">
        <w:rPr>
          <w:bCs/>
          <w:iCs/>
          <w:color w:val="000000" w:themeColor="text1"/>
        </w:rPr>
        <w:t>oraz inne podmioty zajmujące się planowaniem i realizacją kampanii w mediach cyfrowych</w:t>
      </w:r>
      <w:r w:rsidR="006D3912" w:rsidRPr="008C099F">
        <w:rPr>
          <w:bCs/>
          <w:iCs/>
          <w:color w:val="000000" w:themeColor="text1"/>
        </w:rPr>
        <w:t>;</w:t>
      </w:r>
    </w:p>
    <w:p w14:paraId="37BA129D" w14:textId="07C432E3" w:rsidR="006D3912" w:rsidRPr="008C099F" w:rsidRDefault="00E46DF2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>działy marketingu</w:t>
      </w:r>
      <w:r w:rsidR="00AB508B" w:rsidRPr="008C099F">
        <w:rPr>
          <w:bCs/>
          <w:iCs/>
          <w:color w:val="000000" w:themeColor="text1"/>
        </w:rPr>
        <w:t xml:space="preserve"> lub</w:t>
      </w:r>
      <w:r w:rsidRPr="008C099F">
        <w:rPr>
          <w:bCs/>
          <w:iCs/>
          <w:color w:val="000000" w:themeColor="text1"/>
        </w:rPr>
        <w:t xml:space="preserve"> PR w firmach z różnych branż, w tym przedsiębiorstwach handlowych, technologicznych, usługowych, edukacyjnych lub kulturalnych</w:t>
      </w:r>
      <w:r w:rsidR="006D3912" w:rsidRPr="008C099F">
        <w:rPr>
          <w:bCs/>
          <w:iCs/>
          <w:color w:val="000000" w:themeColor="text1"/>
        </w:rPr>
        <w:t>;</w:t>
      </w:r>
    </w:p>
    <w:p w14:paraId="7868DD9C" w14:textId="426EA58E" w:rsidR="006D3912" w:rsidRPr="008C099F" w:rsidRDefault="00BF3105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lastRenderedPageBreak/>
        <w:t>start-</w:t>
      </w:r>
      <w:proofErr w:type="spellStart"/>
      <w:r w:rsidRPr="008C099F">
        <w:rPr>
          <w:bCs/>
          <w:iCs/>
          <w:color w:val="000000" w:themeColor="text1"/>
        </w:rPr>
        <w:t>upy</w:t>
      </w:r>
      <w:proofErr w:type="spellEnd"/>
      <w:r w:rsidRPr="008C099F">
        <w:rPr>
          <w:bCs/>
          <w:iCs/>
          <w:color w:val="000000" w:themeColor="text1"/>
        </w:rPr>
        <w:t xml:space="preserve"> oraz firmy z sektora e-commerce prowadzące działania promocyjne w przestrzeni online;</w:t>
      </w:r>
    </w:p>
    <w:p w14:paraId="7FFB8315" w14:textId="03C3C73C" w:rsidR="00BF3105" w:rsidRPr="008C099F" w:rsidRDefault="00BF3105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>redakcje portali internetowych, informacyjn</w:t>
      </w:r>
      <w:r w:rsidR="0061562E" w:rsidRPr="008C099F">
        <w:rPr>
          <w:bCs/>
          <w:iCs/>
          <w:color w:val="000000" w:themeColor="text1"/>
        </w:rPr>
        <w:t>ych</w:t>
      </w:r>
      <w:r w:rsidRPr="008C099F">
        <w:rPr>
          <w:bCs/>
          <w:iCs/>
          <w:color w:val="000000" w:themeColor="text1"/>
        </w:rPr>
        <w:t xml:space="preserve"> lub rozrywkow</w:t>
      </w:r>
      <w:r w:rsidR="0061562E" w:rsidRPr="008C099F">
        <w:rPr>
          <w:bCs/>
          <w:iCs/>
          <w:color w:val="000000" w:themeColor="text1"/>
        </w:rPr>
        <w:t>ych</w:t>
      </w:r>
      <w:r w:rsidRPr="008C099F">
        <w:rPr>
          <w:bCs/>
          <w:iCs/>
          <w:color w:val="000000" w:themeColor="text1"/>
        </w:rPr>
        <w:t>, w których prowadzi się komunikację za pośrednictwem mediów społecznościowych;</w:t>
      </w:r>
    </w:p>
    <w:p w14:paraId="340D202D" w14:textId="0799C88E" w:rsidR="006D3912" w:rsidRPr="008C099F" w:rsidRDefault="00BF3105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>organizacje pozarządowe realizujące projekty społeczne z wykorzystaniem narzędzi marketingu cyfrowego</w:t>
      </w:r>
      <w:r w:rsidR="006D3912" w:rsidRPr="008C099F">
        <w:rPr>
          <w:bCs/>
          <w:iCs/>
          <w:color w:val="000000" w:themeColor="text1"/>
        </w:rPr>
        <w:t>;</w:t>
      </w:r>
    </w:p>
    <w:p w14:paraId="76983DF4" w14:textId="08BF0305" w:rsidR="006D3912" w:rsidRPr="008C099F" w:rsidRDefault="00CD36BC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 xml:space="preserve">instytucje kultury, edukacji lub administracji publicznej, prowadzące działania promocyjne lub informacyjne w </w:t>
      </w:r>
      <w:proofErr w:type="spellStart"/>
      <w:r w:rsidRPr="008C099F">
        <w:rPr>
          <w:bCs/>
          <w:iCs/>
          <w:color w:val="000000" w:themeColor="text1"/>
        </w:rPr>
        <w:t>internecie</w:t>
      </w:r>
      <w:proofErr w:type="spellEnd"/>
      <w:r w:rsidR="006D3912" w:rsidRPr="008C099F">
        <w:rPr>
          <w:bCs/>
          <w:iCs/>
          <w:color w:val="000000" w:themeColor="text1"/>
        </w:rPr>
        <w:t>;</w:t>
      </w:r>
    </w:p>
    <w:p w14:paraId="498DB127" w14:textId="11465AAC" w:rsidR="006D3912" w:rsidRPr="008C099F" w:rsidRDefault="0062087E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>agencje</w:t>
      </w:r>
      <w:r w:rsidR="00CD36BC" w:rsidRPr="008C099F">
        <w:rPr>
          <w:bCs/>
          <w:iCs/>
          <w:color w:val="000000" w:themeColor="text1"/>
        </w:rPr>
        <w:t xml:space="preserve"> kreatywne zajmujące się tworzeniem treści </w:t>
      </w:r>
      <w:r w:rsidR="00F43F1A" w:rsidRPr="008C099F">
        <w:rPr>
          <w:bCs/>
          <w:iCs/>
          <w:color w:val="000000" w:themeColor="text1"/>
        </w:rPr>
        <w:t xml:space="preserve">audio lub </w:t>
      </w:r>
      <w:r w:rsidR="00852A5D" w:rsidRPr="008C099F">
        <w:rPr>
          <w:bCs/>
          <w:iCs/>
          <w:color w:val="000000" w:themeColor="text1"/>
        </w:rPr>
        <w:t>wideo</w:t>
      </w:r>
      <w:r w:rsidR="00CD36BC" w:rsidRPr="008C099F">
        <w:rPr>
          <w:bCs/>
          <w:iCs/>
          <w:color w:val="000000" w:themeColor="text1"/>
        </w:rPr>
        <w:t xml:space="preserve"> na potrzeby mediów społecznościowych</w:t>
      </w:r>
      <w:r w:rsidR="006D3912" w:rsidRPr="008C099F">
        <w:rPr>
          <w:bCs/>
          <w:iCs/>
          <w:color w:val="000000" w:themeColor="text1"/>
        </w:rPr>
        <w:t>;</w:t>
      </w:r>
    </w:p>
    <w:p w14:paraId="5BD1F437" w14:textId="7754E8C6" w:rsidR="006D3912" w:rsidRPr="008C099F" w:rsidRDefault="002D5DFE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 xml:space="preserve">firmy zajmujące się produkcją podcastów, materiałów </w:t>
      </w:r>
      <w:r w:rsidR="00852A5D" w:rsidRPr="008C099F">
        <w:rPr>
          <w:bCs/>
          <w:iCs/>
          <w:color w:val="000000" w:themeColor="text1"/>
        </w:rPr>
        <w:t>wideo</w:t>
      </w:r>
      <w:r w:rsidRPr="008C099F">
        <w:rPr>
          <w:bCs/>
          <w:iCs/>
          <w:color w:val="000000" w:themeColor="text1"/>
        </w:rPr>
        <w:t xml:space="preserve">, </w:t>
      </w:r>
      <w:r w:rsidR="00852A5D" w:rsidRPr="008C099F">
        <w:rPr>
          <w:bCs/>
          <w:iCs/>
          <w:color w:val="000000" w:themeColor="text1"/>
        </w:rPr>
        <w:t xml:space="preserve">lub </w:t>
      </w:r>
      <w:r w:rsidRPr="008C099F">
        <w:rPr>
          <w:bCs/>
          <w:iCs/>
          <w:color w:val="000000" w:themeColor="text1"/>
        </w:rPr>
        <w:t xml:space="preserve">prowadzeniem transmisji </w:t>
      </w:r>
      <w:r w:rsidR="00D46BF2" w:rsidRPr="008C099F">
        <w:rPr>
          <w:bCs/>
          <w:iCs/>
          <w:color w:val="000000" w:themeColor="text1"/>
        </w:rPr>
        <w:t>na żywo</w:t>
      </w:r>
      <w:r w:rsidR="006D3912" w:rsidRPr="008C099F">
        <w:rPr>
          <w:bCs/>
          <w:iCs/>
          <w:color w:val="000000" w:themeColor="text1"/>
        </w:rPr>
        <w:t>;</w:t>
      </w:r>
    </w:p>
    <w:p w14:paraId="2092D406" w14:textId="7F122DCE" w:rsidR="006D3912" w:rsidRPr="008C099F" w:rsidRDefault="002D5DFE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 xml:space="preserve">jednoosobowe działalności gospodarcze prowadzone przez </w:t>
      </w:r>
      <w:proofErr w:type="spellStart"/>
      <w:r w:rsidRPr="008C099F">
        <w:rPr>
          <w:bCs/>
          <w:iCs/>
          <w:color w:val="000000" w:themeColor="text1"/>
        </w:rPr>
        <w:t>influencerów</w:t>
      </w:r>
      <w:proofErr w:type="spellEnd"/>
      <w:r w:rsidR="000B485D" w:rsidRPr="008C099F">
        <w:rPr>
          <w:bCs/>
          <w:iCs/>
          <w:color w:val="000000" w:themeColor="text1"/>
        </w:rPr>
        <w:t xml:space="preserve"> i innych</w:t>
      </w:r>
      <w:r w:rsidRPr="008C099F">
        <w:rPr>
          <w:bCs/>
          <w:iCs/>
          <w:color w:val="000000" w:themeColor="text1"/>
        </w:rPr>
        <w:t xml:space="preserve"> twórców internetowych</w:t>
      </w:r>
      <w:r w:rsidR="006D3912" w:rsidRPr="008C099F">
        <w:rPr>
          <w:bCs/>
          <w:iCs/>
          <w:color w:val="000000" w:themeColor="text1"/>
        </w:rPr>
        <w:t>;</w:t>
      </w:r>
    </w:p>
    <w:p w14:paraId="1C39A971" w14:textId="5A3273B7" w:rsidR="006D3912" w:rsidRPr="008C099F" w:rsidRDefault="000C2B2B" w:rsidP="00872D12">
      <w:pPr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8C099F">
        <w:rPr>
          <w:bCs/>
          <w:iCs/>
          <w:color w:val="000000" w:themeColor="text1"/>
        </w:rPr>
        <w:t xml:space="preserve">inne podmioty, w których zatrudniony jest specjalista ds. mediów społecznościowych i marketingu cyfrowego lub inny specjalista realizujący zadania odpowiadające treściom kształcenia w </w:t>
      </w:r>
      <w:r w:rsidR="00673242" w:rsidRPr="008C099F">
        <w:rPr>
          <w:bCs/>
          <w:iCs/>
          <w:color w:val="000000" w:themeColor="text1"/>
        </w:rPr>
        <w:t xml:space="preserve">niniejszym </w:t>
      </w:r>
      <w:r w:rsidRPr="008C099F">
        <w:rPr>
          <w:bCs/>
          <w:iCs/>
          <w:color w:val="000000" w:themeColor="text1"/>
        </w:rPr>
        <w:t>programie praktyk</w:t>
      </w:r>
    </w:p>
    <w:bookmarkEnd w:id="0"/>
    <w:p w14:paraId="6B262831" w14:textId="08E7000C" w:rsidR="006D3912" w:rsidRPr="008C099F" w:rsidRDefault="006D3912" w:rsidP="006D3912">
      <w:pPr>
        <w:spacing w:line="360" w:lineRule="auto"/>
        <w:ind w:firstLine="709"/>
        <w:jc w:val="both"/>
        <w:rPr>
          <w:color w:val="000000" w:themeColor="text1"/>
        </w:rPr>
      </w:pPr>
      <w:r w:rsidRPr="008C099F">
        <w:rPr>
          <w:color w:val="000000" w:themeColor="text1"/>
        </w:rPr>
        <w:t xml:space="preserve">Miejscem praktyk może być </w:t>
      </w:r>
      <w:r w:rsidR="00AA2B5A">
        <w:rPr>
          <w:color w:val="000000" w:themeColor="text1"/>
        </w:rPr>
        <w:t xml:space="preserve">miejsce </w:t>
      </w:r>
      <w:r w:rsidRPr="008C099F">
        <w:rPr>
          <w:color w:val="000000" w:themeColor="text1"/>
        </w:rPr>
        <w:t>dając</w:t>
      </w:r>
      <w:r w:rsidR="00C2621A">
        <w:rPr>
          <w:color w:val="000000" w:themeColor="text1"/>
        </w:rPr>
        <w:t>e</w:t>
      </w:r>
      <w:r w:rsidRPr="008C099F">
        <w:rPr>
          <w:color w:val="000000" w:themeColor="text1"/>
        </w:rPr>
        <w:t xml:space="preserve"> możliwość odbywania praktyki pod opieką/nadzorem zatrudnionego  </w:t>
      </w:r>
      <w:bookmarkStart w:id="1" w:name="_Hlk129864588"/>
      <w:r w:rsidR="00AA2B5A">
        <w:rPr>
          <w:color w:val="000000" w:themeColor="text1"/>
        </w:rPr>
        <w:t xml:space="preserve">w danym podmiocie </w:t>
      </w:r>
      <w:r w:rsidR="00DD4ED8" w:rsidRPr="008C099F">
        <w:rPr>
          <w:color w:val="000000" w:themeColor="text1"/>
        </w:rPr>
        <w:t>specjalisty ds. mediów społecznościowych i marketingu cyfrowego</w:t>
      </w:r>
      <w:r w:rsidR="00DD4ED8" w:rsidRPr="008C099F">
        <w:rPr>
          <w:color w:val="000000" w:themeColor="text1"/>
          <w:sz w:val="20"/>
          <w:szCs w:val="20"/>
        </w:rPr>
        <w:t xml:space="preserve"> </w:t>
      </w:r>
      <w:r w:rsidRPr="008C099F">
        <w:rPr>
          <w:color w:val="000000" w:themeColor="text1"/>
        </w:rPr>
        <w:t>lub</w:t>
      </w:r>
      <w:r w:rsidR="00601D63" w:rsidRPr="008C099F">
        <w:rPr>
          <w:color w:val="000000" w:themeColor="text1"/>
        </w:rPr>
        <w:t xml:space="preserve"> </w:t>
      </w:r>
      <w:r w:rsidRPr="008C099F">
        <w:rPr>
          <w:color w:val="000000" w:themeColor="text1"/>
        </w:rPr>
        <w:t xml:space="preserve">innego specjalisty realizującego zadania zawodowe określone w niniejszym </w:t>
      </w:r>
      <w:r w:rsidRPr="008C099F">
        <w:rPr>
          <w:i/>
          <w:color w:val="000000" w:themeColor="text1"/>
        </w:rPr>
        <w:t>Programie</w:t>
      </w:r>
      <w:r w:rsidRPr="008C099F">
        <w:rPr>
          <w:color w:val="000000" w:themeColor="text1"/>
        </w:rPr>
        <w:t xml:space="preserve"> w części dotyczącej treści kształcenia.</w:t>
      </w:r>
      <w:bookmarkEnd w:id="1"/>
      <w:r w:rsidRPr="008C099F">
        <w:rPr>
          <w:color w:val="000000" w:themeColor="text1"/>
        </w:rPr>
        <w:t xml:space="preserve"> Typ umowy zatrudnienia opiekuna zakładowego w danej placówce nie jest istotny (może to być umowa o pracę, umowa zlecenia itp.), ważne jest natomiast, by wymiar jego zatrudnienia umożliwiał sprawowanie bieżącej opieki nad studentem, obserwację jego pracy i weryfikację osiągnięcia zakładanych dla praktyki efektów uczenia się. </w:t>
      </w:r>
    </w:p>
    <w:p w14:paraId="31E0DF54" w14:textId="1612F297" w:rsidR="006D3912" w:rsidRDefault="006D3912" w:rsidP="006D3912">
      <w:pPr>
        <w:spacing w:line="360" w:lineRule="auto"/>
        <w:jc w:val="both"/>
        <w:rPr>
          <w:color w:val="000000" w:themeColor="text1"/>
        </w:rPr>
      </w:pPr>
      <w:r w:rsidRPr="008C099F">
        <w:rPr>
          <w:color w:val="000000" w:themeColor="text1"/>
        </w:rPr>
        <w:tab/>
      </w:r>
      <w:bookmarkStart w:id="2" w:name="_Hlk129864679"/>
      <w:r w:rsidR="00255BC4">
        <w:rPr>
          <w:color w:val="000000" w:themeColor="text1"/>
        </w:rPr>
        <w:t>Miejsca</w:t>
      </w:r>
      <w:r w:rsidRPr="008C099F">
        <w:rPr>
          <w:color w:val="000000" w:themeColor="text1"/>
        </w:rPr>
        <w:t xml:space="preserve">, w których odbywają się praktyki muszą mieć odpowiednią infrastrukturę i wyposażenie umożliwiające realizację zadań typowych dla danego zawodu </w:t>
      </w:r>
      <w:r w:rsidR="00F40990" w:rsidRPr="008C099F">
        <w:rPr>
          <w:color w:val="000000" w:themeColor="text1"/>
        </w:rPr>
        <w:t xml:space="preserve">związanego z mediami społecznościowymi lub marketingiem cyfrowym </w:t>
      </w:r>
      <w:r w:rsidRPr="008C099F">
        <w:rPr>
          <w:color w:val="000000" w:themeColor="text1"/>
        </w:rPr>
        <w:t>odpowiednio do specyfiki dane</w:t>
      </w:r>
      <w:r w:rsidR="00206E43">
        <w:rPr>
          <w:color w:val="000000" w:themeColor="text1"/>
        </w:rPr>
        <w:t>go podmiotu</w:t>
      </w:r>
      <w:r w:rsidRPr="008C099F">
        <w:rPr>
          <w:color w:val="000000" w:themeColor="text1"/>
        </w:rPr>
        <w:t xml:space="preserve">. </w:t>
      </w:r>
      <w:r w:rsidR="00206E43">
        <w:rPr>
          <w:color w:val="000000" w:themeColor="text1"/>
        </w:rPr>
        <w:t>Miejsce</w:t>
      </w:r>
      <w:r w:rsidR="00795212">
        <w:rPr>
          <w:color w:val="000000" w:themeColor="text1"/>
        </w:rPr>
        <w:t xml:space="preserve"> praktyk </w:t>
      </w:r>
      <w:r w:rsidRPr="008C099F">
        <w:rPr>
          <w:color w:val="000000" w:themeColor="text1"/>
        </w:rPr>
        <w:t>musi spełniać ogólne zasady bezpieczeństwa i higieny pracy</w:t>
      </w:r>
      <w:bookmarkEnd w:id="2"/>
      <w:r w:rsidRPr="008C099F">
        <w:rPr>
          <w:color w:val="000000" w:themeColor="text1"/>
        </w:rPr>
        <w:t>.</w:t>
      </w:r>
    </w:p>
    <w:p w14:paraId="611611DA" w14:textId="77777777" w:rsidR="003623DF" w:rsidRDefault="003623DF" w:rsidP="003623DF">
      <w:pPr>
        <w:spacing w:line="360" w:lineRule="auto"/>
        <w:ind w:firstLine="709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Zakres realizowanych przez studentów obowiązków powinien obejmować co najmniej kilka z następujących obszarów:</w:t>
      </w:r>
    </w:p>
    <w:p w14:paraId="2018D2F1" w14:textId="77777777" w:rsidR="003623DF" w:rsidRPr="003623DF" w:rsidRDefault="003623DF" w:rsidP="003623DF">
      <w:pPr>
        <w:spacing w:line="360" w:lineRule="auto"/>
        <w:ind w:firstLine="709"/>
        <w:rPr>
          <w:rFonts w:eastAsia="Times New Roman" w:cs="Times New Roman"/>
          <w:color w:val="333333"/>
          <w:kern w:val="0"/>
          <w:lang w:eastAsia="pl-PL"/>
        </w:rPr>
      </w:pPr>
    </w:p>
    <w:p w14:paraId="17E259E7" w14:textId="77777777" w:rsidR="003623DF" w:rsidRPr="003623DF" w:rsidRDefault="003623DF" w:rsidP="003623DF">
      <w:pPr>
        <w:pStyle w:val="Akapitzlist"/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Tworzenie i publikacja treści</w:t>
      </w:r>
    </w:p>
    <w:p w14:paraId="64D1FBF6" w14:textId="66098FE6" w:rsidR="003623DF" w:rsidRPr="003623DF" w:rsidRDefault="003623DF" w:rsidP="003623DF">
      <w:pPr>
        <w:pStyle w:val="Akapitzlist"/>
        <w:widowControl/>
        <w:numPr>
          <w:ilvl w:val="0"/>
          <w:numId w:val="5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lastRenderedPageBreak/>
        <w:t xml:space="preserve">redagowanie postów i tworzenie treści wizualnych lub multimedialnych na potrzeby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social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 mediów;</w:t>
      </w:r>
    </w:p>
    <w:p w14:paraId="47C700BF" w14:textId="77777777" w:rsidR="003623DF" w:rsidRDefault="003623DF" w:rsidP="003623DF">
      <w:pPr>
        <w:pStyle w:val="Akapitzlist"/>
        <w:widowControl/>
        <w:numPr>
          <w:ilvl w:val="0"/>
          <w:numId w:val="5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przygotowanie newsletterów, artykułów blogowych i opisów produktów;</w:t>
      </w:r>
    </w:p>
    <w:p w14:paraId="6CEEB76F" w14:textId="7424EDE3" w:rsidR="003623DF" w:rsidRPr="003623DF" w:rsidRDefault="003623DF" w:rsidP="003623DF">
      <w:pPr>
        <w:pStyle w:val="Akapitzlist"/>
        <w:widowControl/>
        <w:numPr>
          <w:ilvl w:val="0"/>
          <w:numId w:val="5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prowadzenie kalendarza publikacji.</w:t>
      </w:r>
    </w:p>
    <w:p w14:paraId="1FBA72CD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 xml:space="preserve">Obsługa kanałów </w:t>
      </w:r>
      <w:proofErr w:type="spellStart"/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social</w:t>
      </w:r>
      <w:proofErr w:type="spellEnd"/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 xml:space="preserve"> media</w:t>
      </w:r>
    </w:p>
    <w:p w14:paraId="53F93362" w14:textId="77777777" w:rsidR="003623DF" w:rsidRDefault="003623DF" w:rsidP="003623DF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planowanie, publikowanie i moderowanie treści;</w:t>
      </w:r>
    </w:p>
    <w:p w14:paraId="6A6EE7AD" w14:textId="77777777" w:rsidR="003623DF" w:rsidRDefault="003623DF" w:rsidP="003623DF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komunikacja z użytkownikami;</w:t>
      </w:r>
    </w:p>
    <w:p w14:paraId="78773CAC" w14:textId="12E8075B" w:rsidR="003623DF" w:rsidRPr="003623DF" w:rsidRDefault="003623DF" w:rsidP="003623DF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monitorowanie aktywności i tworzenie raportów z działań.</w:t>
      </w:r>
    </w:p>
    <w:p w14:paraId="17FAAD85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Projektowanie kampanii marketingowych</w:t>
      </w:r>
    </w:p>
    <w:p w14:paraId="7CDB3430" w14:textId="77777777" w:rsidR="003623DF" w:rsidRDefault="003623DF" w:rsidP="003623DF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współtworzenie koncepcji, harmonogramów i materiałów do kampanii promocyjnych online;</w:t>
      </w:r>
    </w:p>
    <w:p w14:paraId="74AA93F7" w14:textId="77777777" w:rsidR="003623DF" w:rsidRDefault="003623DF" w:rsidP="003623DF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identyfikowanie grup docelowych i ustalanie celów kampanii;</w:t>
      </w:r>
    </w:p>
    <w:p w14:paraId="2F1C7FA6" w14:textId="15D3AD43" w:rsidR="003623DF" w:rsidRPr="003623DF" w:rsidRDefault="003623DF" w:rsidP="003623DF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analiza i optymalizacja wyników kampanii.</w:t>
      </w:r>
    </w:p>
    <w:p w14:paraId="2125F7BD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Reklama płatna i analityka</w:t>
      </w:r>
    </w:p>
    <w:p w14:paraId="264ABC1C" w14:textId="77777777" w:rsidR="003623DF" w:rsidRDefault="003623DF" w:rsidP="003623DF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tworzenie i obsługa reklam w systemach takich jak Meta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Ads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, Google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Ads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>;</w:t>
      </w:r>
    </w:p>
    <w:p w14:paraId="09596D5C" w14:textId="2FE95ABC" w:rsidR="003623DF" w:rsidRPr="003623DF" w:rsidRDefault="003623DF" w:rsidP="003623DF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analiza podstawowych wskaźników efektywności kampanii (CTR, CPC, CPM, ROI).</w:t>
      </w:r>
    </w:p>
    <w:p w14:paraId="16D72F68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 xml:space="preserve">Współpraca z </w:t>
      </w:r>
      <w:proofErr w:type="spellStart"/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influencerami</w:t>
      </w:r>
      <w:proofErr w:type="spellEnd"/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 xml:space="preserve"> i twórcami treści</w:t>
      </w:r>
    </w:p>
    <w:p w14:paraId="5035C530" w14:textId="77777777" w:rsidR="003623DF" w:rsidRDefault="003623DF" w:rsidP="003623DF">
      <w:pPr>
        <w:pStyle w:val="Akapitzlist"/>
        <w:widowControl/>
        <w:numPr>
          <w:ilvl w:val="0"/>
          <w:numId w:val="10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wyszukiwanie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influencerów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, przygotowywanie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briefów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 i analiza efektywności współpracy;</w:t>
      </w:r>
    </w:p>
    <w:p w14:paraId="6BCFA298" w14:textId="15ED6B30" w:rsidR="003623DF" w:rsidRPr="003623DF" w:rsidRDefault="003623DF" w:rsidP="003623DF">
      <w:pPr>
        <w:pStyle w:val="Akapitzlist"/>
        <w:widowControl/>
        <w:numPr>
          <w:ilvl w:val="0"/>
          <w:numId w:val="10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wsparcie komunikacyjne i organizacyjne współprac.</w:t>
      </w:r>
    </w:p>
    <w:p w14:paraId="27E1EA62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Budowanie marki w sieci</w:t>
      </w:r>
    </w:p>
    <w:p w14:paraId="302A2E72" w14:textId="77777777" w:rsidR="003623DF" w:rsidRDefault="003623DF" w:rsidP="003623DF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tworzenie strategii komunikacji;</w:t>
      </w:r>
    </w:p>
    <w:p w14:paraId="4EF52AA8" w14:textId="77777777" w:rsidR="003623DF" w:rsidRDefault="003623DF" w:rsidP="003623DF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analiza konkurencji, audyt obecności marki online;</w:t>
      </w:r>
    </w:p>
    <w:p w14:paraId="6FA22473" w14:textId="0DD567A0" w:rsidR="003623DF" w:rsidRPr="003623DF" w:rsidRDefault="003623DF" w:rsidP="003623DF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działania z zakresu CSR i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employer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brandingu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>.</w:t>
      </w:r>
    </w:p>
    <w:p w14:paraId="6E9806AC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Organizacja wydarzeń i projektów online</w:t>
      </w:r>
    </w:p>
    <w:p w14:paraId="3B0534F8" w14:textId="77777777" w:rsidR="003623DF" w:rsidRDefault="003623DF" w:rsidP="003623DF">
      <w:pPr>
        <w:pStyle w:val="Akapitzlist"/>
        <w:widowControl/>
        <w:numPr>
          <w:ilvl w:val="0"/>
          <w:numId w:val="12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udział w przygotowaniu i promocji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webinarów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,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livestreamów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>, wydarzeń online;</w:t>
      </w:r>
    </w:p>
    <w:p w14:paraId="1444C88C" w14:textId="4604A39A" w:rsidR="003623DF" w:rsidRPr="003623DF" w:rsidRDefault="003623DF" w:rsidP="003623DF">
      <w:pPr>
        <w:pStyle w:val="Akapitzlist"/>
        <w:widowControl/>
        <w:numPr>
          <w:ilvl w:val="0"/>
          <w:numId w:val="12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obsługa komunikacyjna i techniczna wydarzeń w </w:t>
      </w:r>
      <w:proofErr w:type="spellStart"/>
      <w:r w:rsidRPr="003623DF">
        <w:rPr>
          <w:rFonts w:eastAsia="Times New Roman" w:cs="Times New Roman"/>
          <w:color w:val="333333"/>
          <w:kern w:val="0"/>
          <w:lang w:eastAsia="pl-PL"/>
        </w:rPr>
        <w:t>internecie</w:t>
      </w:r>
      <w:proofErr w:type="spellEnd"/>
      <w:r w:rsidRPr="003623DF">
        <w:rPr>
          <w:rFonts w:eastAsia="Times New Roman" w:cs="Times New Roman"/>
          <w:color w:val="333333"/>
          <w:kern w:val="0"/>
          <w:lang w:eastAsia="pl-PL"/>
        </w:rPr>
        <w:t>.</w:t>
      </w:r>
    </w:p>
    <w:p w14:paraId="37A86462" w14:textId="77777777" w:rsidR="003623DF" w:rsidRDefault="003623DF" w:rsidP="003623DF">
      <w:pPr>
        <w:widowControl/>
        <w:numPr>
          <w:ilvl w:val="0"/>
          <w:numId w:val="4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b/>
          <w:bCs/>
          <w:color w:val="333333"/>
          <w:kern w:val="0"/>
          <w:lang w:eastAsia="pl-PL"/>
        </w:rPr>
        <w:t>Tworzenie treści multimedialnych</w:t>
      </w:r>
    </w:p>
    <w:p w14:paraId="0368FF73" w14:textId="77777777" w:rsidR="003623DF" w:rsidRDefault="003623DF" w:rsidP="003623DF">
      <w:pPr>
        <w:pStyle w:val="Akapitzlist"/>
        <w:widowControl/>
        <w:numPr>
          <w:ilvl w:val="0"/>
          <w:numId w:val="13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przygotowanie materiałów audio/wideo, edycja i montaż;</w:t>
      </w:r>
    </w:p>
    <w:p w14:paraId="233074FE" w14:textId="7332EADC" w:rsidR="003623DF" w:rsidRPr="003623DF" w:rsidRDefault="003623DF" w:rsidP="003623DF">
      <w:pPr>
        <w:pStyle w:val="Akapitzlist"/>
        <w:widowControl/>
        <w:numPr>
          <w:ilvl w:val="0"/>
          <w:numId w:val="13"/>
        </w:numPr>
        <w:suppressAutoHyphens w:val="0"/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>projektowanie prostych grafik i animacji do wykorzystania w komunikacji online.</w:t>
      </w:r>
    </w:p>
    <w:p w14:paraId="5751EE3C" w14:textId="77777777" w:rsidR="003623DF" w:rsidRDefault="003623DF" w:rsidP="003623DF">
      <w:pPr>
        <w:spacing w:line="360" w:lineRule="auto"/>
        <w:rPr>
          <w:rFonts w:eastAsia="Times New Roman" w:cs="Times New Roman"/>
          <w:color w:val="333333"/>
          <w:kern w:val="0"/>
          <w:lang w:eastAsia="pl-PL"/>
        </w:rPr>
      </w:pPr>
    </w:p>
    <w:p w14:paraId="02A3BCF2" w14:textId="75D07C68" w:rsidR="003623DF" w:rsidRPr="003623DF" w:rsidRDefault="003623DF" w:rsidP="003623DF">
      <w:pPr>
        <w:spacing w:line="360" w:lineRule="auto"/>
        <w:ind w:firstLine="709"/>
        <w:jc w:val="both"/>
        <w:rPr>
          <w:rFonts w:eastAsia="Times New Roman" w:cs="Times New Roman"/>
          <w:color w:val="333333"/>
          <w:kern w:val="0"/>
          <w:lang w:eastAsia="pl-PL"/>
        </w:rPr>
      </w:pPr>
      <w:r w:rsidRPr="003623DF">
        <w:rPr>
          <w:rFonts w:eastAsia="Times New Roman" w:cs="Times New Roman"/>
          <w:color w:val="333333"/>
          <w:kern w:val="0"/>
          <w:lang w:eastAsia="pl-PL"/>
        </w:rPr>
        <w:t xml:space="preserve">Wszystkie powyższe zadania mogą być realizowane samodzielnie lub pod kierunkiem opiekuna praktyk. Powinny być zgodne z efektami uczenia się wynikającymi z programu studiów. </w:t>
      </w:r>
      <w:r w:rsidRPr="003623DF">
        <w:rPr>
          <w:rFonts w:eastAsia="Times New Roman" w:cs="Times New Roman"/>
          <w:color w:val="333333"/>
          <w:kern w:val="0"/>
          <w:lang w:eastAsia="pl-PL"/>
        </w:rPr>
        <w:lastRenderedPageBreak/>
        <w:t>Zadania techniczne lub czysto administracyjne mogą stanowić jedynie uzupełnienie praktyki, a nie jej główny trzon.</w:t>
      </w:r>
    </w:p>
    <w:p w14:paraId="1AE4795A" w14:textId="522B7E2D" w:rsidR="006D3912" w:rsidRPr="000C2B2B" w:rsidRDefault="006D3912" w:rsidP="006D3912">
      <w:pPr>
        <w:spacing w:line="360" w:lineRule="auto"/>
        <w:jc w:val="both"/>
      </w:pPr>
      <w:r w:rsidRPr="008C099F">
        <w:rPr>
          <w:color w:val="000000" w:themeColor="text1"/>
        </w:rPr>
        <w:tab/>
        <w:t xml:space="preserve">Weryfikacji spełniania powyższych kryteriów dokonuje przedstawiciel uczelni przed podpisaniem ogólnego </w:t>
      </w:r>
      <w:r w:rsidRPr="008C099F">
        <w:rPr>
          <w:i/>
          <w:iCs/>
          <w:color w:val="000000" w:themeColor="text1"/>
        </w:rPr>
        <w:t>Porozumienia</w:t>
      </w:r>
      <w:r w:rsidRPr="008C099F">
        <w:rPr>
          <w:color w:val="000000" w:themeColor="text1"/>
        </w:rPr>
        <w:t xml:space="preserve"> z </w:t>
      </w:r>
      <w:r w:rsidR="007C4FC9">
        <w:rPr>
          <w:color w:val="000000" w:themeColor="text1"/>
        </w:rPr>
        <w:t>podmiotem</w:t>
      </w:r>
      <w:r w:rsidRPr="008C099F">
        <w:rPr>
          <w:color w:val="000000" w:themeColor="text1"/>
        </w:rPr>
        <w:t xml:space="preserve"> o organizacji praktyk zawodowych. Uczelniani opiekunowie praktyk powinni utrzymywać bieżący i okolicznościowy kontakt z </w:t>
      </w:r>
      <w:r w:rsidR="007C4FC9">
        <w:rPr>
          <w:color w:val="000000" w:themeColor="text1"/>
        </w:rPr>
        <w:t>podmiotami</w:t>
      </w:r>
      <w:r w:rsidRPr="008C099F">
        <w:rPr>
          <w:color w:val="000000" w:themeColor="text1"/>
        </w:rPr>
        <w:t xml:space="preserve"> z którymi uczelnia podpisała stałe </w:t>
      </w:r>
      <w:r w:rsidRPr="008C099F">
        <w:rPr>
          <w:i/>
          <w:iCs/>
          <w:color w:val="000000" w:themeColor="text1"/>
        </w:rPr>
        <w:t>Porozumienia</w:t>
      </w:r>
      <w:r w:rsidRPr="008C099F">
        <w:rPr>
          <w:color w:val="000000" w:themeColor="text1"/>
        </w:rPr>
        <w:t xml:space="preserve">, z </w:t>
      </w:r>
      <w:r w:rsidR="007C4FC9">
        <w:rPr>
          <w:color w:val="000000" w:themeColor="text1"/>
        </w:rPr>
        <w:t>ich</w:t>
      </w:r>
      <w:r w:rsidRPr="008C099F">
        <w:rPr>
          <w:color w:val="000000" w:themeColor="text1"/>
        </w:rPr>
        <w:t xml:space="preserve"> kierownictwem i/lub zatrudnionymi tam </w:t>
      </w:r>
      <w:r w:rsidR="00E87C5F" w:rsidRPr="008C099F">
        <w:rPr>
          <w:color w:val="000000" w:themeColor="text1"/>
        </w:rPr>
        <w:t>specjalistami ds. mediów społecznościowych i marketingu cyfrowego</w:t>
      </w:r>
      <w:r w:rsidRPr="008C099F">
        <w:rPr>
          <w:color w:val="000000" w:themeColor="text1"/>
        </w:rPr>
        <w:t xml:space="preserve">. Uczelniany opiekun praktyk może odwiedzać </w:t>
      </w:r>
      <w:r w:rsidR="006C64A9">
        <w:rPr>
          <w:color w:val="000000" w:themeColor="text1"/>
        </w:rPr>
        <w:t>miejsce praktyki</w:t>
      </w:r>
      <w:r w:rsidRPr="008C099F">
        <w:rPr>
          <w:color w:val="000000" w:themeColor="text1"/>
        </w:rPr>
        <w:t xml:space="preserve">, zwłaszcza w celu weryfikacji sposobu odbywania praktyki przez studenta lub w celu oceny spełniania przez </w:t>
      </w:r>
      <w:r w:rsidR="006C64A9">
        <w:rPr>
          <w:color w:val="000000" w:themeColor="text1"/>
        </w:rPr>
        <w:t>podmiot</w:t>
      </w:r>
      <w:r w:rsidRPr="008C099F">
        <w:rPr>
          <w:color w:val="000000" w:themeColor="text1"/>
        </w:rPr>
        <w:t xml:space="preserve"> wymaganych standardów. Uczelniany opiekun praktyk powinien także każdorazowo, przy okazji rozmów ze studentami o miejscu odbywania przez nich praktyki, pytać o ich opinie, o spostrzeżenia odnośnie do kwa</w:t>
      </w:r>
      <w:r w:rsidRPr="000C2B2B">
        <w:t xml:space="preserve">lifikacji osób sprawujących nad nimi opiekę w </w:t>
      </w:r>
      <w:r w:rsidR="006C64A9">
        <w:t>danym podmiocie</w:t>
      </w:r>
      <w:r w:rsidRPr="000C2B2B">
        <w:t>, warunków pracy, sposobu traktowania i przestrzegania przepisów BHP.</w:t>
      </w:r>
    </w:p>
    <w:p w14:paraId="4A103162" w14:textId="4382675C" w:rsidR="006D3912" w:rsidRPr="00834B63" w:rsidRDefault="006D3912" w:rsidP="006D3912">
      <w:pPr>
        <w:spacing w:line="360" w:lineRule="auto"/>
        <w:jc w:val="both"/>
        <w:rPr>
          <w:color w:val="000000" w:themeColor="text1"/>
        </w:rPr>
      </w:pPr>
      <w:r w:rsidRPr="000C2B2B">
        <w:tab/>
        <w:t xml:space="preserve">W przypadku powzięcia informacji o jakichkolwiek niepokojących zjawiskach lub zastrzeżeniach związanych z miejscem odbywania praktyk, uczelniany opiekun praktyk powinien niezwłocznie osobiście je zweryfikować i przekazać do wiadomości Dziekana. W przypadku stwierdzenia rażących naruszeń warunków </w:t>
      </w:r>
      <w:r w:rsidRPr="000C2B2B">
        <w:rPr>
          <w:i/>
          <w:iCs/>
        </w:rPr>
        <w:t>Porozumienia</w:t>
      </w:r>
      <w:r w:rsidRPr="000C2B2B">
        <w:t xml:space="preserve"> bądź niespełniania kryteriów wymaganych od </w:t>
      </w:r>
      <w:r w:rsidRPr="00834B63">
        <w:rPr>
          <w:color w:val="000000" w:themeColor="text1"/>
        </w:rPr>
        <w:t>takie</w:t>
      </w:r>
      <w:r w:rsidR="00CB31E7">
        <w:rPr>
          <w:color w:val="000000" w:themeColor="text1"/>
        </w:rPr>
        <w:t>go</w:t>
      </w:r>
      <w:r w:rsidRPr="00834B63">
        <w:rPr>
          <w:color w:val="000000" w:themeColor="text1"/>
        </w:rPr>
        <w:t xml:space="preserve"> </w:t>
      </w:r>
      <w:r w:rsidR="00CB31E7">
        <w:rPr>
          <w:color w:val="000000" w:themeColor="text1"/>
        </w:rPr>
        <w:t>podmiotu</w:t>
      </w:r>
      <w:r w:rsidRPr="00834B63">
        <w:rPr>
          <w:color w:val="000000" w:themeColor="text1"/>
        </w:rPr>
        <w:t xml:space="preserve">, Rektor rozwiązuje </w:t>
      </w:r>
      <w:r w:rsidRPr="00834B63">
        <w:rPr>
          <w:i/>
          <w:iCs/>
          <w:color w:val="000000" w:themeColor="text1"/>
        </w:rPr>
        <w:t>Porozumienie</w:t>
      </w:r>
      <w:r w:rsidRPr="00834B63">
        <w:rPr>
          <w:color w:val="000000" w:themeColor="text1"/>
        </w:rPr>
        <w:t xml:space="preserve"> z tak</w:t>
      </w:r>
      <w:r w:rsidR="001E6C3B">
        <w:rPr>
          <w:color w:val="000000" w:themeColor="text1"/>
        </w:rPr>
        <w:t>im podmiotem</w:t>
      </w:r>
      <w:r w:rsidRPr="00834B63">
        <w:rPr>
          <w:color w:val="000000" w:themeColor="text1"/>
        </w:rPr>
        <w:t xml:space="preserve">. </w:t>
      </w:r>
    </w:p>
    <w:p w14:paraId="6A436593" w14:textId="77777777" w:rsidR="006D3912" w:rsidRPr="00834B63" w:rsidRDefault="006D3912" w:rsidP="006D3912">
      <w:pPr>
        <w:pStyle w:val="Nagwek1"/>
        <w:rPr>
          <w:color w:val="000000" w:themeColor="text1"/>
        </w:rPr>
      </w:pPr>
      <w:r w:rsidRPr="00834B63">
        <w:rPr>
          <w:color w:val="000000" w:themeColor="text1"/>
        </w:rPr>
        <w:t>Reguły zatwierdzania miejsca praktyki samodzielnie wybranego przez studenta</w:t>
      </w:r>
    </w:p>
    <w:p w14:paraId="369CA49A" w14:textId="05786EEE" w:rsidR="009F7CC4" w:rsidRPr="00834B63" w:rsidRDefault="009F7CC4" w:rsidP="009F7CC4">
      <w:pPr>
        <w:spacing w:line="360" w:lineRule="auto"/>
        <w:ind w:firstLine="697"/>
        <w:jc w:val="both"/>
        <w:rPr>
          <w:color w:val="000000" w:themeColor="text1"/>
        </w:rPr>
      </w:pPr>
      <w:r w:rsidRPr="00834B63">
        <w:rPr>
          <w:color w:val="000000" w:themeColor="text1"/>
        </w:rPr>
        <w:t xml:space="preserve">Student może samodzielnie wybrać miejsce odbywania praktyki. W takim przypadku, </w:t>
      </w:r>
      <w:r w:rsidR="00943B9F">
        <w:rPr>
          <w:color w:val="000000" w:themeColor="text1"/>
        </w:rPr>
        <w:t>miejsce praktyki</w:t>
      </w:r>
      <w:r w:rsidRPr="00834B63">
        <w:rPr>
          <w:color w:val="000000" w:themeColor="text1"/>
        </w:rPr>
        <w:t xml:space="preserve"> musi spełniać wszystkie wymogi opisane w punkcie 8 niniejszego </w:t>
      </w:r>
      <w:r w:rsidRPr="00834B63">
        <w:rPr>
          <w:i/>
          <w:iCs/>
          <w:color w:val="000000" w:themeColor="text1"/>
        </w:rPr>
        <w:t>Programu praktyk</w:t>
      </w:r>
      <w:r w:rsidRPr="00834B63">
        <w:rPr>
          <w:color w:val="000000" w:themeColor="text1"/>
        </w:rPr>
        <w:t xml:space="preserve"> </w:t>
      </w:r>
      <w:r w:rsidRPr="00834B63">
        <w:rPr>
          <w:i/>
          <w:color w:val="000000" w:themeColor="text1"/>
        </w:rPr>
        <w:t>zawodowych</w:t>
      </w:r>
      <w:r w:rsidRPr="00834B63">
        <w:rPr>
          <w:color w:val="000000" w:themeColor="text1"/>
        </w:rPr>
        <w:t>. Uczelniany opiekun praktyk analizuje adekwatność profilu, celów i zadań proponowane</w:t>
      </w:r>
      <w:r w:rsidR="00077E3C">
        <w:rPr>
          <w:color w:val="000000" w:themeColor="text1"/>
        </w:rPr>
        <w:t>go</w:t>
      </w:r>
      <w:r w:rsidRPr="00834B63">
        <w:rPr>
          <w:color w:val="000000" w:themeColor="text1"/>
        </w:rPr>
        <w:t xml:space="preserve"> przez studenta </w:t>
      </w:r>
      <w:r w:rsidR="00077E3C">
        <w:rPr>
          <w:color w:val="000000" w:themeColor="text1"/>
        </w:rPr>
        <w:t>podmiotu</w:t>
      </w:r>
      <w:r w:rsidRPr="00834B63">
        <w:rPr>
          <w:color w:val="000000" w:themeColor="text1"/>
        </w:rPr>
        <w:t xml:space="preserve"> i ocenia, czy gwarantuje on osiągnięcie przez studenta wszystkich zakładanych dla praktyki efektów uczenia się. W szczególności, uczelniany opiekun praktyk upewnia się, czy d</w:t>
      </w:r>
      <w:r w:rsidR="00943B9F">
        <w:rPr>
          <w:color w:val="000000" w:themeColor="text1"/>
        </w:rPr>
        <w:t xml:space="preserve">ane miejsce </w:t>
      </w:r>
      <w:r w:rsidRPr="00834B63">
        <w:rPr>
          <w:color w:val="000000" w:themeColor="text1"/>
        </w:rPr>
        <w:t xml:space="preserve">zatrudnia </w:t>
      </w:r>
      <w:r w:rsidR="00A12D42" w:rsidRPr="00834B63">
        <w:rPr>
          <w:color w:val="000000" w:themeColor="text1"/>
        </w:rPr>
        <w:t xml:space="preserve">specjalistę ds. mediów społecznościowych i marketingu cyfrowego </w:t>
      </w:r>
      <w:r w:rsidRPr="00834B63">
        <w:rPr>
          <w:color w:val="000000" w:themeColor="text1"/>
        </w:rPr>
        <w:t>i</w:t>
      </w:r>
      <w:r w:rsidR="00E62061" w:rsidRPr="00834B63">
        <w:rPr>
          <w:color w:val="000000" w:themeColor="text1"/>
        </w:rPr>
        <w:t>/lub</w:t>
      </w:r>
      <w:r w:rsidRPr="00834B63">
        <w:rPr>
          <w:color w:val="000000" w:themeColor="text1"/>
        </w:rPr>
        <w:t xml:space="preserve"> innych odpowiednich specjalistów, którzy będą sprawować nadzór nad studentem. Student zobowiązany jest do uzyskania zatwierdzenia miejsca praktyki przez uczelnianego opiekuna praktyk </w:t>
      </w:r>
      <w:r w:rsidRPr="00834B63">
        <w:rPr>
          <w:color w:val="000000" w:themeColor="text1"/>
          <w:u w:val="single"/>
        </w:rPr>
        <w:t>przed</w:t>
      </w:r>
      <w:r w:rsidRPr="00834B63">
        <w:rPr>
          <w:color w:val="000000" w:themeColor="text1"/>
        </w:rPr>
        <w:t xml:space="preserve"> podjęciem praktyki. Formalnie, zatwierdzenie miejsca praktyki następuje poprzez podpisanie </w:t>
      </w:r>
      <w:r w:rsidRPr="00834B63">
        <w:rPr>
          <w:i/>
          <w:iCs/>
          <w:color w:val="000000" w:themeColor="text1"/>
        </w:rPr>
        <w:t xml:space="preserve">Skierowania na praktykę </w:t>
      </w:r>
      <w:r w:rsidRPr="00834B63">
        <w:rPr>
          <w:color w:val="000000" w:themeColor="text1"/>
        </w:rPr>
        <w:t xml:space="preserve">przez uczelnianego opiekuna praktyk. </w:t>
      </w:r>
    </w:p>
    <w:p w14:paraId="32636683" w14:textId="77777777" w:rsidR="006D3912" w:rsidRPr="00834B63" w:rsidRDefault="006D3912" w:rsidP="006D3912">
      <w:pPr>
        <w:pStyle w:val="Nagwek1"/>
        <w:rPr>
          <w:color w:val="000000" w:themeColor="text1"/>
        </w:rPr>
      </w:pPr>
      <w:r w:rsidRPr="00834B63">
        <w:rPr>
          <w:color w:val="000000" w:themeColor="text1"/>
        </w:rPr>
        <w:t>Warunki kwalifikowania studenta na praktykę</w:t>
      </w:r>
    </w:p>
    <w:p w14:paraId="2A607CC5" w14:textId="21A93E8E" w:rsidR="009F7CC4" w:rsidRPr="00834B63" w:rsidRDefault="006D3912" w:rsidP="009F7CC4">
      <w:pPr>
        <w:spacing w:line="360" w:lineRule="auto"/>
        <w:jc w:val="both"/>
        <w:rPr>
          <w:color w:val="000000" w:themeColor="text1"/>
        </w:rPr>
      </w:pPr>
      <w:r w:rsidRPr="00834B63">
        <w:rPr>
          <w:color w:val="000000" w:themeColor="text1"/>
        </w:rPr>
        <w:tab/>
      </w:r>
      <w:r w:rsidR="009F7CC4" w:rsidRPr="00834B63">
        <w:rPr>
          <w:color w:val="000000" w:themeColor="text1"/>
        </w:rPr>
        <w:t xml:space="preserve">Student chcący odbyć praktykę zgłasza się do uczelnianego opiekuna praktyk i deklaruje, w jakim miejscu i w jakim czasie chciałby odbyć praktykę. Uczelniany opiekun praktyk ocenia </w:t>
      </w:r>
      <w:r w:rsidR="009F7CC4" w:rsidRPr="00834B63">
        <w:rPr>
          <w:color w:val="000000" w:themeColor="text1"/>
        </w:rPr>
        <w:lastRenderedPageBreak/>
        <w:t xml:space="preserve">adekwatność propozycji studenta, biorąc pod uwagę wszystkie warunki i kryteria opisane w uczelnianym </w:t>
      </w:r>
      <w:r w:rsidR="009F7CC4" w:rsidRPr="00834B63">
        <w:rPr>
          <w:i/>
          <w:iCs/>
          <w:color w:val="000000" w:themeColor="text1"/>
        </w:rPr>
        <w:t>Regulaminie praktyk</w:t>
      </w:r>
      <w:r w:rsidR="009F7CC4" w:rsidRPr="00834B63">
        <w:rPr>
          <w:color w:val="000000" w:themeColor="text1"/>
        </w:rPr>
        <w:t xml:space="preserve"> i </w:t>
      </w:r>
      <w:r w:rsidR="009F7CC4" w:rsidRPr="00834B63">
        <w:rPr>
          <w:i/>
          <w:iCs/>
          <w:color w:val="000000" w:themeColor="text1"/>
        </w:rPr>
        <w:t>Programie praktyk</w:t>
      </w:r>
      <w:r w:rsidR="009F7CC4" w:rsidRPr="00834B63">
        <w:rPr>
          <w:color w:val="000000" w:themeColor="text1"/>
        </w:rPr>
        <w:t xml:space="preserve"> </w:t>
      </w:r>
      <w:r w:rsidR="009F7CC4" w:rsidRPr="00834B63">
        <w:rPr>
          <w:i/>
          <w:iCs/>
          <w:color w:val="000000" w:themeColor="text1"/>
        </w:rPr>
        <w:t xml:space="preserve">zawodowych na kierunku </w:t>
      </w:r>
      <w:r w:rsidR="0087046D" w:rsidRPr="00834B63">
        <w:rPr>
          <w:color w:val="000000" w:themeColor="text1"/>
        </w:rPr>
        <w:t>Media społecznościowe i marketing cyfrowy</w:t>
      </w:r>
      <w:r w:rsidR="009F7CC4" w:rsidRPr="00834B63">
        <w:rPr>
          <w:color w:val="000000" w:themeColor="text1"/>
        </w:rPr>
        <w:t xml:space="preserve">. </w:t>
      </w:r>
      <w:r w:rsidR="009F7CC4" w:rsidRPr="00834B63">
        <w:rPr>
          <w:color w:val="000000" w:themeColor="text1"/>
          <w:u w:val="single"/>
        </w:rPr>
        <w:t>Decyzję o zakwalifikowaniu studenta na praktykę podejmuje uczelniany opiekun praktyk</w:t>
      </w:r>
      <w:r w:rsidR="009F7CC4" w:rsidRPr="00834B63">
        <w:rPr>
          <w:color w:val="000000" w:themeColor="text1"/>
        </w:rPr>
        <w:t>. Student przyjmowany jest na praktykę na podstawie:</w:t>
      </w:r>
    </w:p>
    <w:p w14:paraId="529F487D" w14:textId="26A139D8" w:rsidR="00E62061" w:rsidRPr="00834B63" w:rsidRDefault="00E62061" w:rsidP="009F7CC4">
      <w:pPr>
        <w:spacing w:line="360" w:lineRule="auto"/>
        <w:jc w:val="both"/>
        <w:rPr>
          <w:color w:val="000000" w:themeColor="text1"/>
        </w:rPr>
      </w:pPr>
      <w:r w:rsidRPr="00834B63">
        <w:rPr>
          <w:color w:val="000000" w:themeColor="text1"/>
        </w:rPr>
        <w:t>a)</w:t>
      </w:r>
      <w:r w:rsidR="006A7E64" w:rsidRPr="00834B63">
        <w:rPr>
          <w:color w:val="000000" w:themeColor="text1"/>
        </w:rPr>
        <w:t xml:space="preserve"> pozytywnie rozpatrzonego</w:t>
      </w:r>
      <w:r w:rsidRPr="00834B63">
        <w:rPr>
          <w:color w:val="000000" w:themeColor="text1"/>
        </w:rPr>
        <w:t xml:space="preserve"> </w:t>
      </w:r>
      <w:r w:rsidRPr="00834B63">
        <w:rPr>
          <w:i/>
          <w:iCs/>
          <w:color w:val="000000" w:themeColor="text1"/>
        </w:rPr>
        <w:t>Podania o zgodę Dziekana na wcześniejszą realizację praktyk</w:t>
      </w:r>
      <w:r w:rsidRPr="00834B63">
        <w:rPr>
          <w:color w:val="000000" w:themeColor="text1"/>
        </w:rPr>
        <w:t xml:space="preserve"> (tylko w przypadku rozpoczęcia praktyki wcześniej niż podczas piątego semestru studiów)</w:t>
      </w:r>
    </w:p>
    <w:p w14:paraId="43ACC2B8" w14:textId="77777777" w:rsidR="009F7CC4" w:rsidRPr="00834B63" w:rsidRDefault="00E62061" w:rsidP="009F7CC4">
      <w:pPr>
        <w:spacing w:line="360" w:lineRule="auto"/>
        <w:jc w:val="both"/>
        <w:rPr>
          <w:color w:val="000000" w:themeColor="text1"/>
        </w:rPr>
      </w:pPr>
      <w:r w:rsidRPr="00834B63">
        <w:rPr>
          <w:color w:val="000000" w:themeColor="text1"/>
        </w:rPr>
        <w:t>b</w:t>
      </w:r>
      <w:r w:rsidR="009F7CC4" w:rsidRPr="00834B63">
        <w:rPr>
          <w:color w:val="000000" w:themeColor="text1"/>
        </w:rPr>
        <w:t xml:space="preserve">) </w:t>
      </w:r>
      <w:r w:rsidR="009F7CC4" w:rsidRPr="00834B63">
        <w:rPr>
          <w:i/>
          <w:iCs/>
          <w:color w:val="000000" w:themeColor="text1"/>
        </w:rPr>
        <w:t xml:space="preserve">Porozumienia o przeprowadzenie praktyki studenckiej </w:t>
      </w:r>
      <w:r w:rsidR="009F7CC4" w:rsidRPr="00834B63">
        <w:rPr>
          <w:color w:val="000000" w:themeColor="text1"/>
        </w:rPr>
        <w:t xml:space="preserve">dla danego studenta zawartego pomiędzy uczelnią a jednostką, w której odbywa się praktyka, </w:t>
      </w:r>
    </w:p>
    <w:p w14:paraId="55B6E87B" w14:textId="77777777" w:rsidR="009F7CC4" w:rsidRPr="00834B63" w:rsidRDefault="00E62061" w:rsidP="009F7CC4">
      <w:pPr>
        <w:spacing w:line="360" w:lineRule="auto"/>
        <w:jc w:val="both"/>
        <w:rPr>
          <w:color w:val="000000" w:themeColor="text1"/>
        </w:rPr>
      </w:pPr>
      <w:r w:rsidRPr="00834B63">
        <w:rPr>
          <w:color w:val="000000" w:themeColor="text1"/>
        </w:rPr>
        <w:t>c</w:t>
      </w:r>
      <w:r w:rsidR="009F7CC4" w:rsidRPr="00834B63">
        <w:rPr>
          <w:color w:val="000000" w:themeColor="text1"/>
        </w:rPr>
        <w:t xml:space="preserve">) indywidualnego </w:t>
      </w:r>
      <w:r w:rsidR="009F7CC4" w:rsidRPr="00834B63">
        <w:rPr>
          <w:i/>
          <w:iCs/>
          <w:color w:val="000000" w:themeColor="text1"/>
        </w:rPr>
        <w:t>Skierowania na praktyki</w:t>
      </w:r>
      <w:r w:rsidR="009F7CC4" w:rsidRPr="00834B63">
        <w:rPr>
          <w:color w:val="000000" w:themeColor="text1"/>
        </w:rPr>
        <w:t xml:space="preserve">. </w:t>
      </w:r>
    </w:p>
    <w:p w14:paraId="65019624" w14:textId="77777777" w:rsidR="009F7CC4" w:rsidRPr="00834B63" w:rsidRDefault="00E62061" w:rsidP="009F7CC4">
      <w:pPr>
        <w:spacing w:line="360" w:lineRule="auto"/>
        <w:jc w:val="both"/>
        <w:rPr>
          <w:color w:val="000000" w:themeColor="text1"/>
        </w:rPr>
      </w:pPr>
      <w:r w:rsidRPr="00834B63">
        <w:rPr>
          <w:color w:val="000000" w:themeColor="text1"/>
        </w:rPr>
        <w:t>Wszystkie</w:t>
      </w:r>
      <w:r w:rsidR="009F7CC4" w:rsidRPr="00834B63">
        <w:rPr>
          <w:color w:val="000000" w:themeColor="text1"/>
        </w:rPr>
        <w:t xml:space="preserve"> te dokumenty w imieniu uczelni podpisuje uczelniany opiekun praktyk na podstawie pełnomocnictw udzielon</w:t>
      </w:r>
      <w:r w:rsidR="0015119E" w:rsidRPr="00834B63">
        <w:rPr>
          <w:color w:val="000000" w:themeColor="text1"/>
        </w:rPr>
        <w:t>ych</w:t>
      </w:r>
      <w:r w:rsidR="009F7CC4" w:rsidRPr="00834B63">
        <w:rPr>
          <w:color w:val="000000" w:themeColor="text1"/>
        </w:rPr>
        <w:t xml:space="preserve"> przez </w:t>
      </w:r>
      <w:r w:rsidR="0015119E" w:rsidRPr="00834B63">
        <w:rPr>
          <w:color w:val="000000" w:themeColor="text1"/>
        </w:rPr>
        <w:t xml:space="preserve">Dziekana oraz </w:t>
      </w:r>
      <w:r w:rsidR="009F7CC4" w:rsidRPr="00834B63">
        <w:rPr>
          <w:color w:val="000000" w:themeColor="text1"/>
        </w:rPr>
        <w:t xml:space="preserve">Rektora. </w:t>
      </w:r>
    </w:p>
    <w:p w14:paraId="08E9CCA8" w14:textId="77777777" w:rsidR="006D3912" w:rsidRPr="00834B63" w:rsidRDefault="006D3912" w:rsidP="009F7CC4">
      <w:pPr>
        <w:spacing w:line="360" w:lineRule="auto"/>
        <w:jc w:val="both"/>
        <w:rPr>
          <w:color w:val="000000" w:themeColor="text1"/>
        </w:rPr>
      </w:pPr>
      <w:r w:rsidRPr="00834B63">
        <w:rPr>
          <w:color w:val="000000" w:themeColor="text1"/>
        </w:rPr>
        <w:t xml:space="preserve">          </w:t>
      </w:r>
    </w:p>
    <w:p w14:paraId="3D85B45E" w14:textId="77777777" w:rsidR="007C5819" w:rsidRDefault="007C5819" w:rsidP="009F7CC4">
      <w:pPr>
        <w:spacing w:line="360" w:lineRule="auto"/>
        <w:jc w:val="both"/>
      </w:pPr>
    </w:p>
    <w:p w14:paraId="45144E68" w14:textId="77777777" w:rsidR="007C5819" w:rsidRDefault="007C5819" w:rsidP="009F7CC4">
      <w:pPr>
        <w:spacing w:line="360" w:lineRule="auto"/>
        <w:jc w:val="both"/>
      </w:pPr>
    </w:p>
    <w:p w14:paraId="1FFCDEAB" w14:textId="77777777" w:rsidR="007C5819" w:rsidRDefault="007C5819" w:rsidP="009F7CC4">
      <w:pPr>
        <w:spacing w:line="360" w:lineRule="auto"/>
        <w:jc w:val="both"/>
      </w:pPr>
    </w:p>
    <w:p w14:paraId="19D4BD1B" w14:textId="77777777" w:rsidR="007C5819" w:rsidRDefault="007C5819" w:rsidP="009F7CC4">
      <w:pPr>
        <w:spacing w:line="360" w:lineRule="auto"/>
        <w:jc w:val="both"/>
      </w:pPr>
    </w:p>
    <w:p w14:paraId="3938842A" w14:textId="75AE464C" w:rsidR="007C5819" w:rsidRPr="007C5819" w:rsidRDefault="007C5819" w:rsidP="009F7CC4">
      <w:pPr>
        <w:spacing w:line="360" w:lineRule="auto"/>
        <w:jc w:val="both"/>
        <w:rPr>
          <w:i/>
          <w:iCs/>
        </w:rPr>
      </w:pPr>
      <w:r w:rsidRPr="007C5819">
        <w:rPr>
          <w:i/>
          <w:iCs/>
        </w:rPr>
        <w:t xml:space="preserve">Warszawa, </w:t>
      </w:r>
      <w:r w:rsidRPr="008C099F">
        <w:rPr>
          <w:i/>
          <w:iCs/>
          <w:color w:val="000000" w:themeColor="text1"/>
        </w:rPr>
        <w:t xml:space="preserve">dnia </w:t>
      </w:r>
      <w:r w:rsidRPr="00195AA3">
        <w:rPr>
          <w:i/>
          <w:iCs/>
          <w:color w:val="000000" w:themeColor="text1"/>
        </w:rPr>
        <w:t>20.09.202</w:t>
      </w:r>
      <w:r w:rsidR="00D77DA8" w:rsidRPr="00195AA3">
        <w:rPr>
          <w:i/>
          <w:iCs/>
          <w:color w:val="000000" w:themeColor="text1"/>
        </w:rPr>
        <w:t>4</w:t>
      </w:r>
      <w:r w:rsidRPr="008C099F">
        <w:rPr>
          <w:i/>
          <w:iCs/>
          <w:color w:val="000000" w:themeColor="text1"/>
        </w:rPr>
        <w:t xml:space="preserve">          </w:t>
      </w:r>
      <w:r w:rsidRPr="007C5819">
        <w:rPr>
          <w:i/>
          <w:iCs/>
        </w:rPr>
        <w:tab/>
      </w:r>
      <w:r w:rsidRPr="007C5819">
        <w:rPr>
          <w:i/>
          <w:iCs/>
        </w:rPr>
        <w:tab/>
      </w:r>
      <w:r w:rsidRPr="007C5819">
        <w:rPr>
          <w:i/>
          <w:iCs/>
        </w:rPr>
        <w:tab/>
      </w:r>
      <w:r w:rsidRPr="007C5819">
        <w:rPr>
          <w:i/>
          <w:iCs/>
        </w:rPr>
        <w:tab/>
      </w:r>
      <w:r w:rsidRPr="007C5819">
        <w:rPr>
          <w:i/>
          <w:iCs/>
        </w:rPr>
        <w:tab/>
      </w:r>
      <w:r w:rsidRPr="007C5819">
        <w:rPr>
          <w:i/>
          <w:iCs/>
        </w:rPr>
        <w:tab/>
        <w:t>Zatwierdzam</w:t>
      </w:r>
    </w:p>
    <w:p w14:paraId="13183707" w14:textId="0CF2F57B" w:rsidR="007C5819" w:rsidRPr="007C5819" w:rsidRDefault="007C5819" w:rsidP="007C5819">
      <w:pPr>
        <w:spacing w:line="360" w:lineRule="auto"/>
        <w:ind w:left="6381"/>
        <w:rPr>
          <w:i/>
          <w:iCs/>
        </w:rPr>
      </w:pPr>
      <w:r w:rsidRPr="007C5819">
        <w:rPr>
          <w:i/>
          <w:iCs/>
        </w:rPr>
        <w:t xml:space="preserve">       </w:t>
      </w:r>
      <w:r w:rsidR="009D469F">
        <w:rPr>
          <w:i/>
          <w:iCs/>
        </w:rPr>
        <w:t>D</w:t>
      </w:r>
      <w:r w:rsidRPr="007C5819">
        <w:rPr>
          <w:i/>
          <w:iCs/>
        </w:rPr>
        <w:t xml:space="preserve">ziekan </w:t>
      </w:r>
      <w:proofErr w:type="spellStart"/>
      <w:r w:rsidRPr="007C5819">
        <w:rPr>
          <w:i/>
          <w:iCs/>
        </w:rPr>
        <w:t>WNHiS</w:t>
      </w:r>
      <w:proofErr w:type="spellEnd"/>
      <w:r w:rsidR="006D3912" w:rsidRPr="007C5819">
        <w:rPr>
          <w:i/>
          <w:iCs/>
        </w:rPr>
        <w:t xml:space="preserve">    </w:t>
      </w:r>
    </w:p>
    <w:p w14:paraId="0C5CF9E3" w14:textId="0C864E39" w:rsidR="006D3912" w:rsidRPr="007C5819" w:rsidRDefault="007C5819" w:rsidP="007C5819">
      <w:pPr>
        <w:spacing w:line="360" w:lineRule="auto"/>
        <w:ind w:left="6381"/>
        <w:rPr>
          <w:i/>
          <w:iCs/>
        </w:rPr>
      </w:pPr>
      <w:r>
        <w:rPr>
          <w:i/>
          <w:iCs/>
        </w:rPr>
        <w:t xml:space="preserve">      </w:t>
      </w:r>
      <w:r w:rsidRPr="007C5819">
        <w:rPr>
          <w:i/>
          <w:iCs/>
        </w:rPr>
        <w:t>/-/ dr Adam Świątek</w:t>
      </w:r>
      <w:r w:rsidR="006D3912" w:rsidRPr="007C5819">
        <w:rPr>
          <w:i/>
          <w:iCs/>
        </w:rPr>
        <w:t xml:space="preserve">                                     </w:t>
      </w:r>
    </w:p>
    <w:p w14:paraId="3B1950EB" w14:textId="77777777" w:rsidR="00933DEE" w:rsidRPr="00D82FE0" w:rsidRDefault="00933DEE" w:rsidP="006D3912">
      <w:pPr>
        <w:spacing w:line="360" w:lineRule="auto"/>
        <w:jc w:val="center"/>
      </w:pPr>
    </w:p>
    <w:sectPr w:rsidR="00933DEE" w:rsidRPr="00D82FE0" w:rsidSect="00593D16">
      <w:pgSz w:w="11906" w:h="16838"/>
      <w:pgMar w:top="1134" w:right="1134" w:bottom="1134" w:left="1134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C558" w14:textId="77777777" w:rsidR="00650419" w:rsidRDefault="00650419" w:rsidP="00CA65DD">
      <w:r>
        <w:separator/>
      </w:r>
    </w:p>
  </w:endnote>
  <w:endnote w:type="continuationSeparator" w:id="0">
    <w:p w14:paraId="6E620B15" w14:textId="77777777" w:rsidR="00650419" w:rsidRDefault="00650419" w:rsidP="00CA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4256446"/>
      <w:docPartObj>
        <w:docPartGallery w:val="Page Numbers (Bottom of Page)"/>
        <w:docPartUnique/>
      </w:docPartObj>
    </w:sdtPr>
    <w:sdtContent>
      <w:p w14:paraId="2F8E1FC8" w14:textId="77777777" w:rsidR="006B0F37" w:rsidRDefault="005102E3">
        <w:pPr>
          <w:pStyle w:val="Stopka"/>
          <w:jc w:val="right"/>
        </w:pPr>
        <w:r>
          <w:fldChar w:fldCharType="begin"/>
        </w:r>
        <w:r w:rsidR="006B0F37">
          <w:instrText>PAGE   \* MERGEFORMAT</w:instrText>
        </w:r>
        <w:r>
          <w:fldChar w:fldCharType="separate"/>
        </w:r>
        <w:r w:rsidR="002C7BD0">
          <w:rPr>
            <w:noProof/>
          </w:rPr>
          <w:t>10</w:t>
        </w:r>
        <w:r>
          <w:fldChar w:fldCharType="end"/>
        </w:r>
      </w:p>
    </w:sdtContent>
  </w:sdt>
  <w:p w14:paraId="7A660BFA" w14:textId="77777777" w:rsidR="00CA65DD" w:rsidRDefault="00CA65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88D" w14:textId="77777777" w:rsidR="002D6F4A" w:rsidRDefault="002D6F4A">
    <w:pPr>
      <w:pStyle w:val="Stopka"/>
      <w:jc w:val="center"/>
    </w:pPr>
  </w:p>
  <w:p w14:paraId="03CAF534" w14:textId="77777777" w:rsidR="00EC1AA1" w:rsidRDefault="00EC1A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CA91" w14:textId="77777777" w:rsidR="00650419" w:rsidRDefault="00650419" w:rsidP="00CA65DD">
      <w:r>
        <w:separator/>
      </w:r>
    </w:p>
  </w:footnote>
  <w:footnote w:type="continuationSeparator" w:id="0">
    <w:p w14:paraId="26DC7D60" w14:textId="77777777" w:rsidR="00650419" w:rsidRDefault="00650419" w:rsidP="00CA6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C6C8" w14:textId="77777777" w:rsidR="00CA65DD" w:rsidRDefault="00CA65DD">
    <w:pPr>
      <w:pStyle w:val="Nagwek"/>
      <w:jc w:val="center"/>
    </w:pPr>
  </w:p>
  <w:p w14:paraId="6A97C896" w14:textId="77777777" w:rsidR="00CA65DD" w:rsidRDefault="00CA65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FDEAAB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2308E18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74B68D2"/>
    <w:multiLevelType w:val="hybridMultilevel"/>
    <w:tmpl w:val="FE9E84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5990CC0"/>
    <w:multiLevelType w:val="hybridMultilevel"/>
    <w:tmpl w:val="98822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69A0B0C"/>
    <w:multiLevelType w:val="hybridMultilevel"/>
    <w:tmpl w:val="F0687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7FA681C"/>
    <w:multiLevelType w:val="hybridMultilevel"/>
    <w:tmpl w:val="61C670C0"/>
    <w:lvl w:ilvl="0" w:tplc="EB7C953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B0097D"/>
    <w:multiLevelType w:val="hybridMultilevel"/>
    <w:tmpl w:val="736EC28E"/>
    <w:lvl w:ilvl="0" w:tplc="D44CE68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39BC20F6"/>
    <w:multiLevelType w:val="hybridMultilevel"/>
    <w:tmpl w:val="520E6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93912"/>
    <w:multiLevelType w:val="hybridMultilevel"/>
    <w:tmpl w:val="372A8E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DAA19A8"/>
    <w:multiLevelType w:val="multilevel"/>
    <w:tmpl w:val="083AEB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9919B2"/>
    <w:multiLevelType w:val="hybridMultilevel"/>
    <w:tmpl w:val="001A60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604B2F"/>
    <w:multiLevelType w:val="hybridMultilevel"/>
    <w:tmpl w:val="420083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6F44E4"/>
    <w:multiLevelType w:val="hybridMultilevel"/>
    <w:tmpl w:val="DC2C1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253A52"/>
    <w:multiLevelType w:val="hybridMultilevel"/>
    <w:tmpl w:val="14E6FE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2097254">
    <w:abstractNumId w:val="10"/>
  </w:num>
  <w:num w:numId="2" w16cid:durableId="1129711790">
    <w:abstractNumId w:val="29"/>
  </w:num>
  <w:num w:numId="3" w16cid:durableId="1700277928">
    <w:abstractNumId w:val="28"/>
  </w:num>
  <w:num w:numId="4" w16cid:durableId="1069230298">
    <w:abstractNumId w:val="32"/>
  </w:num>
  <w:num w:numId="5" w16cid:durableId="1201941706">
    <w:abstractNumId w:val="35"/>
  </w:num>
  <w:num w:numId="6" w16cid:durableId="1738897373">
    <w:abstractNumId w:val="30"/>
  </w:num>
  <w:num w:numId="7" w16cid:durableId="1662587364">
    <w:abstractNumId w:val="25"/>
  </w:num>
  <w:num w:numId="8" w16cid:durableId="669875284">
    <w:abstractNumId w:val="36"/>
  </w:num>
  <w:num w:numId="9" w16cid:durableId="18507510">
    <w:abstractNumId w:val="26"/>
  </w:num>
  <w:num w:numId="10" w16cid:durableId="84037805">
    <w:abstractNumId w:val="31"/>
  </w:num>
  <w:num w:numId="11" w16cid:durableId="2047363762">
    <w:abstractNumId w:val="33"/>
  </w:num>
  <w:num w:numId="12" w16cid:durableId="794787258">
    <w:abstractNumId w:val="27"/>
  </w:num>
  <w:num w:numId="13" w16cid:durableId="1840585125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81"/>
    <w:rsid w:val="000019A6"/>
    <w:rsid w:val="00002538"/>
    <w:rsid w:val="00007B54"/>
    <w:rsid w:val="00013973"/>
    <w:rsid w:val="000177DB"/>
    <w:rsid w:val="0002237D"/>
    <w:rsid w:val="00023E0B"/>
    <w:rsid w:val="0002674B"/>
    <w:rsid w:val="00026C11"/>
    <w:rsid w:val="000272D3"/>
    <w:rsid w:val="0002741D"/>
    <w:rsid w:val="000307DB"/>
    <w:rsid w:val="00030DAE"/>
    <w:rsid w:val="0004006A"/>
    <w:rsid w:val="00040373"/>
    <w:rsid w:val="000434A0"/>
    <w:rsid w:val="000471C5"/>
    <w:rsid w:val="00047689"/>
    <w:rsid w:val="00051802"/>
    <w:rsid w:val="00054B4E"/>
    <w:rsid w:val="00054BB5"/>
    <w:rsid w:val="000557D8"/>
    <w:rsid w:val="0005610D"/>
    <w:rsid w:val="00057308"/>
    <w:rsid w:val="00061058"/>
    <w:rsid w:val="000613B4"/>
    <w:rsid w:val="000660E3"/>
    <w:rsid w:val="00066CA8"/>
    <w:rsid w:val="00066FA2"/>
    <w:rsid w:val="00071EC1"/>
    <w:rsid w:val="00074AD1"/>
    <w:rsid w:val="00077E3C"/>
    <w:rsid w:val="00080CA6"/>
    <w:rsid w:val="000822C9"/>
    <w:rsid w:val="00083A3C"/>
    <w:rsid w:val="000846BF"/>
    <w:rsid w:val="00085D47"/>
    <w:rsid w:val="00090B95"/>
    <w:rsid w:val="00094A4B"/>
    <w:rsid w:val="000A113F"/>
    <w:rsid w:val="000A2FC8"/>
    <w:rsid w:val="000B352A"/>
    <w:rsid w:val="000B455A"/>
    <w:rsid w:val="000B485D"/>
    <w:rsid w:val="000B4A1C"/>
    <w:rsid w:val="000B51E7"/>
    <w:rsid w:val="000C0DD8"/>
    <w:rsid w:val="000C2B2B"/>
    <w:rsid w:val="000C5AE3"/>
    <w:rsid w:val="000C72FF"/>
    <w:rsid w:val="000D142A"/>
    <w:rsid w:val="000D515D"/>
    <w:rsid w:val="000E11B5"/>
    <w:rsid w:val="000E13FB"/>
    <w:rsid w:val="000E5617"/>
    <w:rsid w:val="000F21E7"/>
    <w:rsid w:val="000F43AD"/>
    <w:rsid w:val="0010312D"/>
    <w:rsid w:val="00104845"/>
    <w:rsid w:val="00107672"/>
    <w:rsid w:val="00110F23"/>
    <w:rsid w:val="001132E8"/>
    <w:rsid w:val="00113611"/>
    <w:rsid w:val="00121753"/>
    <w:rsid w:val="00124016"/>
    <w:rsid w:val="00124FB2"/>
    <w:rsid w:val="001265A2"/>
    <w:rsid w:val="001271F6"/>
    <w:rsid w:val="00133FCC"/>
    <w:rsid w:val="001341FD"/>
    <w:rsid w:val="001371FD"/>
    <w:rsid w:val="00137BAA"/>
    <w:rsid w:val="001435FF"/>
    <w:rsid w:val="00143B7C"/>
    <w:rsid w:val="00144208"/>
    <w:rsid w:val="00144F2F"/>
    <w:rsid w:val="0015119E"/>
    <w:rsid w:val="00155C27"/>
    <w:rsid w:val="001643B7"/>
    <w:rsid w:val="00165E40"/>
    <w:rsid w:val="0016717C"/>
    <w:rsid w:val="001672FD"/>
    <w:rsid w:val="00167818"/>
    <w:rsid w:val="00181C1D"/>
    <w:rsid w:val="00186090"/>
    <w:rsid w:val="00186D37"/>
    <w:rsid w:val="00193230"/>
    <w:rsid w:val="00195AA3"/>
    <w:rsid w:val="00196727"/>
    <w:rsid w:val="00197F71"/>
    <w:rsid w:val="001A2A55"/>
    <w:rsid w:val="001A3A4F"/>
    <w:rsid w:val="001A4257"/>
    <w:rsid w:val="001A6021"/>
    <w:rsid w:val="001B1C23"/>
    <w:rsid w:val="001B2AC2"/>
    <w:rsid w:val="001C698E"/>
    <w:rsid w:val="001C7565"/>
    <w:rsid w:val="001D2A12"/>
    <w:rsid w:val="001E2818"/>
    <w:rsid w:val="001E6C3B"/>
    <w:rsid w:val="001E79E7"/>
    <w:rsid w:val="001F4622"/>
    <w:rsid w:val="001F6A1A"/>
    <w:rsid w:val="001F6CF1"/>
    <w:rsid w:val="002013B2"/>
    <w:rsid w:val="00205C48"/>
    <w:rsid w:val="002061F7"/>
    <w:rsid w:val="00206D45"/>
    <w:rsid w:val="00206E43"/>
    <w:rsid w:val="00211CD9"/>
    <w:rsid w:val="00213161"/>
    <w:rsid w:val="00216259"/>
    <w:rsid w:val="00216822"/>
    <w:rsid w:val="00233862"/>
    <w:rsid w:val="00234CC0"/>
    <w:rsid w:val="00237828"/>
    <w:rsid w:val="002412E8"/>
    <w:rsid w:val="00252208"/>
    <w:rsid w:val="00252833"/>
    <w:rsid w:val="00252AAA"/>
    <w:rsid w:val="00253723"/>
    <w:rsid w:val="00254A5C"/>
    <w:rsid w:val="00255617"/>
    <w:rsid w:val="00255BC4"/>
    <w:rsid w:val="00264A70"/>
    <w:rsid w:val="00264FFC"/>
    <w:rsid w:val="0027121E"/>
    <w:rsid w:val="0027666A"/>
    <w:rsid w:val="00282EEF"/>
    <w:rsid w:val="002864B7"/>
    <w:rsid w:val="00287DB9"/>
    <w:rsid w:val="00294B5B"/>
    <w:rsid w:val="00296DD0"/>
    <w:rsid w:val="00297F1F"/>
    <w:rsid w:val="002A19B9"/>
    <w:rsid w:val="002A384B"/>
    <w:rsid w:val="002A7332"/>
    <w:rsid w:val="002B46F8"/>
    <w:rsid w:val="002B622E"/>
    <w:rsid w:val="002C0371"/>
    <w:rsid w:val="002C37DA"/>
    <w:rsid w:val="002C40DD"/>
    <w:rsid w:val="002C5AD9"/>
    <w:rsid w:val="002C7BD0"/>
    <w:rsid w:val="002D105C"/>
    <w:rsid w:val="002D2444"/>
    <w:rsid w:val="002D5DFE"/>
    <w:rsid w:val="002D6F4A"/>
    <w:rsid w:val="002D700E"/>
    <w:rsid w:val="002D78EA"/>
    <w:rsid w:val="002F1051"/>
    <w:rsid w:val="002F1062"/>
    <w:rsid w:val="003008B9"/>
    <w:rsid w:val="003016F5"/>
    <w:rsid w:val="0032132D"/>
    <w:rsid w:val="00322925"/>
    <w:rsid w:val="00327BBF"/>
    <w:rsid w:val="003441D3"/>
    <w:rsid w:val="00357DC0"/>
    <w:rsid w:val="00360430"/>
    <w:rsid w:val="0036187E"/>
    <w:rsid w:val="003618D5"/>
    <w:rsid w:val="003623DF"/>
    <w:rsid w:val="00363DE3"/>
    <w:rsid w:val="003649AA"/>
    <w:rsid w:val="003718B2"/>
    <w:rsid w:val="003730D3"/>
    <w:rsid w:val="00373B91"/>
    <w:rsid w:val="0037765E"/>
    <w:rsid w:val="00380B8C"/>
    <w:rsid w:val="0038454A"/>
    <w:rsid w:val="00386A91"/>
    <w:rsid w:val="003908F0"/>
    <w:rsid w:val="003937A4"/>
    <w:rsid w:val="00396B88"/>
    <w:rsid w:val="003A7288"/>
    <w:rsid w:val="003B0413"/>
    <w:rsid w:val="003B65AD"/>
    <w:rsid w:val="003B7690"/>
    <w:rsid w:val="003C5722"/>
    <w:rsid w:val="003C68F6"/>
    <w:rsid w:val="003C6B0A"/>
    <w:rsid w:val="003D0FB6"/>
    <w:rsid w:val="003D25D0"/>
    <w:rsid w:val="003D2A58"/>
    <w:rsid w:val="003D3B9F"/>
    <w:rsid w:val="003E016E"/>
    <w:rsid w:val="003E0901"/>
    <w:rsid w:val="003E18FB"/>
    <w:rsid w:val="003E1B38"/>
    <w:rsid w:val="003E33C4"/>
    <w:rsid w:val="003E3EE4"/>
    <w:rsid w:val="003E4723"/>
    <w:rsid w:val="003E719B"/>
    <w:rsid w:val="003F03DE"/>
    <w:rsid w:val="003F0C02"/>
    <w:rsid w:val="003F4655"/>
    <w:rsid w:val="003F51AF"/>
    <w:rsid w:val="00402D3B"/>
    <w:rsid w:val="00404DD9"/>
    <w:rsid w:val="00406564"/>
    <w:rsid w:val="00410C36"/>
    <w:rsid w:val="00411656"/>
    <w:rsid w:val="00413954"/>
    <w:rsid w:val="00416E58"/>
    <w:rsid w:val="00417FAB"/>
    <w:rsid w:val="004208BB"/>
    <w:rsid w:val="004213AE"/>
    <w:rsid w:val="00421DB2"/>
    <w:rsid w:val="00422E85"/>
    <w:rsid w:val="00424414"/>
    <w:rsid w:val="00426884"/>
    <w:rsid w:val="004275B3"/>
    <w:rsid w:val="0044298B"/>
    <w:rsid w:val="004433C0"/>
    <w:rsid w:val="00443853"/>
    <w:rsid w:val="00445013"/>
    <w:rsid w:val="00445118"/>
    <w:rsid w:val="004459D5"/>
    <w:rsid w:val="00446CFA"/>
    <w:rsid w:val="004474EC"/>
    <w:rsid w:val="004500FF"/>
    <w:rsid w:val="00450A67"/>
    <w:rsid w:val="0045144A"/>
    <w:rsid w:val="004522D0"/>
    <w:rsid w:val="00452B76"/>
    <w:rsid w:val="00454CC0"/>
    <w:rsid w:val="00454D2A"/>
    <w:rsid w:val="00456B25"/>
    <w:rsid w:val="00456BE4"/>
    <w:rsid w:val="00461784"/>
    <w:rsid w:val="00463416"/>
    <w:rsid w:val="00464D16"/>
    <w:rsid w:val="004719F9"/>
    <w:rsid w:val="00473BA2"/>
    <w:rsid w:val="004766D8"/>
    <w:rsid w:val="004837DA"/>
    <w:rsid w:val="004852D5"/>
    <w:rsid w:val="00485DC1"/>
    <w:rsid w:val="004927CF"/>
    <w:rsid w:val="00496FF5"/>
    <w:rsid w:val="004979D3"/>
    <w:rsid w:val="00497C9F"/>
    <w:rsid w:val="004A4D81"/>
    <w:rsid w:val="004A5CEF"/>
    <w:rsid w:val="004A6C72"/>
    <w:rsid w:val="004A717C"/>
    <w:rsid w:val="004A76B4"/>
    <w:rsid w:val="004B19B0"/>
    <w:rsid w:val="004B20BE"/>
    <w:rsid w:val="004B4EA5"/>
    <w:rsid w:val="004B5C78"/>
    <w:rsid w:val="004C2736"/>
    <w:rsid w:val="004C4B24"/>
    <w:rsid w:val="004C55F8"/>
    <w:rsid w:val="004C64DC"/>
    <w:rsid w:val="004D680E"/>
    <w:rsid w:val="004E462D"/>
    <w:rsid w:val="004E68B0"/>
    <w:rsid w:val="004F2CBA"/>
    <w:rsid w:val="004F58A6"/>
    <w:rsid w:val="004F5B23"/>
    <w:rsid w:val="004F6B14"/>
    <w:rsid w:val="004F71B2"/>
    <w:rsid w:val="00500F4C"/>
    <w:rsid w:val="005010A3"/>
    <w:rsid w:val="005102E3"/>
    <w:rsid w:val="005115B8"/>
    <w:rsid w:val="005135AD"/>
    <w:rsid w:val="005138CC"/>
    <w:rsid w:val="0051658C"/>
    <w:rsid w:val="00522F04"/>
    <w:rsid w:val="00523A9D"/>
    <w:rsid w:val="00530674"/>
    <w:rsid w:val="00532CB9"/>
    <w:rsid w:val="005337E4"/>
    <w:rsid w:val="00534E00"/>
    <w:rsid w:val="00535E0C"/>
    <w:rsid w:val="005411CE"/>
    <w:rsid w:val="00544AEB"/>
    <w:rsid w:val="0055413F"/>
    <w:rsid w:val="0056063D"/>
    <w:rsid w:val="005619A4"/>
    <w:rsid w:val="00561E1B"/>
    <w:rsid w:val="005649EE"/>
    <w:rsid w:val="005666D4"/>
    <w:rsid w:val="00566C87"/>
    <w:rsid w:val="00571F3F"/>
    <w:rsid w:val="00571F7D"/>
    <w:rsid w:val="00571FEA"/>
    <w:rsid w:val="00572D77"/>
    <w:rsid w:val="0057526E"/>
    <w:rsid w:val="00584A34"/>
    <w:rsid w:val="00591360"/>
    <w:rsid w:val="00593D16"/>
    <w:rsid w:val="00595BA7"/>
    <w:rsid w:val="005975A0"/>
    <w:rsid w:val="0059782E"/>
    <w:rsid w:val="005A245C"/>
    <w:rsid w:val="005A442B"/>
    <w:rsid w:val="005A4FCE"/>
    <w:rsid w:val="005A6902"/>
    <w:rsid w:val="005B382F"/>
    <w:rsid w:val="005C36BE"/>
    <w:rsid w:val="005C5165"/>
    <w:rsid w:val="005E5C91"/>
    <w:rsid w:val="005E7253"/>
    <w:rsid w:val="005E78D7"/>
    <w:rsid w:val="005F000D"/>
    <w:rsid w:val="005F30F7"/>
    <w:rsid w:val="00601D63"/>
    <w:rsid w:val="00613F29"/>
    <w:rsid w:val="0061562E"/>
    <w:rsid w:val="0062087E"/>
    <w:rsid w:val="00623224"/>
    <w:rsid w:val="0062667F"/>
    <w:rsid w:val="00630470"/>
    <w:rsid w:val="006316BE"/>
    <w:rsid w:val="00631D3A"/>
    <w:rsid w:val="006430A1"/>
    <w:rsid w:val="00643336"/>
    <w:rsid w:val="00650419"/>
    <w:rsid w:val="00651BD3"/>
    <w:rsid w:val="00652129"/>
    <w:rsid w:val="00653645"/>
    <w:rsid w:val="00654307"/>
    <w:rsid w:val="00662B38"/>
    <w:rsid w:val="00663E64"/>
    <w:rsid w:val="00664D36"/>
    <w:rsid w:val="00671512"/>
    <w:rsid w:val="00671B28"/>
    <w:rsid w:val="00673242"/>
    <w:rsid w:val="00673CF0"/>
    <w:rsid w:val="00681349"/>
    <w:rsid w:val="00681C53"/>
    <w:rsid w:val="00685C4D"/>
    <w:rsid w:val="00685D44"/>
    <w:rsid w:val="006920EE"/>
    <w:rsid w:val="00694FC7"/>
    <w:rsid w:val="006A21C0"/>
    <w:rsid w:val="006A49B2"/>
    <w:rsid w:val="006A7E64"/>
    <w:rsid w:val="006B0F37"/>
    <w:rsid w:val="006B53DD"/>
    <w:rsid w:val="006B6820"/>
    <w:rsid w:val="006C16CD"/>
    <w:rsid w:val="006C238A"/>
    <w:rsid w:val="006C5C1C"/>
    <w:rsid w:val="006C64A9"/>
    <w:rsid w:val="006D078C"/>
    <w:rsid w:val="006D28A6"/>
    <w:rsid w:val="006D3912"/>
    <w:rsid w:val="006D5400"/>
    <w:rsid w:val="006D5AC4"/>
    <w:rsid w:val="006E11F4"/>
    <w:rsid w:val="006E31D7"/>
    <w:rsid w:val="006E4916"/>
    <w:rsid w:val="006F0453"/>
    <w:rsid w:val="006F1870"/>
    <w:rsid w:val="006F462C"/>
    <w:rsid w:val="006F520F"/>
    <w:rsid w:val="006F6817"/>
    <w:rsid w:val="00703B29"/>
    <w:rsid w:val="00706911"/>
    <w:rsid w:val="0070717B"/>
    <w:rsid w:val="0071218B"/>
    <w:rsid w:val="007167AE"/>
    <w:rsid w:val="00717C98"/>
    <w:rsid w:val="0072224D"/>
    <w:rsid w:val="00725449"/>
    <w:rsid w:val="00725E5A"/>
    <w:rsid w:val="00732270"/>
    <w:rsid w:val="00734C29"/>
    <w:rsid w:val="00736498"/>
    <w:rsid w:val="0073732C"/>
    <w:rsid w:val="00737AFC"/>
    <w:rsid w:val="00737D46"/>
    <w:rsid w:val="00740072"/>
    <w:rsid w:val="00751214"/>
    <w:rsid w:val="007524BE"/>
    <w:rsid w:val="00753666"/>
    <w:rsid w:val="007615F2"/>
    <w:rsid w:val="007637E5"/>
    <w:rsid w:val="0076381A"/>
    <w:rsid w:val="00764CAE"/>
    <w:rsid w:val="00766958"/>
    <w:rsid w:val="007717F3"/>
    <w:rsid w:val="00773EEF"/>
    <w:rsid w:val="00776B11"/>
    <w:rsid w:val="00777FFC"/>
    <w:rsid w:val="0078095B"/>
    <w:rsid w:val="00781AB2"/>
    <w:rsid w:val="00781FCE"/>
    <w:rsid w:val="0079109F"/>
    <w:rsid w:val="00795212"/>
    <w:rsid w:val="00795838"/>
    <w:rsid w:val="007A1CDF"/>
    <w:rsid w:val="007A20E7"/>
    <w:rsid w:val="007B0236"/>
    <w:rsid w:val="007B0DAE"/>
    <w:rsid w:val="007B7556"/>
    <w:rsid w:val="007C4FC9"/>
    <w:rsid w:val="007C5819"/>
    <w:rsid w:val="007C5BE7"/>
    <w:rsid w:val="007D15B7"/>
    <w:rsid w:val="007D1F5D"/>
    <w:rsid w:val="007D2054"/>
    <w:rsid w:val="007D610B"/>
    <w:rsid w:val="007E0484"/>
    <w:rsid w:val="007E7D6D"/>
    <w:rsid w:val="007F41F2"/>
    <w:rsid w:val="007F5EAE"/>
    <w:rsid w:val="007F6632"/>
    <w:rsid w:val="008000AC"/>
    <w:rsid w:val="008001E2"/>
    <w:rsid w:val="00802784"/>
    <w:rsid w:val="0080306C"/>
    <w:rsid w:val="00804D7D"/>
    <w:rsid w:val="008050ED"/>
    <w:rsid w:val="00805CEC"/>
    <w:rsid w:val="00807D48"/>
    <w:rsid w:val="0081025D"/>
    <w:rsid w:val="00810C03"/>
    <w:rsid w:val="00813268"/>
    <w:rsid w:val="00821649"/>
    <w:rsid w:val="00821AD6"/>
    <w:rsid w:val="00822C0E"/>
    <w:rsid w:val="008251C3"/>
    <w:rsid w:val="008307CE"/>
    <w:rsid w:val="00834B63"/>
    <w:rsid w:val="00835392"/>
    <w:rsid w:val="00837B6B"/>
    <w:rsid w:val="0084116E"/>
    <w:rsid w:val="008421A8"/>
    <w:rsid w:val="00842EAE"/>
    <w:rsid w:val="0084356A"/>
    <w:rsid w:val="00852358"/>
    <w:rsid w:val="008525DA"/>
    <w:rsid w:val="00852A5D"/>
    <w:rsid w:val="00854038"/>
    <w:rsid w:val="00854CBC"/>
    <w:rsid w:val="00857C85"/>
    <w:rsid w:val="00860724"/>
    <w:rsid w:val="00861F4A"/>
    <w:rsid w:val="0087046D"/>
    <w:rsid w:val="0087292C"/>
    <w:rsid w:val="00872D12"/>
    <w:rsid w:val="00876A9F"/>
    <w:rsid w:val="0087704E"/>
    <w:rsid w:val="00882131"/>
    <w:rsid w:val="00884757"/>
    <w:rsid w:val="00884959"/>
    <w:rsid w:val="00886277"/>
    <w:rsid w:val="00886FAF"/>
    <w:rsid w:val="00894EC2"/>
    <w:rsid w:val="008961D6"/>
    <w:rsid w:val="008A63A0"/>
    <w:rsid w:val="008B0FFE"/>
    <w:rsid w:val="008B2690"/>
    <w:rsid w:val="008B434B"/>
    <w:rsid w:val="008B723C"/>
    <w:rsid w:val="008C0915"/>
    <w:rsid w:val="008C099F"/>
    <w:rsid w:val="008C12FF"/>
    <w:rsid w:val="008C549F"/>
    <w:rsid w:val="008C6B2E"/>
    <w:rsid w:val="008D597A"/>
    <w:rsid w:val="008E2E6F"/>
    <w:rsid w:val="008E4FDD"/>
    <w:rsid w:val="008F0C9D"/>
    <w:rsid w:val="008F5118"/>
    <w:rsid w:val="008F5333"/>
    <w:rsid w:val="00902B57"/>
    <w:rsid w:val="00903750"/>
    <w:rsid w:val="00905C4B"/>
    <w:rsid w:val="00914181"/>
    <w:rsid w:val="00915055"/>
    <w:rsid w:val="0092032F"/>
    <w:rsid w:val="0092231C"/>
    <w:rsid w:val="0092348D"/>
    <w:rsid w:val="009254A1"/>
    <w:rsid w:val="00926628"/>
    <w:rsid w:val="009300A1"/>
    <w:rsid w:val="00933DEE"/>
    <w:rsid w:val="00933F0A"/>
    <w:rsid w:val="00941117"/>
    <w:rsid w:val="00943B9F"/>
    <w:rsid w:val="00945801"/>
    <w:rsid w:val="00952B96"/>
    <w:rsid w:val="00954C22"/>
    <w:rsid w:val="00955A32"/>
    <w:rsid w:val="00955C8D"/>
    <w:rsid w:val="0095793F"/>
    <w:rsid w:val="0095799C"/>
    <w:rsid w:val="0096337C"/>
    <w:rsid w:val="00965373"/>
    <w:rsid w:val="00970852"/>
    <w:rsid w:val="009734AF"/>
    <w:rsid w:val="009749C9"/>
    <w:rsid w:val="009750D1"/>
    <w:rsid w:val="009760DA"/>
    <w:rsid w:val="0098269F"/>
    <w:rsid w:val="00985D34"/>
    <w:rsid w:val="00986AB6"/>
    <w:rsid w:val="00987A39"/>
    <w:rsid w:val="00987CFA"/>
    <w:rsid w:val="00995605"/>
    <w:rsid w:val="009965FB"/>
    <w:rsid w:val="009B2DAF"/>
    <w:rsid w:val="009B2F7F"/>
    <w:rsid w:val="009C077C"/>
    <w:rsid w:val="009C0AF0"/>
    <w:rsid w:val="009C0B41"/>
    <w:rsid w:val="009C5A5D"/>
    <w:rsid w:val="009C61C4"/>
    <w:rsid w:val="009C77E1"/>
    <w:rsid w:val="009D3D61"/>
    <w:rsid w:val="009D469F"/>
    <w:rsid w:val="009F0C95"/>
    <w:rsid w:val="009F2F57"/>
    <w:rsid w:val="009F3A1F"/>
    <w:rsid w:val="009F4216"/>
    <w:rsid w:val="009F56D0"/>
    <w:rsid w:val="009F5979"/>
    <w:rsid w:val="009F7CC4"/>
    <w:rsid w:val="00A044DB"/>
    <w:rsid w:val="00A04D35"/>
    <w:rsid w:val="00A0768E"/>
    <w:rsid w:val="00A07B0B"/>
    <w:rsid w:val="00A07F48"/>
    <w:rsid w:val="00A10071"/>
    <w:rsid w:val="00A108FC"/>
    <w:rsid w:val="00A12D42"/>
    <w:rsid w:val="00A17781"/>
    <w:rsid w:val="00A24450"/>
    <w:rsid w:val="00A273B4"/>
    <w:rsid w:val="00A27FB7"/>
    <w:rsid w:val="00A33017"/>
    <w:rsid w:val="00A36E91"/>
    <w:rsid w:val="00A407DF"/>
    <w:rsid w:val="00A40A9B"/>
    <w:rsid w:val="00A43F2C"/>
    <w:rsid w:val="00A47B1F"/>
    <w:rsid w:val="00A55118"/>
    <w:rsid w:val="00A6389F"/>
    <w:rsid w:val="00A64AB2"/>
    <w:rsid w:val="00A6613D"/>
    <w:rsid w:val="00A66B45"/>
    <w:rsid w:val="00A67C4F"/>
    <w:rsid w:val="00A7073B"/>
    <w:rsid w:val="00A70946"/>
    <w:rsid w:val="00A81F43"/>
    <w:rsid w:val="00A82A67"/>
    <w:rsid w:val="00A85FF3"/>
    <w:rsid w:val="00A9305C"/>
    <w:rsid w:val="00A9403F"/>
    <w:rsid w:val="00A95920"/>
    <w:rsid w:val="00A97C64"/>
    <w:rsid w:val="00AA2B5A"/>
    <w:rsid w:val="00AA36D6"/>
    <w:rsid w:val="00AA3C8A"/>
    <w:rsid w:val="00AA7F1A"/>
    <w:rsid w:val="00AA7F27"/>
    <w:rsid w:val="00AB1C67"/>
    <w:rsid w:val="00AB2824"/>
    <w:rsid w:val="00AB508B"/>
    <w:rsid w:val="00AB70BA"/>
    <w:rsid w:val="00AB7F27"/>
    <w:rsid w:val="00AC0EB4"/>
    <w:rsid w:val="00AC62FA"/>
    <w:rsid w:val="00AC71D2"/>
    <w:rsid w:val="00AD07D9"/>
    <w:rsid w:val="00AD5521"/>
    <w:rsid w:val="00AD5E9A"/>
    <w:rsid w:val="00AD6CC0"/>
    <w:rsid w:val="00AE02FC"/>
    <w:rsid w:val="00AE317A"/>
    <w:rsid w:val="00AE59F9"/>
    <w:rsid w:val="00AE6783"/>
    <w:rsid w:val="00AF046C"/>
    <w:rsid w:val="00AF5130"/>
    <w:rsid w:val="00B00D72"/>
    <w:rsid w:val="00B04D95"/>
    <w:rsid w:val="00B057BE"/>
    <w:rsid w:val="00B123E6"/>
    <w:rsid w:val="00B13889"/>
    <w:rsid w:val="00B27A72"/>
    <w:rsid w:val="00B27F83"/>
    <w:rsid w:val="00B32A0A"/>
    <w:rsid w:val="00B346CC"/>
    <w:rsid w:val="00B3783F"/>
    <w:rsid w:val="00B42739"/>
    <w:rsid w:val="00B43D69"/>
    <w:rsid w:val="00B446F1"/>
    <w:rsid w:val="00B4719E"/>
    <w:rsid w:val="00B503DB"/>
    <w:rsid w:val="00B52289"/>
    <w:rsid w:val="00B615B8"/>
    <w:rsid w:val="00B62054"/>
    <w:rsid w:val="00B6243B"/>
    <w:rsid w:val="00B655A3"/>
    <w:rsid w:val="00B70866"/>
    <w:rsid w:val="00B70B53"/>
    <w:rsid w:val="00B801CD"/>
    <w:rsid w:val="00B83A02"/>
    <w:rsid w:val="00B847C4"/>
    <w:rsid w:val="00B85358"/>
    <w:rsid w:val="00B85F22"/>
    <w:rsid w:val="00B902E4"/>
    <w:rsid w:val="00B91C1C"/>
    <w:rsid w:val="00B91F31"/>
    <w:rsid w:val="00B9235A"/>
    <w:rsid w:val="00B9617D"/>
    <w:rsid w:val="00BA1AA4"/>
    <w:rsid w:val="00BA20A5"/>
    <w:rsid w:val="00BA3211"/>
    <w:rsid w:val="00BA4DFA"/>
    <w:rsid w:val="00BA5D46"/>
    <w:rsid w:val="00BA711E"/>
    <w:rsid w:val="00BB7430"/>
    <w:rsid w:val="00BB743B"/>
    <w:rsid w:val="00BC2E43"/>
    <w:rsid w:val="00BD3737"/>
    <w:rsid w:val="00BD4CC1"/>
    <w:rsid w:val="00BD5E5C"/>
    <w:rsid w:val="00BE20BE"/>
    <w:rsid w:val="00BE48E5"/>
    <w:rsid w:val="00BE6B56"/>
    <w:rsid w:val="00BF0190"/>
    <w:rsid w:val="00BF2089"/>
    <w:rsid w:val="00BF2212"/>
    <w:rsid w:val="00BF3105"/>
    <w:rsid w:val="00BF592F"/>
    <w:rsid w:val="00BF75F1"/>
    <w:rsid w:val="00C00B44"/>
    <w:rsid w:val="00C03EC8"/>
    <w:rsid w:val="00C11FBA"/>
    <w:rsid w:val="00C12D71"/>
    <w:rsid w:val="00C1414D"/>
    <w:rsid w:val="00C1448E"/>
    <w:rsid w:val="00C15DF5"/>
    <w:rsid w:val="00C166E2"/>
    <w:rsid w:val="00C175FB"/>
    <w:rsid w:val="00C220C9"/>
    <w:rsid w:val="00C2621A"/>
    <w:rsid w:val="00C273DD"/>
    <w:rsid w:val="00C30566"/>
    <w:rsid w:val="00C31198"/>
    <w:rsid w:val="00C33D9A"/>
    <w:rsid w:val="00C34415"/>
    <w:rsid w:val="00C35324"/>
    <w:rsid w:val="00C3604F"/>
    <w:rsid w:val="00C36B92"/>
    <w:rsid w:val="00C42D0F"/>
    <w:rsid w:val="00C4405C"/>
    <w:rsid w:val="00C47926"/>
    <w:rsid w:val="00C52903"/>
    <w:rsid w:val="00C52FBD"/>
    <w:rsid w:val="00C6055D"/>
    <w:rsid w:val="00C62FAF"/>
    <w:rsid w:val="00C63B87"/>
    <w:rsid w:val="00C64C7C"/>
    <w:rsid w:val="00C672CC"/>
    <w:rsid w:val="00C70105"/>
    <w:rsid w:val="00C72128"/>
    <w:rsid w:val="00C74D35"/>
    <w:rsid w:val="00C773ED"/>
    <w:rsid w:val="00C83CF3"/>
    <w:rsid w:val="00C93644"/>
    <w:rsid w:val="00CA01DB"/>
    <w:rsid w:val="00CA2CCF"/>
    <w:rsid w:val="00CA2F82"/>
    <w:rsid w:val="00CA65DD"/>
    <w:rsid w:val="00CB1A09"/>
    <w:rsid w:val="00CB31E7"/>
    <w:rsid w:val="00CB4958"/>
    <w:rsid w:val="00CB4E9D"/>
    <w:rsid w:val="00CC0070"/>
    <w:rsid w:val="00CC168D"/>
    <w:rsid w:val="00CC1996"/>
    <w:rsid w:val="00CC3A07"/>
    <w:rsid w:val="00CC6E6E"/>
    <w:rsid w:val="00CC7CDC"/>
    <w:rsid w:val="00CD1766"/>
    <w:rsid w:val="00CD2601"/>
    <w:rsid w:val="00CD34EF"/>
    <w:rsid w:val="00CD36BC"/>
    <w:rsid w:val="00CE105B"/>
    <w:rsid w:val="00CE21AB"/>
    <w:rsid w:val="00CE3890"/>
    <w:rsid w:val="00CE3A1C"/>
    <w:rsid w:val="00CE420B"/>
    <w:rsid w:val="00CF13CC"/>
    <w:rsid w:val="00CF492F"/>
    <w:rsid w:val="00CF4B8C"/>
    <w:rsid w:val="00CF5476"/>
    <w:rsid w:val="00CF5C49"/>
    <w:rsid w:val="00D01A2A"/>
    <w:rsid w:val="00D025A3"/>
    <w:rsid w:val="00D02651"/>
    <w:rsid w:val="00D043DB"/>
    <w:rsid w:val="00D04DF4"/>
    <w:rsid w:val="00D071FB"/>
    <w:rsid w:val="00D123DD"/>
    <w:rsid w:val="00D124B1"/>
    <w:rsid w:val="00D131EB"/>
    <w:rsid w:val="00D13ADC"/>
    <w:rsid w:val="00D14300"/>
    <w:rsid w:val="00D22A3D"/>
    <w:rsid w:val="00D32B31"/>
    <w:rsid w:val="00D34130"/>
    <w:rsid w:val="00D3450C"/>
    <w:rsid w:val="00D35395"/>
    <w:rsid w:val="00D360AE"/>
    <w:rsid w:val="00D36ECA"/>
    <w:rsid w:val="00D423C4"/>
    <w:rsid w:val="00D45488"/>
    <w:rsid w:val="00D46BF2"/>
    <w:rsid w:val="00D51932"/>
    <w:rsid w:val="00D52F07"/>
    <w:rsid w:val="00D60FE4"/>
    <w:rsid w:val="00D61AC2"/>
    <w:rsid w:val="00D61B4B"/>
    <w:rsid w:val="00D656FA"/>
    <w:rsid w:val="00D66C39"/>
    <w:rsid w:val="00D71F77"/>
    <w:rsid w:val="00D72199"/>
    <w:rsid w:val="00D726EA"/>
    <w:rsid w:val="00D73BD7"/>
    <w:rsid w:val="00D77DA8"/>
    <w:rsid w:val="00D82937"/>
    <w:rsid w:val="00D82FE0"/>
    <w:rsid w:val="00D86185"/>
    <w:rsid w:val="00D93795"/>
    <w:rsid w:val="00D93C18"/>
    <w:rsid w:val="00D9498F"/>
    <w:rsid w:val="00D97769"/>
    <w:rsid w:val="00DA1EEB"/>
    <w:rsid w:val="00DA554B"/>
    <w:rsid w:val="00DB3611"/>
    <w:rsid w:val="00DC7F63"/>
    <w:rsid w:val="00DD0D01"/>
    <w:rsid w:val="00DD2B0A"/>
    <w:rsid w:val="00DD4ED8"/>
    <w:rsid w:val="00DD6C5B"/>
    <w:rsid w:val="00DE5FA9"/>
    <w:rsid w:val="00DE6958"/>
    <w:rsid w:val="00DE7038"/>
    <w:rsid w:val="00DE740B"/>
    <w:rsid w:val="00DF27E1"/>
    <w:rsid w:val="00DF6804"/>
    <w:rsid w:val="00E01B2A"/>
    <w:rsid w:val="00E0294A"/>
    <w:rsid w:val="00E0336E"/>
    <w:rsid w:val="00E06427"/>
    <w:rsid w:val="00E107F0"/>
    <w:rsid w:val="00E1630E"/>
    <w:rsid w:val="00E20659"/>
    <w:rsid w:val="00E2766B"/>
    <w:rsid w:val="00E27899"/>
    <w:rsid w:val="00E3062D"/>
    <w:rsid w:val="00E31865"/>
    <w:rsid w:val="00E45EB9"/>
    <w:rsid w:val="00E46DF2"/>
    <w:rsid w:val="00E50E67"/>
    <w:rsid w:val="00E5387D"/>
    <w:rsid w:val="00E570A6"/>
    <w:rsid w:val="00E57F6C"/>
    <w:rsid w:val="00E61612"/>
    <w:rsid w:val="00E61E77"/>
    <w:rsid w:val="00E62061"/>
    <w:rsid w:val="00E64925"/>
    <w:rsid w:val="00E65776"/>
    <w:rsid w:val="00E7041D"/>
    <w:rsid w:val="00E73B33"/>
    <w:rsid w:val="00E743FD"/>
    <w:rsid w:val="00E77242"/>
    <w:rsid w:val="00E815B6"/>
    <w:rsid w:val="00E85CAB"/>
    <w:rsid w:val="00E87C5F"/>
    <w:rsid w:val="00E903F1"/>
    <w:rsid w:val="00E92BB3"/>
    <w:rsid w:val="00E92D7B"/>
    <w:rsid w:val="00E945D9"/>
    <w:rsid w:val="00EA0650"/>
    <w:rsid w:val="00EA088E"/>
    <w:rsid w:val="00EA651A"/>
    <w:rsid w:val="00EA77E8"/>
    <w:rsid w:val="00EA7D19"/>
    <w:rsid w:val="00EB1D3C"/>
    <w:rsid w:val="00EB50C3"/>
    <w:rsid w:val="00EB7BB6"/>
    <w:rsid w:val="00EC08B6"/>
    <w:rsid w:val="00EC0AF0"/>
    <w:rsid w:val="00EC0ECA"/>
    <w:rsid w:val="00EC1AA1"/>
    <w:rsid w:val="00EC51D4"/>
    <w:rsid w:val="00ED33ED"/>
    <w:rsid w:val="00ED436A"/>
    <w:rsid w:val="00ED4C19"/>
    <w:rsid w:val="00ED5DAB"/>
    <w:rsid w:val="00ED703A"/>
    <w:rsid w:val="00ED749A"/>
    <w:rsid w:val="00EE0173"/>
    <w:rsid w:val="00EE04BF"/>
    <w:rsid w:val="00EE21C0"/>
    <w:rsid w:val="00EE2227"/>
    <w:rsid w:val="00EE22D0"/>
    <w:rsid w:val="00EE31AE"/>
    <w:rsid w:val="00EE4BA4"/>
    <w:rsid w:val="00EE6AF1"/>
    <w:rsid w:val="00EF1CE2"/>
    <w:rsid w:val="00EF2040"/>
    <w:rsid w:val="00EF6FEF"/>
    <w:rsid w:val="00EF7DCC"/>
    <w:rsid w:val="00F0377F"/>
    <w:rsid w:val="00F113BD"/>
    <w:rsid w:val="00F1415E"/>
    <w:rsid w:val="00F14A1F"/>
    <w:rsid w:val="00F212E8"/>
    <w:rsid w:val="00F23AD5"/>
    <w:rsid w:val="00F2555E"/>
    <w:rsid w:val="00F25606"/>
    <w:rsid w:val="00F35465"/>
    <w:rsid w:val="00F40990"/>
    <w:rsid w:val="00F41B5A"/>
    <w:rsid w:val="00F43F1A"/>
    <w:rsid w:val="00F518D7"/>
    <w:rsid w:val="00F54DB9"/>
    <w:rsid w:val="00F55D2E"/>
    <w:rsid w:val="00F604C4"/>
    <w:rsid w:val="00F62CF2"/>
    <w:rsid w:val="00F63ED5"/>
    <w:rsid w:val="00F6645E"/>
    <w:rsid w:val="00F676D8"/>
    <w:rsid w:val="00F700D1"/>
    <w:rsid w:val="00F714B4"/>
    <w:rsid w:val="00F77BF6"/>
    <w:rsid w:val="00F818C7"/>
    <w:rsid w:val="00F848EA"/>
    <w:rsid w:val="00F91974"/>
    <w:rsid w:val="00F935A3"/>
    <w:rsid w:val="00F95597"/>
    <w:rsid w:val="00F96C7F"/>
    <w:rsid w:val="00FA0B57"/>
    <w:rsid w:val="00FB3D8F"/>
    <w:rsid w:val="00FB6340"/>
    <w:rsid w:val="00FC114F"/>
    <w:rsid w:val="00FC2B51"/>
    <w:rsid w:val="00FC3368"/>
    <w:rsid w:val="00FC3503"/>
    <w:rsid w:val="00FC5253"/>
    <w:rsid w:val="00FD0D4F"/>
    <w:rsid w:val="00FD14FE"/>
    <w:rsid w:val="00FD49AE"/>
    <w:rsid w:val="00FD64B1"/>
    <w:rsid w:val="00FE1031"/>
    <w:rsid w:val="00FE3A74"/>
    <w:rsid w:val="00FE6995"/>
    <w:rsid w:val="00FF2D20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119B80"/>
  <w15:docId w15:val="{2038E9BA-C05B-432E-A458-0810DCD3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D37"/>
    <w:pPr>
      <w:widowControl w:val="0"/>
      <w:suppressAutoHyphens/>
    </w:pPr>
    <w:rPr>
      <w:rFonts w:eastAsia="SimSun" w:cs="Lucida Sans"/>
      <w:kern w:val="1"/>
      <w:sz w:val="24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65A2"/>
    <w:pPr>
      <w:numPr>
        <w:numId w:val="3"/>
      </w:numPr>
      <w:spacing w:before="240" w:after="120" w:line="480" w:lineRule="auto"/>
      <w:ind w:left="697" w:hanging="357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86D37"/>
  </w:style>
  <w:style w:type="character" w:customStyle="1" w:styleId="WW8Num1z1">
    <w:name w:val="WW8Num1z1"/>
    <w:rsid w:val="00186D37"/>
  </w:style>
  <w:style w:type="character" w:customStyle="1" w:styleId="WW8Num1z2">
    <w:name w:val="WW8Num1z2"/>
    <w:rsid w:val="00186D37"/>
  </w:style>
  <w:style w:type="character" w:customStyle="1" w:styleId="WW8Num1z3">
    <w:name w:val="WW8Num1z3"/>
    <w:rsid w:val="00186D37"/>
  </w:style>
  <w:style w:type="character" w:customStyle="1" w:styleId="WW8Num1z4">
    <w:name w:val="WW8Num1z4"/>
    <w:rsid w:val="00186D37"/>
  </w:style>
  <w:style w:type="character" w:customStyle="1" w:styleId="WW8Num1z5">
    <w:name w:val="WW8Num1z5"/>
    <w:rsid w:val="00186D37"/>
  </w:style>
  <w:style w:type="character" w:customStyle="1" w:styleId="WW8Num1z6">
    <w:name w:val="WW8Num1z6"/>
    <w:rsid w:val="00186D37"/>
  </w:style>
  <w:style w:type="character" w:customStyle="1" w:styleId="WW8Num1z7">
    <w:name w:val="WW8Num1z7"/>
    <w:rsid w:val="00186D37"/>
  </w:style>
  <w:style w:type="character" w:customStyle="1" w:styleId="WW8Num1z8">
    <w:name w:val="WW8Num1z8"/>
    <w:rsid w:val="00186D37"/>
  </w:style>
  <w:style w:type="character" w:customStyle="1" w:styleId="WW8Num2z0">
    <w:name w:val="WW8Num2z0"/>
    <w:rsid w:val="00186D37"/>
    <w:rPr>
      <w:i/>
      <w:iCs/>
    </w:rPr>
  </w:style>
  <w:style w:type="character" w:customStyle="1" w:styleId="WW8Num2z1">
    <w:name w:val="WW8Num2z1"/>
    <w:rsid w:val="00186D37"/>
  </w:style>
  <w:style w:type="character" w:customStyle="1" w:styleId="WW8Num2z2">
    <w:name w:val="WW8Num2z2"/>
    <w:rsid w:val="00186D37"/>
  </w:style>
  <w:style w:type="character" w:customStyle="1" w:styleId="WW8Num2z3">
    <w:name w:val="WW8Num2z3"/>
    <w:rsid w:val="00186D37"/>
  </w:style>
  <w:style w:type="character" w:customStyle="1" w:styleId="WW8Num2z4">
    <w:name w:val="WW8Num2z4"/>
    <w:rsid w:val="00186D37"/>
  </w:style>
  <w:style w:type="character" w:customStyle="1" w:styleId="WW8Num2z5">
    <w:name w:val="WW8Num2z5"/>
    <w:rsid w:val="00186D37"/>
  </w:style>
  <w:style w:type="character" w:customStyle="1" w:styleId="WW8Num2z6">
    <w:name w:val="WW8Num2z6"/>
    <w:rsid w:val="00186D37"/>
  </w:style>
  <w:style w:type="character" w:customStyle="1" w:styleId="WW8Num2z7">
    <w:name w:val="WW8Num2z7"/>
    <w:rsid w:val="00186D37"/>
  </w:style>
  <w:style w:type="character" w:customStyle="1" w:styleId="WW8Num2z8">
    <w:name w:val="WW8Num2z8"/>
    <w:rsid w:val="00186D37"/>
  </w:style>
  <w:style w:type="character" w:customStyle="1" w:styleId="WW8Num3z0">
    <w:name w:val="WW8Num3z0"/>
    <w:rsid w:val="00186D37"/>
  </w:style>
  <w:style w:type="character" w:customStyle="1" w:styleId="WW8Num3z1">
    <w:name w:val="WW8Num3z1"/>
    <w:rsid w:val="00186D37"/>
  </w:style>
  <w:style w:type="character" w:customStyle="1" w:styleId="WW8Num3z2">
    <w:name w:val="WW8Num3z2"/>
    <w:rsid w:val="00186D37"/>
  </w:style>
  <w:style w:type="character" w:customStyle="1" w:styleId="WW8Num3z3">
    <w:name w:val="WW8Num3z3"/>
    <w:rsid w:val="00186D37"/>
  </w:style>
  <w:style w:type="character" w:customStyle="1" w:styleId="WW8Num3z4">
    <w:name w:val="WW8Num3z4"/>
    <w:rsid w:val="00186D37"/>
  </w:style>
  <w:style w:type="character" w:customStyle="1" w:styleId="WW8Num3z5">
    <w:name w:val="WW8Num3z5"/>
    <w:rsid w:val="00186D37"/>
  </w:style>
  <w:style w:type="character" w:customStyle="1" w:styleId="WW8Num3z6">
    <w:name w:val="WW8Num3z6"/>
    <w:rsid w:val="00186D37"/>
  </w:style>
  <w:style w:type="character" w:customStyle="1" w:styleId="WW8Num3z7">
    <w:name w:val="WW8Num3z7"/>
    <w:rsid w:val="00186D37"/>
  </w:style>
  <w:style w:type="character" w:customStyle="1" w:styleId="WW8Num3z8">
    <w:name w:val="WW8Num3z8"/>
    <w:rsid w:val="00186D37"/>
  </w:style>
  <w:style w:type="character" w:customStyle="1" w:styleId="WW8Num4z0">
    <w:name w:val="WW8Num4z0"/>
    <w:rsid w:val="00186D37"/>
    <w:rPr>
      <w:rFonts w:ascii="Symbol" w:hAnsi="Symbol" w:cs="OpenSymbol"/>
    </w:rPr>
  </w:style>
  <w:style w:type="character" w:customStyle="1" w:styleId="WW8Num4z1">
    <w:name w:val="WW8Num4z1"/>
    <w:rsid w:val="00186D37"/>
    <w:rPr>
      <w:rFonts w:ascii="OpenSymbol" w:hAnsi="OpenSymbol" w:cs="OpenSymbol"/>
    </w:rPr>
  </w:style>
  <w:style w:type="character" w:customStyle="1" w:styleId="WW8Num5z0">
    <w:name w:val="WW8Num5z0"/>
    <w:rsid w:val="00186D37"/>
    <w:rPr>
      <w:rFonts w:ascii="Symbol" w:hAnsi="Symbol" w:cs="OpenSymbol"/>
    </w:rPr>
  </w:style>
  <w:style w:type="character" w:customStyle="1" w:styleId="WW8Num5z1">
    <w:name w:val="WW8Num5z1"/>
    <w:rsid w:val="00186D37"/>
    <w:rPr>
      <w:rFonts w:ascii="OpenSymbol" w:hAnsi="OpenSymbol" w:cs="OpenSymbol"/>
    </w:rPr>
  </w:style>
  <w:style w:type="character" w:customStyle="1" w:styleId="WW8Num6z0">
    <w:name w:val="WW8Num6z0"/>
    <w:rsid w:val="00186D37"/>
    <w:rPr>
      <w:rFonts w:ascii="Symbol" w:hAnsi="Symbol" w:cs="OpenSymbol"/>
    </w:rPr>
  </w:style>
  <w:style w:type="character" w:customStyle="1" w:styleId="WW8Num6z1">
    <w:name w:val="WW8Num6z1"/>
    <w:rsid w:val="00186D37"/>
    <w:rPr>
      <w:rFonts w:ascii="OpenSymbol" w:hAnsi="OpenSymbol" w:cs="OpenSymbol"/>
    </w:rPr>
  </w:style>
  <w:style w:type="character" w:customStyle="1" w:styleId="WW8Num6z2">
    <w:name w:val="WW8Num6z2"/>
    <w:rsid w:val="00186D37"/>
  </w:style>
  <w:style w:type="character" w:customStyle="1" w:styleId="WW8Num6z3">
    <w:name w:val="WW8Num6z3"/>
    <w:rsid w:val="00186D37"/>
  </w:style>
  <w:style w:type="character" w:customStyle="1" w:styleId="WW8Num6z4">
    <w:name w:val="WW8Num6z4"/>
    <w:rsid w:val="00186D37"/>
  </w:style>
  <w:style w:type="character" w:customStyle="1" w:styleId="WW8Num6z5">
    <w:name w:val="WW8Num6z5"/>
    <w:rsid w:val="00186D37"/>
  </w:style>
  <w:style w:type="character" w:customStyle="1" w:styleId="WW8Num6z6">
    <w:name w:val="WW8Num6z6"/>
    <w:rsid w:val="00186D37"/>
  </w:style>
  <w:style w:type="character" w:customStyle="1" w:styleId="WW8Num6z7">
    <w:name w:val="WW8Num6z7"/>
    <w:rsid w:val="00186D37"/>
  </w:style>
  <w:style w:type="character" w:customStyle="1" w:styleId="WW8Num6z8">
    <w:name w:val="WW8Num6z8"/>
    <w:rsid w:val="00186D37"/>
  </w:style>
  <w:style w:type="character" w:customStyle="1" w:styleId="WW8Num7z0">
    <w:name w:val="WW8Num7z0"/>
    <w:rsid w:val="00186D37"/>
    <w:rPr>
      <w:rFonts w:ascii="Symbol" w:hAnsi="Symbol" w:cs="OpenSymbol"/>
    </w:rPr>
  </w:style>
  <w:style w:type="character" w:customStyle="1" w:styleId="WW8Num7z1">
    <w:name w:val="WW8Num7z1"/>
    <w:rsid w:val="00186D37"/>
    <w:rPr>
      <w:rFonts w:ascii="OpenSymbol" w:hAnsi="OpenSymbol" w:cs="OpenSymbol"/>
    </w:rPr>
  </w:style>
  <w:style w:type="character" w:customStyle="1" w:styleId="WW8Num7z2">
    <w:name w:val="WW8Num7z2"/>
    <w:rsid w:val="00186D37"/>
  </w:style>
  <w:style w:type="character" w:customStyle="1" w:styleId="WW8Num7z3">
    <w:name w:val="WW8Num7z3"/>
    <w:rsid w:val="00186D37"/>
  </w:style>
  <w:style w:type="character" w:customStyle="1" w:styleId="WW8Num7z4">
    <w:name w:val="WW8Num7z4"/>
    <w:rsid w:val="00186D37"/>
  </w:style>
  <w:style w:type="character" w:customStyle="1" w:styleId="WW8Num7z5">
    <w:name w:val="WW8Num7z5"/>
    <w:rsid w:val="00186D37"/>
  </w:style>
  <w:style w:type="character" w:customStyle="1" w:styleId="WW8Num7z6">
    <w:name w:val="WW8Num7z6"/>
    <w:rsid w:val="00186D37"/>
  </w:style>
  <w:style w:type="character" w:customStyle="1" w:styleId="WW8Num7z7">
    <w:name w:val="WW8Num7z7"/>
    <w:rsid w:val="00186D37"/>
  </w:style>
  <w:style w:type="character" w:customStyle="1" w:styleId="WW8Num7z8">
    <w:name w:val="WW8Num7z8"/>
    <w:rsid w:val="00186D37"/>
  </w:style>
  <w:style w:type="character" w:customStyle="1" w:styleId="WW8Num8z0">
    <w:name w:val="WW8Num8z0"/>
    <w:rsid w:val="00186D37"/>
  </w:style>
  <w:style w:type="character" w:customStyle="1" w:styleId="WW8Num8z1">
    <w:name w:val="WW8Num8z1"/>
    <w:rsid w:val="00186D37"/>
  </w:style>
  <w:style w:type="character" w:customStyle="1" w:styleId="WW8Num8z2">
    <w:name w:val="WW8Num8z2"/>
    <w:rsid w:val="00186D37"/>
  </w:style>
  <w:style w:type="character" w:customStyle="1" w:styleId="WW8Num8z3">
    <w:name w:val="WW8Num8z3"/>
    <w:rsid w:val="00186D37"/>
  </w:style>
  <w:style w:type="character" w:customStyle="1" w:styleId="WW8Num8z4">
    <w:name w:val="WW8Num8z4"/>
    <w:rsid w:val="00186D37"/>
  </w:style>
  <w:style w:type="character" w:customStyle="1" w:styleId="WW8Num8z5">
    <w:name w:val="WW8Num8z5"/>
    <w:rsid w:val="00186D37"/>
  </w:style>
  <w:style w:type="character" w:customStyle="1" w:styleId="WW8Num8z6">
    <w:name w:val="WW8Num8z6"/>
    <w:rsid w:val="00186D37"/>
  </w:style>
  <w:style w:type="character" w:customStyle="1" w:styleId="WW8Num8z7">
    <w:name w:val="WW8Num8z7"/>
    <w:rsid w:val="00186D37"/>
  </w:style>
  <w:style w:type="character" w:customStyle="1" w:styleId="WW8Num8z8">
    <w:name w:val="WW8Num8z8"/>
    <w:rsid w:val="00186D37"/>
  </w:style>
  <w:style w:type="character" w:customStyle="1" w:styleId="WW8Num9z0">
    <w:name w:val="WW8Num9z0"/>
    <w:rsid w:val="00186D37"/>
  </w:style>
  <w:style w:type="character" w:customStyle="1" w:styleId="WW8Num9z1">
    <w:name w:val="WW8Num9z1"/>
    <w:rsid w:val="00186D37"/>
  </w:style>
  <w:style w:type="character" w:customStyle="1" w:styleId="WW8Num9z2">
    <w:name w:val="WW8Num9z2"/>
    <w:rsid w:val="00186D37"/>
  </w:style>
  <w:style w:type="character" w:customStyle="1" w:styleId="WW8Num9z3">
    <w:name w:val="WW8Num9z3"/>
    <w:rsid w:val="00186D37"/>
  </w:style>
  <w:style w:type="character" w:customStyle="1" w:styleId="WW8Num9z4">
    <w:name w:val="WW8Num9z4"/>
    <w:rsid w:val="00186D37"/>
  </w:style>
  <w:style w:type="character" w:customStyle="1" w:styleId="WW8Num9z5">
    <w:name w:val="WW8Num9z5"/>
    <w:rsid w:val="00186D37"/>
  </w:style>
  <w:style w:type="character" w:customStyle="1" w:styleId="WW8Num9z6">
    <w:name w:val="WW8Num9z6"/>
    <w:rsid w:val="00186D37"/>
  </w:style>
  <w:style w:type="character" w:customStyle="1" w:styleId="WW8Num9z7">
    <w:name w:val="WW8Num9z7"/>
    <w:rsid w:val="00186D37"/>
  </w:style>
  <w:style w:type="character" w:customStyle="1" w:styleId="WW8Num9z8">
    <w:name w:val="WW8Num9z8"/>
    <w:rsid w:val="00186D37"/>
  </w:style>
  <w:style w:type="character" w:customStyle="1" w:styleId="WW8Num10z0">
    <w:name w:val="WW8Num10z0"/>
    <w:rsid w:val="00186D37"/>
  </w:style>
  <w:style w:type="character" w:customStyle="1" w:styleId="WW8Num10z1">
    <w:name w:val="WW8Num10z1"/>
    <w:rsid w:val="00186D37"/>
  </w:style>
  <w:style w:type="character" w:customStyle="1" w:styleId="WW8Num10z2">
    <w:name w:val="WW8Num10z2"/>
    <w:rsid w:val="00186D37"/>
  </w:style>
  <w:style w:type="character" w:customStyle="1" w:styleId="WW8Num10z3">
    <w:name w:val="WW8Num10z3"/>
    <w:rsid w:val="00186D37"/>
  </w:style>
  <w:style w:type="character" w:customStyle="1" w:styleId="WW8Num10z4">
    <w:name w:val="WW8Num10z4"/>
    <w:rsid w:val="00186D37"/>
  </w:style>
  <w:style w:type="character" w:customStyle="1" w:styleId="WW8Num10z5">
    <w:name w:val="WW8Num10z5"/>
    <w:rsid w:val="00186D37"/>
  </w:style>
  <w:style w:type="character" w:customStyle="1" w:styleId="WW8Num10z6">
    <w:name w:val="WW8Num10z6"/>
    <w:rsid w:val="00186D37"/>
  </w:style>
  <w:style w:type="character" w:customStyle="1" w:styleId="WW8Num10z7">
    <w:name w:val="WW8Num10z7"/>
    <w:rsid w:val="00186D37"/>
  </w:style>
  <w:style w:type="character" w:customStyle="1" w:styleId="WW8Num10z8">
    <w:name w:val="WW8Num10z8"/>
    <w:rsid w:val="00186D37"/>
  </w:style>
  <w:style w:type="character" w:customStyle="1" w:styleId="WW8Num11z0">
    <w:name w:val="WW8Num11z0"/>
    <w:rsid w:val="00186D37"/>
  </w:style>
  <w:style w:type="character" w:customStyle="1" w:styleId="WW8Num11z1">
    <w:name w:val="WW8Num11z1"/>
    <w:rsid w:val="00186D37"/>
  </w:style>
  <w:style w:type="character" w:customStyle="1" w:styleId="WW8Num12z0">
    <w:name w:val="WW8Num12z0"/>
    <w:rsid w:val="00186D37"/>
  </w:style>
  <w:style w:type="character" w:customStyle="1" w:styleId="WW8Num12z1">
    <w:name w:val="WW8Num12z1"/>
    <w:rsid w:val="00186D37"/>
  </w:style>
  <w:style w:type="character" w:customStyle="1" w:styleId="WW8Num12z2">
    <w:name w:val="WW8Num12z2"/>
    <w:rsid w:val="00186D37"/>
  </w:style>
  <w:style w:type="character" w:customStyle="1" w:styleId="WW8Num12z3">
    <w:name w:val="WW8Num12z3"/>
    <w:rsid w:val="00186D37"/>
  </w:style>
  <w:style w:type="character" w:customStyle="1" w:styleId="WW8Num12z4">
    <w:name w:val="WW8Num12z4"/>
    <w:rsid w:val="00186D37"/>
  </w:style>
  <w:style w:type="character" w:customStyle="1" w:styleId="WW8Num12z5">
    <w:name w:val="WW8Num12z5"/>
    <w:rsid w:val="00186D37"/>
  </w:style>
  <w:style w:type="character" w:customStyle="1" w:styleId="WW8Num12z6">
    <w:name w:val="WW8Num12z6"/>
    <w:rsid w:val="00186D37"/>
  </w:style>
  <w:style w:type="character" w:customStyle="1" w:styleId="WW8Num12z7">
    <w:name w:val="WW8Num12z7"/>
    <w:rsid w:val="00186D37"/>
  </w:style>
  <w:style w:type="character" w:customStyle="1" w:styleId="WW8Num12z8">
    <w:name w:val="WW8Num12z8"/>
    <w:rsid w:val="00186D37"/>
  </w:style>
  <w:style w:type="character" w:customStyle="1" w:styleId="WW8Num13z0">
    <w:name w:val="WW8Num13z0"/>
    <w:rsid w:val="00186D37"/>
    <w:rPr>
      <w:rFonts w:ascii="Symbol" w:hAnsi="Symbol" w:cs="OpenSymbol"/>
    </w:rPr>
  </w:style>
  <w:style w:type="character" w:customStyle="1" w:styleId="WW8Num13z1">
    <w:name w:val="WW8Num13z1"/>
    <w:rsid w:val="00186D37"/>
    <w:rPr>
      <w:rFonts w:ascii="OpenSymbol" w:hAnsi="OpenSymbol" w:cs="OpenSymbol"/>
    </w:rPr>
  </w:style>
  <w:style w:type="character" w:customStyle="1" w:styleId="WW8Num13z2">
    <w:name w:val="WW8Num13z2"/>
    <w:rsid w:val="00186D37"/>
  </w:style>
  <w:style w:type="character" w:customStyle="1" w:styleId="WW8Num13z3">
    <w:name w:val="WW8Num13z3"/>
    <w:rsid w:val="00186D37"/>
  </w:style>
  <w:style w:type="character" w:customStyle="1" w:styleId="WW8Num13z4">
    <w:name w:val="WW8Num13z4"/>
    <w:rsid w:val="00186D37"/>
  </w:style>
  <w:style w:type="character" w:customStyle="1" w:styleId="WW8Num13z5">
    <w:name w:val="WW8Num13z5"/>
    <w:rsid w:val="00186D37"/>
  </w:style>
  <w:style w:type="character" w:customStyle="1" w:styleId="WW8Num13z6">
    <w:name w:val="WW8Num13z6"/>
    <w:rsid w:val="00186D37"/>
  </w:style>
  <w:style w:type="character" w:customStyle="1" w:styleId="WW8Num13z7">
    <w:name w:val="WW8Num13z7"/>
    <w:rsid w:val="00186D37"/>
  </w:style>
  <w:style w:type="character" w:customStyle="1" w:styleId="WW8Num13z8">
    <w:name w:val="WW8Num13z8"/>
    <w:rsid w:val="00186D37"/>
  </w:style>
  <w:style w:type="character" w:customStyle="1" w:styleId="WW8Num14z0">
    <w:name w:val="WW8Num14z0"/>
    <w:rsid w:val="00186D37"/>
  </w:style>
  <w:style w:type="character" w:customStyle="1" w:styleId="WW8Num14z1">
    <w:name w:val="WW8Num14z1"/>
    <w:rsid w:val="00186D37"/>
  </w:style>
  <w:style w:type="character" w:customStyle="1" w:styleId="WW8Num14z2">
    <w:name w:val="WW8Num14z2"/>
    <w:rsid w:val="00186D37"/>
  </w:style>
  <w:style w:type="character" w:customStyle="1" w:styleId="WW8Num14z3">
    <w:name w:val="WW8Num14z3"/>
    <w:rsid w:val="00186D37"/>
  </w:style>
  <w:style w:type="character" w:customStyle="1" w:styleId="WW8Num14z4">
    <w:name w:val="WW8Num14z4"/>
    <w:rsid w:val="00186D37"/>
  </w:style>
  <w:style w:type="character" w:customStyle="1" w:styleId="WW8Num14z5">
    <w:name w:val="WW8Num14z5"/>
    <w:rsid w:val="00186D37"/>
  </w:style>
  <w:style w:type="character" w:customStyle="1" w:styleId="WW8Num14z6">
    <w:name w:val="WW8Num14z6"/>
    <w:rsid w:val="00186D37"/>
  </w:style>
  <w:style w:type="character" w:customStyle="1" w:styleId="WW8Num14z7">
    <w:name w:val="WW8Num14z7"/>
    <w:rsid w:val="00186D37"/>
  </w:style>
  <w:style w:type="character" w:customStyle="1" w:styleId="WW8Num14z8">
    <w:name w:val="WW8Num14z8"/>
    <w:rsid w:val="00186D37"/>
  </w:style>
  <w:style w:type="character" w:customStyle="1" w:styleId="WW8Num15z0">
    <w:name w:val="WW8Num15z0"/>
    <w:rsid w:val="00186D37"/>
  </w:style>
  <w:style w:type="character" w:customStyle="1" w:styleId="WW8Num15z1">
    <w:name w:val="WW8Num15z1"/>
    <w:rsid w:val="00186D37"/>
  </w:style>
  <w:style w:type="character" w:customStyle="1" w:styleId="WW8Num16z0">
    <w:name w:val="WW8Num16z0"/>
    <w:rsid w:val="00186D37"/>
    <w:rPr>
      <w:rFonts w:ascii="Symbol" w:hAnsi="Symbol" w:cs="OpenSymbol"/>
    </w:rPr>
  </w:style>
  <w:style w:type="character" w:customStyle="1" w:styleId="WW8Num16z1">
    <w:name w:val="WW8Num16z1"/>
    <w:rsid w:val="00186D37"/>
    <w:rPr>
      <w:rFonts w:ascii="OpenSymbol" w:hAnsi="OpenSymbol" w:cs="OpenSymbol"/>
    </w:rPr>
  </w:style>
  <w:style w:type="character" w:customStyle="1" w:styleId="WW8Num17z0">
    <w:name w:val="WW8Num17z0"/>
    <w:rsid w:val="00186D37"/>
    <w:rPr>
      <w:rFonts w:ascii="Symbol" w:hAnsi="Symbol" w:cs="OpenSymbol"/>
    </w:rPr>
  </w:style>
  <w:style w:type="character" w:customStyle="1" w:styleId="WW8Num17z1">
    <w:name w:val="WW8Num17z1"/>
    <w:rsid w:val="00186D37"/>
    <w:rPr>
      <w:rFonts w:ascii="OpenSymbol" w:hAnsi="OpenSymbol" w:cs="OpenSymbol"/>
    </w:rPr>
  </w:style>
  <w:style w:type="character" w:customStyle="1" w:styleId="WW8Num18z0">
    <w:name w:val="WW8Num18z0"/>
    <w:rsid w:val="00186D37"/>
    <w:rPr>
      <w:rFonts w:ascii="Symbol" w:hAnsi="Symbol" w:cs="OpenSymbol"/>
    </w:rPr>
  </w:style>
  <w:style w:type="character" w:customStyle="1" w:styleId="WW8Num18z1">
    <w:name w:val="WW8Num18z1"/>
    <w:rsid w:val="00186D37"/>
    <w:rPr>
      <w:rFonts w:ascii="OpenSymbol" w:hAnsi="OpenSymbol" w:cs="OpenSymbol"/>
    </w:rPr>
  </w:style>
  <w:style w:type="character" w:customStyle="1" w:styleId="WW8Num19z0">
    <w:name w:val="WW8Num19z0"/>
    <w:rsid w:val="00186D37"/>
    <w:rPr>
      <w:rFonts w:ascii="Symbol" w:hAnsi="Symbol" w:cs="OpenSymbol"/>
    </w:rPr>
  </w:style>
  <w:style w:type="character" w:customStyle="1" w:styleId="WW8Num19z1">
    <w:name w:val="WW8Num19z1"/>
    <w:rsid w:val="00186D37"/>
    <w:rPr>
      <w:rFonts w:ascii="OpenSymbol" w:hAnsi="OpenSymbol" w:cs="OpenSymbol"/>
    </w:rPr>
  </w:style>
  <w:style w:type="character" w:customStyle="1" w:styleId="WW8Num20z0">
    <w:name w:val="WW8Num20z0"/>
    <w:rsid w:val="00186D37"/>
    <w:rPr>
      <w:rFonts w:ascii="Symbol" w:hAnsi="Symbol" w:cs="OpenSymbol"/>
    </w:rPr>
  </w:style>
  <w:style w:type="character" w:customStyle="1" w:styleId="WW8Num20z1">
    <w:name w:val="WW8Num20z1"/>
    <w:rsid w:val="00186D37"/>
    <w:rPr>
      <w:rFonts w:ascii="OpenSymbol" w:hAnsi="OpenSymbol" w:cs="OpenSymbol"/>
    </w:rPr>
  </w:style>
  <w:style w:type="character" w:customStyle="1" w:styleId="WW8Num21z0">
    <w:name w:val="WW8Num21z0"/>
    <w:rsid w:val="00186D37"/>
    <w:rPr>
      <w:rFonts w:ascii="Symbol" w:hAnsi="Symbol" w:cs="OpenSymbol"/>
    </w:rPr>
  </w:style>
  <w:style w:type="character" w:customStyle="1" w:styleId="WW8Num21z1">
    <w:name w:val="WW8Num21z1"/>
    <w:rsid w:val="00186D37"/>
    <w:rPr>
      <w:rFonts w:ascii="OpenSymbol" w:hAnsi="OpenSymbol" w:cs="OpenSymbol"/>
    </w:rPr>
  </w:style>
  <w:style w:type="character" w:customStyle="1" w:styleId="WW8Num22z0">
    <w:name w:val="WW8Num22z0"/>
    <w:rsid w:val="00186D37"/>
  </w:style>
  <w:style w:type="character" w:customStyle="1" w:styleId="WW8Num22z1">
    <w:name w:val="WW8Num22z1"/>
    <w:rsid w:val="00186D37"/>
  </w:style>
  <w:style w:type="character" w:customStyle="1" w:styleId="WW8Num22z2">
    <w:name w:val="WW8Num22z2"/>
    <w:rsid w:val="00186D37"/>
  </w:style>
  <w:style w:type="character" w:customStyle="1" w:styleId="WW8Num22z3">
    <w:name w:val="WW8Num22z3"/>
    <w:rsid w:val="00186D37"/>
  </w:style>
  <w:style w:type="character" w:customStyle="1" w:styleId="WW8Num22z4">
    <w:name w:val="WW8Num22z4"/>
    <w:rsid w:val="00186D37"/>
  </w:style>
  <w:style w:type="character" w:customStyle="1" w:styleId="WW8Num22z5">
    <w:name w:val="WW8Num22z5"/>
    <w:rsid w:val="00186D37"/>
  </w:style>
  <w:style w:type="character" w:customStyle="1" w:styleId="WW8Num22z6">
    <w:name w:val="WW8Num22z6"/>
    <w:rsid w:val="00186D37"/>
  </w:style>
  <w:style w:type="character" w:customStyle="1" w:styleId="WW8Num22z7">
    <w:name w:val="WW8Num22z7"/>
    <w:rsid w:val="00186D37"/>
  </w:style>
  <w:style w:type="character" w:customStyle="1" w:styleId="WW8Num22z8">
    <w:name w:val="WW8Num22z8"/>
    <w:rsid w:val="00186D37"/>
  </w:style>
  <w:style w:type="character" w:customStyle="1" w:styleId="WW8Num23z0">
    <w:name w:val="WW8Num23z0"/>
    <w:rsid w:val="00186D37"/>
    <w:rPr>
      <w:rFonts w:ascii="Symbol" w:hAnsi="Symbol" w:cs="OpenSymbol"/>
    </w:rPr>
  </w:style>
  <w:style w:type="character" w:customStyle="1" w:styleId="WW8Num23z1">
    <w:name w:val="WW8Num23z1"/>
    <w:rsid w:val="00186D37"/>
    <w:rPr>
      <w:rFonts w:ascii="OpenSymbol" w:hAnsi="OpenSymbol" w:cs="OpenSymbol"/>
    </w:rPr>
  </w:style>
  <w:style w:type="character" w:customStyle="1" w:styleId="WW8Num24z0">
    <w:name w:val="WW8Num24z0"/>
    <w:rsid w:val="00186D37"/>
  </w:style>
  <w:style w:type="character" w:customStyle="1" w:styleId="WW8Num24z1">
    <w:name w:val="WW8Num24z1"/>
    <w:rsid w:val="00186D37"/>
  </w:style>
  <w:style w:type="character" w:customStyle="1" w:styleId="WW8Num24z2">
    <w:name w:val="WW8Num24z2"/>
    <w:rsid w:val="00186D37"/>
  </w:style>
  <w:style w:type="character" w:customStyle="1" w:styleId="WW8Num24z3">
    <w:name w:val="WW8Num24z3"/>
    <w:rsid w:val="00186D37"/>
  </w:style>
  <w:style w:type="character" w:customStyle="1" w:styleId="WW8Num24z4">
    <w:name w:val="WW8Num24z4"/>
    <w:rsid w:val="00186D37"/>
  </w:style>
  <w:style w:type="character" w:customStyle="1" w:styleId="WW8Num24z5">
    <w:name w:val="WW8Num24z5"/>
    <w:rsid w:val="00186D37"/>
  </w:style>
  <w:style w:type="character" w:customStyle="1" w:styleId="WW8Num24z6">
    <w:name w:val="WW8Num24z6"/>
    <w:rsid w:val="00186D37"/>
  </w:style>
  <w:style w:type="character" w:customStyle="1" w:styleId="WW8Num24z7">
    <w:name w:val="WW8Num24z7"/>
    <w:rsid w:val="00186D37"/>
  </w:style>
  <w:style w:type="character" w:customStyle="1" w:styleId="WW8Num24z8">
    <w:name w:val="WW8Num24z8"/>
    <w:rsid w:val="00186D37"/>
  </w:style>
  <w:style w:type="character" w:customStyle="1" w:styleId="WW8Num25z0">
    <w:name w:val="WW8Num25z0"/>
    <w:rsid w:val="00186D37"/>
    <w:rPr>
      <w:rFonts w:ascii="Symbol" w:hAnsi="Symbol" w:cs="OpenSymbol"/>
    </w:rPr>
  </w:style>
  <w:style w:type="character" w:customStyle="1" w:styleId="WW8Num25z1">
    <w:name w:val="WW8Num25z1"/>
    <w:rsid w:val="00186D37"/>
    <w:rPr>
      <w:rFonts w:ascii="OpenSymbol" w:hAnsi="OpenSymbol" w:cs="OpenSymbol"/>
    </w:rPr>
  </w:style>
  <w:style w:type="character" w:customStyle="1" w:styleId="WW8Num26z0">
    <w:name w:val="WW8Num26z0"/>
    <w:rsid w:val="00186D37"/>
  </w:style>
  <w:style w:type="character" w:customStyle="1" w:styleId="WW8Num26z1">
    <w:name w:val="WW8Num26z1"/>
    <w:rsid w:val="00186D37"/>
  </w:style>
  <w:style w:type="character" w:customStyle="1" w:styleId="WW8Num26z2">
    <w:name w:val="WW8Num26z2"/>
    <w:rsid w:val="00186D37"/>
  </w:style>
  <w:style w:type="character" w:customStyle="1" w:styleId="WW8Num26z3">
    <w:name w:val="WW8Num26z3"/>
    <w:rsid w:val="00186D37"/>
  </w:style>
  <w:style w:type="character" w:customStyle="1" w:styleId="WW8Num26z4">
    <w:name w:val="WW8Num26z4"/>
    <w:rsid w:val="00186D37"/>
  </w:style>
  <w:style w:type="character" w:customStyle="1" w:styleId="WW8Num26z5">
    <w:name w:val="WW8Num26z5"/>
    <w:rsid w:val="00186D37"/>
  </w:style>
  <w:style w:type="character" w:customStyle="1" w:styleId="WW8Num26z6">
    <w:name w:val="WW8Num26z6"/>
    <w:rsid w:val="00186D37"/>
  </w:style>
  <w:style w:type="character" w:customStyle="1" w:styleId="WW8Num26z7">
    <w:name w:val="WW8Num26z7"/>
    <w:rsid w:val="00186D37"/>
  </w:style>
  <w:style w:type="character" w:customStyle="1" w:styleId="WW8Num26z8">
    <w:name w:val="WW8Num26z8"/>
    <w:rsid w:val="00186D37"/>
  </w:style>
  <w:style w:type="character" w:customStyle="1" w:styleId="WW8Num11z2">
    <w:name w:val="WW8Num11z2"/>
    <w:rsid w:val="00186D37"/>
  </w:style>
  <w:style w:type="character" w:customStyle="1" w:styleId="WW8Num11z3">
    <w:name w:val="WW8Num11z3"/>
    <w:rsid w:val="00186D37"/>
  </w:style>
  <w:style w:type="character" w:customStyle="1" w:styleId="WW8Num11z4">
    <w:name w:val="WW8Num11z4"/>
    <w:rsid w:val="00186D37"/>
  </w:style>
  <w:style w:type="character" w:customStyle="1" w:styleId="WW8Num11z5">
    <w:name w:val="WW8Num11z5"/>
    <w:rsid w:val="00186D37"/>
  </w:style>
  <w:style w:type="character" w:customStyle="1" w:styleId="WW8Num11z6">
    <w:name w:val="WW8Num11z6"/>
    <w:rsid w:val="00186D37"/>
  </w:style>
  <w:style w:type="character" w:customStyle="1" w:styleId="WW8Num11z7">
    <w:name w:val="WW8Num11z7"/>
    <w:rsid w:val="00186D37"/>
  </w:style>
  <w:style w:type="character" w:customStyle="1" w:styleId="WW8Num11z8">
    <w:name w:val="WW8Num11z8"/>
    <w:rsid w:val="00186D37"/>
  </w:style>
  <w:style w:type="character" w:customStyle="1" w:styleId="WW8Num15z2">
    <w:name w:val="WW8Num15z2"/>
    <w:rsid w:val="00186D37"/>
  </w:style>
  <w:style w:type="character" w:customStyle="1" w:styleId="WW8Num15z3">
    <w:name w:val="WW8Num15z3"/>
    <w:rsid w:val="00186D37"/>
  </w:style>
  <w:style w:type="character" w:customStyle="1" w:styleId="WW8Num15z4">
    <w:name w:val="WW8Num15z4"/>
    <w:rsid w:val="00186D37"/>
  </w:style>
  <w:style w:type="character" w:customStyle="1" w:styleId="WW8Num15z5">
    <w:name w:val="WW8Num15z5"/>
    <w:rsid w:val="00186D37"/>
  </w:style>
  <w:style w:type="character" w:customStyle="1" w:styleId="WW8Num15z6">
    <w:name w:val="WW8Num15z6"/>
    <w:rsid w:val="00186D37"/>
  </w:style>
  <w:style w:type="character" w:customStyle="1" w:styleId="WW8Num15z7">
    <w:name w:val="WW8Num15z7"/>
    <w:rsid w:val="00186D37"/>
  </w:style>
  <w:style w:type="character" w:customStyle="1" w:styleId="WW8Num15z8">
    <w:name w:val="WW8Num15z8"/>
    <w:rsid w:val="00186D37"/>
  </w:style>
  <w:style w:type="character" w:customStyle="1" w:styleId="Znakinumeracji">
    <w:name w:val="Znaki numeracji"/>
    <w:rsid w:val="00186D37"/>
  </w:style>
  <w:style w:type="character" w:customStyle="1" w:styleId="Symbolewypunktowania">
    <w:name w:val="Symbole wypunktowania"/>
    <w:rsid w:val="00186D37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186D3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186D37"/>
    <w:pPr>
      <w:spacing w:after="120"/>
    </w:pPr>
  </w:style>
  <w:style w:type="paragraph" w:styleId="Lista">
    <w:name w:val="List"/>
    <w:basedOn w:val="Tekstpodstawowy"/>
    <w:rsid w:val="00186D37"/>
  </w:style>
  <w:style w:type="paragraph" w:customStyle="1" w:styleId="Podpis1">
    <w:name w:val="Podpis1"/>
    <w:basedOn w:val="Normalny"/>
    <w:rsid w:val="00186D3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186D37"/>
    <w:pPr>
      <w:suppressLineNumbers/>
    </w:pPr>
  </w:style>
  <w:style w:type="paragraph" w:customStyle="1" w:styleId="Zawartotabeli">
    <w:name w:val="Zawartość tabeli"/>
    <w:basedOn w:val="Normalny"/>
    <w:rsid w:val="00186D37"/>
    <w:pPr>
      <w:suppressLineNumbers/>
    </w:pPr>
  </w:style>
  <w:style w:type="paragraph" w:customStyle="1" w:styleId="Nagwektabeli">
    <w:name w:val="Nagłówek tabeli"/>
    <w:basedOn w:val="Zawartotabeli"/>
    <w:rsid w:val="00186D37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rsid w:val="00186D37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uiPriority w:val="34"/>
    <w:qFormat/>
    <w:rsid w:val="007E7D6D"/>
    <w:pPr>
      <w:ind w:left="720"/>
      <w:contextualSpacing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A65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A65DD"/>
    <w:rPr>
      <w:rFonts w:eastAsia="SimSun" w:cs="Mangal"/>
      <w:kern w:val="1"/>
      <w:sz w:val="24"/>
      <w:szCs w:val="21"/>
      <w:lang w:val="pl-PL"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CA65DD"/>
    <w:rPr>
      <w:rFonts w:eastAsia="SimSun" w:cs="Lucida Sans"/>
      <w:kern w:val="1"/>
      <w:sz w:val="24"/>
      <w:szCs w:val="24"/>
      <w:lang w:val="pl-PL" w:eastAsia="hi-IN" w:bidi="hi-IN"/>
    </w:rPr>
  </w:style>
  <w:style w:type="character" w:styleId="Numerwiersza">
    <w:name w:val="line number"/>
    <w:basedOn w:val="Domylnaczcionkaakapitu"/>
    <w:uiPriority w:val="99"/>
    <w:semiHidden/>
    <w:unhideWhenUsed/>
    <w:rsid w:val="00E06427"/>
  </w:style>
  <w:style w:type="table" w:styleId="Tabela-Siatka">
    <w:name w:val="Table Grid"/>
    <w:basedOn w:val="Standardowy"/>
    <w:uiPriority w:val="39"/>
    <w:rsid w:val="007E0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61E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1E1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1E1B"/>
    <w:rPr>
      <w:rFonts w:eastAsia="SimSun" w:cs="Mangal"/>
      <w:kern w:val="1"/>
      <w:szCs w:val="18"/>
      <w:lang w:val="pl-PL"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1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1E1B"/>
    <w:rPr>
      <w:rFonts w:eastAsia="SimSun" w:cs="Mangal"/>
      <w:b/>
      <w:bCs/>
      <w:kern w:val="1"/>
      <w:szCs w:val="18"/>
      <w:lang w:val="pl-PL"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1265A2"/>
    <w:rPr>
      <w:rFonts w:eastAsia="SimSun" w:cs="Lucida Sans"/>
      <w:b/>
      <w:bCs/>
      <w:kern w:val="1"/>
      <w:sz w:val="24"/>
      <w:szCs w:val="24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7D9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7D9"/>
    <w:rPr>
      <w:rFonts w:ascii="Tahoma" w:eastAsia="SimSun" w:hAnsi="Tahoma" w:cs="Mangal"/>
      <w:kern w:val="1"/>
      <w:sz w:val="16"/>
      <w:szCs w:val="14"/>
      <w:lang w:val="pl-PL" w:eastAsia="hi-IN" w:bidi="hi-IN"/>
    </w:rPr>
  </w:style>
  <w:style w:type="character" w:styleId="Hipercze">
    <w:name w:val="Hyperlink"/>
    <w:basedOn w:val="Domylnaczcionkaakapitu"/>
    <w:uiPriority w:val="99"/>
    <w:semiHidden/>
    <w:unhideWhenUsed/>
    <w:rsid w:val="002D105C"/>
    <w:rPr>
      <w:color w:val="0000FF"/>
      <w:u w:val="single"/>
    </w:rPr>
  </w:style>
  <w:style w:type="paragraph" w:styleId="Poprawka">
    <w:name w:val="Revision"/>
    <w:hidden/>
    <w:uiPriority w:val="99"/>
    <w:semiHidden/>
    <w:rsid w:val="00A27FB7"/>
    <w:rPr>
      <w:rFonts w:eastAsia="SimSun" w:cs="Mangal"/>
      <w:kern w:val="1"/>
      <w:sz w:val="24"/>
      <w:szCs w:val="21"/>
      <w:lang w:val="pl-PL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75B70-4927-462B-9585-68033465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4305</Words>
  <Characters>25831</Characters>
  <Application>Microsoft Office Word</Application>
  <DocSecurity>0</DocSecurity>
  <Lines>215</Lines>
  <Paragraphs>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Szabla-Bękarska</dc:creator>
  <cp:lastModifiedBy>Katarzyna Szymańska</cp:lastModifiedBy>
  <cp:revision>2</cp:revision>
  <cp:lastPrinted>2025-05-20T19:39:00Z</cp:lastPrinted>
  <dcterms:created xsi:type="dcterms:W3CDTF">2025-10-15T06:28:00Z</dcterms:created>
  <dcterms:modified xsi:type="dcterms:W3CDTF">2025-10-15T06:28:00Z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6df92123c8dfa1f4267193eff81c87cd04dedd2c8f362bd127a3ab4d601fddd0</vt:lpwstr>
  </property>
</Properties>
</file>