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30D3C187" w:rsidR="004F3B3C" w:rsidRPr="00852390" w:rsidRDefault="00852390" w:rsidP="004F3B3C">
      <w:pPr>
        <w:rPr>
          <w:lang w:val="pl-PL"/>
        </w:rPr>
      </w:pPr>
      <w:r w:rsidRPr="00852390">
        <w:rPr>
          <w:lang w:val="pl-PL"/>
        </w:rPr>
        <w:t>W</w:t>
      </w:r>
      <w:r w:rsidR="004F3B3C" w:rsidRPr="00852390">
        <w:rPr>
          <w:lang w:val="pl-PL"/>
        </w:rPr>
        <w:t>ersja</w:t>
      </w:r>
      <w:r w:rsidRPr="00852390">
        <w:rPr>
          <w:lang w:val="pl-PL"/>
        </w:rPr>
        <w:t xml:space="preserve"> sylabusa</w:t>
      </w:r>
      <w:r w:rsidR="004F3B3C" w:rsidRPr="00852390">
        <w:rPr>
          <w:lang w:val="pl-PL"/>
        </w:rPr>
        <w:t xml:space="preserve"> dostępna cyfrowo</w:t>
      </w:r>
      <w:bookmarkStart w:id="0" w:name="_GoBack"/>
      <w:bookmarkEnd w:id="0"/>
    </w:p>
    <w:p w14:paraId="298CFD1D" w14:textId="25212B3C" w:rsidR="00595B84" w:rsidRPr="00852390" w:rsidRDefault="00595B84" w:rsidP="00595B84">
      <w:pPr>
        <w:pStyle w:val="Nagwek1"/>
        <w:spacing w:after="0"/>
        <w:rPr>
          <w:lang w:val="pl-PL"/>
        </w:rPr>
      </w:pPr>
      <w:r w:rsidRPr="00852390">
        <w:rPr>
          <w:lang w:val="pl-PL"/>
        </w:rPr>
        <w:t>Estetyka</w:t>
      </w:r>
    </w:p>
    <w:p w14:paraId="20D70F17" w14:textId="1983E650" w:rsidR="00595B84" w:rsidRPr="00852390" w:rsidRDefault="00595B84" w:rsidP="00595B84">
      <w:pPr>
        <w:pStyle w:val="podtytul-h1"/>
      </w:pPr>
      <w:r w:rsidRPr="00852390">
        <w:t>Aesthetics</w:t>
      </w:r>
    </w:p>
    <w:p w14:paraId="2808A76D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Metryka przedmiotu</w:t>
      </w:r>
    </w:p>
    <w:p w14:paraId="6F0BD27E" w14:textId="77777777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Program studiów dla przedmiotu obowiązujący od cyklu kształcenia:</w:t>
      </w:r>
      <w:r w:rsidRPr="00852390">
        <w:rPr>
          <w:lang w:val="pl-PL"/>
        </w:rPr>
        <w:t xml:space="preserve"> 2025/2026</w:t>
      </w:r>
    </w:p>
    <w:p w14:paraId="33971A12" w14:textId="77777777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Kierunek studiów:</w:t>
      </w:r>
      <w:r w:rsidRPr="00852390">
        <w:rPr>
          <w:lang w:val="pl-PL"/>
        </w:rPr>
        <w:t xml:space="preserve"> Architektura wnętrz</w:t>
      </w:r>
    </w:p>
    <w:p w14:paraId="46CFE667" w14:textId="12C1BF14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Rok i semestr studiów:</w:t>
      </w:r>
      <w:r w:rsidRPr="00852390">
        <w:rPr>
          <w:lang w:val="pl-PL"/>
        </w:rPr>
        <w:t xml:space="preserve"> Rok </w:t>
      </w:r>
      <w:r w:rsidR="00852390" w:rsidRPr="00852390">
        <w:rPr>
          <w:lang w:val="pl-PL"/>
        </w:rPr>
        <w:t>pierwszy</w:t>
      </w:r>
      <w:r w:rsidR="00EC4389" w:rsidRPr="00852390">
        <w:rPr>
          <w:lang w:val="pl-PL"/>
        </w:rPr>
        <w:t>,</w:t>
      </w:r>
      <w:r w:rsidRPr="00852390">
        <w:rPr>
          <w:lang w:val="pl-PL"/>
        </w:rPr>
        <w:t xml:space="preserve"> Semestr </w:t>
      </w:r>
      <w:r w:rsidR="00852390" w:rsidRPr="00852390">
        <w:rPr>
          <w:lang w:val="pl-PL"/>
        </w:rPr>
        <w:t>pierwszy</w:t>
      </w:r>
    </w:p>
    <w:p w14:paraId="30C6CA4C" w14:textId="42401A3D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Poziom kształcenia:</w:t>
      </w:r>
      <w:r w:rsidRPr="00852390">
        <w:rPr>
          <w:lang w:val="pl-PL"/>
        </w:rPr>
        <w:t xml:space="preserve"> Studia </w:t>
      </w:r>
      <w:r w:rsidR="00852390" w:rsidRPr="00852390">
        <w:rPr>
          <w:lang w:val="pl-PL"/>
        </w:rPr>
        <w:t>pierwsz</w:t>
      </w:r>
      <w:r w:rsidR="00852390" w:rsidRPr="00852390">
        <w:rPr>
          <w:lang w:val="pl-PL"/>
        </w:rPr>
        <w:t>ego</w:t>
      </w:r>
      <w:r w:rsidRPr="00852390">
        <w:rPr>
          <w:lang w:val="pl-PL"/>
        </w:rPr>
        <w:t xml:space="preserve"> stopnia</w:t>
      </w:r>
    </w:p>
    <w:p w14:paraId="554B8705" w14:textId="77777777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Profil kształcenia na kierunku:</w:t>
      </w:r>
      <w:r w:rsidRPr="00852390">
        <w:rPr>
          <w:lang w:val="pl-PL"/>
        </w:rPr>
        <w:t xml:space="preserve"> Praktyczny</w:t>
      </w:r>
    </w:p>
    <w:p w14:paraId="4D87BA9C" w14:textId="567ED847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Moduł kształcenia dla przedmiotu:</w:t>
      </w:r>
      <w:r w:rsidRPr="00852390">
        <w:rPr>
          <w:lang w:val="pl-PL"/>
        </w:rPr>
        <w:t xml:space="preserve"> </w:t>
      </w:r>
      <w:r w:rsidR="00E4758F" w:rsidRPr="00852390">
        <w:rPr>
          <w:lang w:val="pl-PL"/>
        </w:rPr>
        <w:t>Ogólny</w:t>
      </w:r>
    </w:p>
    <w:p w14:paraId="6B0ECCCF" w14:textId="77777777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Nazwa specjalizacji</w:t>
      </w:r>
      <w:r w:rsidRPr="00852390">
        <w:rPr>
          <w:lang w:val="pl-PL"/>
        </w:rPr>
        <w:t xml:space="preserve"> (jeśli przedmiot specjalizacyjny)</w:t>
      </w:r>
      <w:r w:rsidRPr="00852390">
        <w:rPr>
          <w:b/>
          <w:lang w:val="pl-PL"/>
        </w:rPr>
        <w:t>:</w:t>
      </w:r>
      <w:r w:rsidRPr="00852390">
        <w:rPr>
          <w:lang w:val="pl-PL"/>
        </w:rPr>
        <w:t xml:space="preserve"> Nie dotyczy</w:t>
      </w:r>
    </w:p>
    <w:p w14:paraId="31D40EBF" w14:textId="58D51415" w:rsidR="00C02347" w:rsidRPr="00852390" w:rsidRDefault="00C02347" w:rsidP="00C02347">
      <w:pPr>
        <w:rPr>
          <w:lang w:val="pl-PL"/>
        </w:rPr>
      </w:pPr>
      <w:r w:rsidRPr="00852390">
        <w:rPr>
          <w:b/>
          <w:lang w:val="pl-PL"/>
        </w:rPr>
        <w:t>Status przedmiotu</w:t>
      </w:r>
      <w:r w:rsidRPr="00852390">
        <w:rPr>
          <w:lang w:val="pl-PL"/>
        </w:rPr>
        <w:t xml:space="preserve">: </w:t>
      </w:r>
      <w:r w:rsidR="00E4758F" w:rsidRPr="00852390">
        <w:rPr>
          <w:lang w:val="pl-PL"/>
        </w:rPr>
        <w:t>Do wyboru</w:t>
      </w:r>
    </w:p>
    <w:p w14:paraId="2F467E71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Liczba godzin</w:t>
      </w:r>
    </w:p>
    <w:p w14:paraId="3E6D92B6" w14:textId="05A67188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1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85239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852390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852390" w:rsidRDefault="00D502ED" w:rsidP="00D502E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852390" w:rsidRDefault="00D502ED" w:rsidP="00D502E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852390" w:rsidRDefault="00D502ED" w:rsidP="00D502E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852390" w:rsidRDefault="00D502ED" w:rsidP="00D502E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852390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85239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85239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85239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85239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85239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4A15AD0F" w:rsidR="00C02347" w:rsidRPr="00852390" w:rsidRDefault="00E4758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85239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2C5E507C" w:rsidR="00C02347" w:rsidRPr="00852390" w:rsidRDefault="00E4758F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85239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85239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24520EBC" w:rsidR="00C02347" w:rsidRPr="00852390" w:rsidRDefault="00E4758F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95</w:t>
            </w:r>
          </w:p>
        </w:tc>
        <w:tc>
          <w:tcPr>
            <w:tcW w:w="1596" w:type="pct"/>
            <w:vAlign w:val="center"/>
          </w:tcPr>
          <w:p w14:paraId="1782B060" w14:textId="60AD219B" w:rsidR="00C02347" w:rsidRPr="00852390" w:rsidRDefault="00E4758F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109</w:t>
            </w:r>
          </w:p>
        </w:tc>
      </w:tr>
      <w:tr w:rsidR="00C02347" w:rsidRPr="0085239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85239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4B2DED72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E4758F" w:rsidRPr="00852390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  <w:tc>
          <w:tcPr>
            <w:tcW w:w="1596" w:type="pct"/>
            <w:vAlign w:val="center"/>
          </w:tcPr>
          <w:p w14:paraId="1AAEDD9C" w14:textId="060CFE6F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  <w:r w:rsidR="00E4758F" w:rsidRPr="00852390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</w:tr>
    </w:tbl>
    <w:p w14:paraId="5ED59102" w14:textId="77777777" w:rsidR="00635439" w:rsidRPr="00852390" w:rsidRDefault="00635439" w:rsidP="00635439">
      <w:pPr>
        <w:pStyle w:val="Nagwek2"/>
        <w:rPr>
          <w:lang w:val="pl-PL"/>
        </w:rPr>
      </w:pPr>
      <w:r w:rsidRPr="00852390">
        <w:rPr>
          <w:lang w:val="pl-PL"/>
        </w:rPr>
        <w:t>Liczba punktów ECTS</w:t>
      </w:r>
    </w:p>
    <w:p w14:paraId="4228D31E" w14:textId="23EB7A2C" w:rsidR="00635439" w:rsidRPr="00852390" w:rsidRDefault="00635439" w:rsidP="00635439">
      <w:pPr>
        <w:rPr>
          <w:lang w:val="pl-PL"/>
        </w:rPr>
      </w:pPr>
      <w:r w:rsidRPr="00852390">
        <w:rPr>
          <w:lang w:val="pl-PL"/>
        </w:rPr>
        <w:t>5 punktów ECTS</w:t>
      </w:r>
    </w:p>
    <w:p w14:paraId="43C233A5" w14:textId="3CAFA1E3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Forma zaliczenia</w:t>
      </w:r>
    </w:p>
    <w:p w14:paraId="0C4428B8" w14:textId="242C82A7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2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85239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852390" w14:paraId="567F52C0" w14:textId="77777777" w:rsidTr="0092741A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85239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85239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2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85239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85239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2" w:displacedByCustomXml="prev"/>
        </w:tc>
      </w:tr>
    </w:tbl>
    <w:p w14:paraId="584A184B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Wymagania wstępne</w:t>
      </w:r>
    </w:p>
    <w:p w14:paraId="2D92EC62" w14:textId="77777777" w:rsidR="00C02347" w:rsidRPr="00852390" w:rsidRDefault="00C02347" w:rsidP="00C02347">
      <w:pPr>
        <w:tabs>
          <w:tab w:val="left" w:pos="6315"/>
        </w:tabs>
        <w:rPr>
          <w:lang w:val="pl-PL"/>
        </w:rPr>
      </w:pPr>
      <w:r w:rsidRPr="00852390">
        <w:rPr>
          <w:lang w:val="pl-PL"/>
        </w:rPr>
        <w:t>Brak wymagań wstępnych.</w:t>
      </w:r>
    </w:p>
    <w:p w14:paraId="78833E18" w14:textId="77777777" w:rsidR="00C02347" w:rsidRPr="00852390" w:rsidRDefault="00C02347" w:rsidP="00C02347">
      <w:pPr>
        <w:pStyle w:val="Nagwek2"/>
        <w:pageBreakBefore/>
        <w:rPr>
          <w:lang w:val="pl-PL"/>
        </w:rPr>
      </w:pPr>
      <w:r w:rsidRPr="00852390">
        <w:rPr>
          <w:lang w:val="pl-PL"/>
        </w:rPr>
        <w:lastRenderedPageBreak/>
        <w:t>Cele kształcenia przedmiotu</w:t>
      </w:r>
    </w:p>
    <w:p w14:paraId="45941CF9" w14:textId="77777777" w:rsidR="00E4758F" w:rsidRPr="00852390" w:rsidRDefault="00E4758F" w:rsidP="00E4758F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852390">
        <w:rPr>
          <w:lang w:val="pl-PL"/>
        </w:rPr>
        <w:t>Poznanie głównych kategorii, pojęć i koncepcji estetycznych w ujęciu historycznym (od starożytności po współczesność) oraz zrozumienie ich ewolucji.</w:t>
      </w:r>
    </w:p>
    <w:p w14:paraId="03EA2AF1" w14:textId="5E284ECD" w:rsidR="00C02347" w:rsidRPr="00852390" w:rsidRDefault="00E4758F" w:rsidP="00E4758F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852390">
        <w:rPr>
          <w:lang w:val="pl-PL"/>
        </w:rPr>
        <w:t>Rozwinięcie umiejętności analizy i interpretacji dzieł sztuki oraz zjawisk kulturowych w oparciu o teorie estetyczne i filozoficzne.</w:t>
      </w:r>
    </w:p>
    <w:p w14:paraId="497E04CA" w14:textId="2C646551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Efekty uczenia się</w:t>
      </w:r>
    </w:p>
    <w:p w14:paraId="4DF7A949" w14:textId="77777777" w:rsidR="00FE063D" w:rsidRPr="00852390" w:rsidRDefault="00FE063D" w:rsidP="00FE063D">
      <w:pPr>
        <w:pStyle w:val="Nagwek3"/>
        <w:spacing w:before="120"/>
        <w:rPr>
          <w:lang w:val="pl-PL"/>
        </w:rPr>
      </w:pPr>
      <w:bookmarkStart w:id="3" w:name="_Hlk218767006"/>
      <w:r w:rsidRPr="00852390">
        <w:rPr>
          <w:lang w:val="pl-PL"/>
        </w:rPr>
        <w:t>Wiedza</w:t>
      </w:r>
    </w:p>
    <w:bookmarkEnd w:id="3"/>
    <w:p w14:paraId="028A9DCA" w14:textId="635C871F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3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852390" w14:paraId="2A8B9CC9" w14:textId="77777777" w:rsidTr="006A0BC0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E4758F" w:rsidRPr="00852390" w14:paraId="5B5D042D" w14:textId="77777777" w:rsidTr="006A0BC0">
        <w:tc>
          <w:tcPr>
            <w:tcW w:w="562" w:type="dxa"/>
            <w:vAlign w:val="center"/>
          </w:tcPr>
          <w:p w14:paraId="490AA648" w14:textId="77777777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40092EF7" w:rsidR="00E4758F" w:rsidRPr="00852390" w:rsidRDefault="00E4758F" w:rsidP="00852390">
            <w:pPr>
              <w:widowControl w:val="0"/>
              <w:spacing w:before="60" w:after="60" w:line="240" w:lineRule="auto"/>
              <w:ind w:left="110" w:right="10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zna i rozumie kluczowe pojęcia estetyki (m.in. piękno, mimesis, katharsis, wzniosłość, przeżycie estetyczne) oraz główne etapy rozwoju historii estetyki.</w:t>
            </w:r>
          </w:p>
        </w:tc>
        <w:tc>
          <w:tcPr>
            <w:tcW w:w="1559" w:type="dxa"/>
            <w:vAlign w:val="center"/>
          </w:tcPr>
          <w:p w14:paraId="1C3720F2" w14:textId="2C3B8DAA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AW_WG08</w:t>
            </w:r>
          </w:p>
        </w:tc>
        <w:tc>
          <w:tcPr>
            <w:tcW w:w="2551" w:type="dxa"/>
            <w:vAlign w:val="center"/>
          </w:tcPr>
          <w:p w14:paraId="7BED582F" w14:textId="4FDFA2FF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Egzamin pisemny</w:t>
            </w:r>
          </w:p>
        </w:tc>
      </w:tr>
      <w:tr w:rsidR="00E4758F" w:rsidRPr="00852390" w14:paraId="296AA68E" w14:textId="77777777" w:rsidTr="006A0BC0">
        <w:tc>
          <w:tcPr>
            <w:tcW w:w="562" w:type="dxa"/>
            <w:vAlign w:val="center"/>
          </w:tcPr>
          <w:p w14:paraId="1AB55450" w14:textId="4BF6F7B3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3970361D" w14:textId="266C264F" w:rsidR="00E4758F" w:rsidRPr="00852390" w:rsidRDefault="00E4758F" w:rsidP="0085239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posiada wiedzę na temat psychofizycznych, społecznych i</w:t>
            </w:r>
            <w:r w:rsidR="00FE063D" w:rsidRPr="00852390">
              <w:rPr>
                <w:sz w:val="20"/>
                <w:szCs w:val="20"/>
                <w:lang w:val="pl-PL"/>
              </w:rPr>
              <w:t> </w:t>
            </w:r>
            <w:r w:rsidRPr="00852390">
              <w:rPr>
                <w:sz w:val="20"/>
                <w:szCs w:val="20"/>
                <w:lang w:val="pl-PL"/>
              </w:rPr>
              <w:t>kulturowych uwarunkowań procesów twórczych oraz mechanizmów odbioru dzieła sztuki.</w:t>
            </w:r>
          </w:p>
        </w:tc>
        <w:tc>
          <w:tcPr>
            <w:tcW w:w="1559" w:type="dxa"/>
            <w:vAlign w:val="center"/>
          </w:tcPr>
          <w:p w14:paraId="20D8C117" w14:textId="14D7104D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36745EEE" w14:textId="51A4292C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Egzamin pisemny</w:t>
            </w:r>
          </w:p>
        </w:tc>
      </w:tr>
      <w:tr w:rsidR="00E4758F" w:rsidRPr="00852390" w14:paraId="668704A8" w14:textId="77777777" w:rsidTr="006A0BC0">
        <w:tc>
          <w:tcPr>
            <w:tcW w:w="562" w:type="dxa"/>
            <w:vAlign w:val="center"/>
          </w:tcPr>
          <w:p w14:paraId="21CF82DC" w14:textId="1E17C4AF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W5</w:t>
            </w:r>
          </w:p>
        </w:tc>
        <w:tc>
          <w:tcPr>
            <w:tcW w:w="5813" w:type="dxa"/>
            <w:vAlign w:val="center"/>
          </w:tcPr>
          <w:p w14:paraId="30DC023F" w14:textId="09FD500D" w:rsidR="00E4758F" w:rsidRPr="00852390" w:rsidRDefault="00E4758F" w:rsidP="0085239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identyfikuje podstawowe dylematy estetyki współczesnej (np.</w:t>
            </w:r>
            <w:r w:rsidR="00FE063D" w:rsidRPr="00852390">
              <w:rPr>
                <w:sz w:val="20"/>
                <w:szCs w:val="20"/>
                <w:lang w:val="pl-PL"/>
              </w:rPr>
              <w:t> </w:t>
            </w:r>
            <w:r w:rsidRPr="00852390">
              <w:rPr>
                <w:sz w:val="20"/>
                <w:szCs w:val="20"/>
                <w:lang w:val="pl-PL"/>
              </w:rPr>
              <w:t>eko-estetyka, somaestetyka) w kontekście przemian cywilizacyjnych i relacji ze środowiskiem.</w:t>
            </w:r>
          </w:p>
        </w:tc>
        <w:tc>
          <w:tcPr>
            <w:tcW w:w="1559" w:type="dxa"/>
            <w:vAlign w:val="center"/>
          </w:tcPr>
          <w:p w14:paraId="034EF9F1" w14:textId="264C42A1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AW_WK01</w:t>
            </w:r>
          </w:p>
        </w:tc>
        <w:tc>
          <w:tcPr>
            <w:tcW w:w="2551" w:type="dxa"/>
            <w:vAlign w:val="center"/>
          </w:tcPr>
          <w:p w14:paraId="07D737DE" w14:textId="21CC5241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Egzamin pisemny</w:t>
            </w:r>
          </w:p>
        </w:tc>
      </w:tr>
    </w:tbl>
    <w:p w14:paraId="7EE5EFC0" w14:textId="77777777" w:rsidR="0027660F" w:rsidRPr="00852390" w:rsidRDefault="0027660F" w:rsidP="0027660F">
      <w:pPr>
        <w:pStyle w:val="Nagwek3"/>
        <w:spacing w:before="360"/>
        <w:rPr>
          <w:lang w:val="pl-PL"/>
        </w:rPr>
      </w:pPr>
      <w:bookmarkStart w:id="4" w:name="_Hlk218767112"/>
      <w:r w:rsidRPr="00852390">
        <w:rPr>
          <w:lang w:val="pl-PL"/>
        </w:rPr>
        <w:t>Umiejętności</w:t>
      </w:r>
    </w:p>
    <w:bookmarkEnd w:id="4"/>
    <w:p w14:paraId="1A760AFE" w14:textId="6A46A0F2" w:rsidR="00C02347" w:rsidRPr="00852390" w:rsidRDefault="00C02347" w:rsidP="0027660F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4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852390" w14:paraId="0EE5369D" w14:textId="77777777" w:rsidTr="006A0BC0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E4758F" w:rsidRPr="00852390" w14:paraId="145604BE" w14:textId="77777777" w:rsidTr="006A0BC0">
        <w:tc>
          <w:tcPr>
            <w:tcW w:w="562" w:type="dxa"/>
            <w:vAlign w:val="center"/>
          </w:tcPr>
          <w:p w14:paraId="0A6CEE65" w14:textId="77777777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499C635" w:rsidR="00E4758F" w:rsidRPr="00852390" w:rsidRDefault="00E4758F" w:rsidP="00852390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potrafi powiązać analizowane dzieła i zjawiska artystyczne z</w:t>
            </w:r>
            <w:r w:rsidR="00FE063D" w:rsidRPr="00852390">
              <w:rPr>
                <w:sz w:val="20"/>
                <w:szCs w:val="20"/>
                <w:lang w:val="pl-PL"/>
              </w:rPr>
              <w:t> </w:t>
            </w:r>
            <w:r w:rsidRPr="00852390">
              <w:rPr>
                <w:sz w:val="20"/>
                <w:szCs w:val="20"/>
                <w:lang w:val="pl-PL"/>
              </w:rPr>
              <w:t>odpowiednimi koncepcjami estetycznymi oraz kontekstem historyczno-kulturowym.</w:t>
            </w:r>
          </w:p>
        </w:tc>
        <w:tc>
          <w:tcPr>
            <w:tcW w:w="1560" w:type="dxa"/>
            <w:vAlign w:val="center"/>
          </w:tcPr>
          <w:p w14:paraId="17A36E66" w14:textId="2D0E271E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AW_UW07</w:t>
            </w:r>
          </w:p>
        </w:tc>
        <w:tc>
          <w:tcPr>
            <w:tcW w:w="2552" w:type="dxa"/>
            <w:vAlign w:val="center"/>
          </w:tcPr>
          <w:p w14:paraId="641BAA02" w14:textId="6EE3C189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 xml:space="preserve">Egzamin pisemny  </w:t>
            </w:r>
          </w:p>
        </w:tc>
      </w:tr>
      <w:tr w:rsidR="00E4758F" w:rsidRPr="00852390" w14:paraId="4B662893" w14:textId="77777777" w:rsidTr="006A0BC0">
        <w:tc>
          <w:tcPr>
            <w:tcW w:w="562" w:type="dxa"/>
            <w:vAlign w:val="center"/>
          </w:tcPr>
          <w:p w14:paraId="0D57590E" w14:textId="71E08D72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6B00296D" w14:textId="3C1123E7" w:rsidR="00E4758F" w:rsidRPr="00852390" w:rsidRDefault="00E4758F" w:rsidP="00852390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potrafi wykorzystać wiedzę teoretyczną i źródła literaturowe do krytycznej analizy tekstów kultury oraz formułowania własnych sądów w mowie i piśmie.</w:t>
            </w:r>
          </w:p>
        </w:tc>
        <w:tc>
          <w:tcPr>
            <w:tcW w:w="1560" w:type="dxa"/>
            <w:vAlign w:val="center"/>
          </w:tcPr>
          <w:p w14:paraId="00423569" w14:textId="3284AA85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0707A589" w14:textId="268E6CA3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 xml:space="preserve">Egzamin pisemny </w:t>
            </w:r>
          </w:p>
        </w:tc>
      </w:tr>
      <w:tr w:rsidR="00E4758F" w:rsidRPr="00852390" w14:paraId="1FA50FE8" w14:textId="77777777" w:rsidTr="006A0BC0">
        <w:tc>
          <w:tcPr>
            <w:tcW w:w="562" w:type="dxa"/>
            <w:vAlign w:val="center"/>
          </w:tcPr>
          <w:p w14:paraId="10412EC4" w14:textId="4FE87D1C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2FABD7BE" w14:textId="58737F64" w:rsidR="00E4758F" w:rsidRPr="00852390" w:rsidRDefault="00E4758F" w:rsidP="00852390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potrafi samodzielnie poszerzać wiedzę z zakresu filozofii sztuki, dostrzegając interdyscyplinarne związki między estetyką a</w:t>
            </w:r>
            <w:r w:rsidR="00FE063D" w:rsidRPr="00852390">
              <w:rPr>
                <w:sz w:val="20"/>
                <w:szCs w:val="20"/>
                <w:lang w:val="pl-PL"/>
              </w:rPr>
              <w:t> </w:t>
            </w:r>
            <w:r w:rsidRPr="00852390">
              <w:rPr>
                <w:sz w:val="20"/>
                <w:szCs w:val="20"/>
                <w:lang w:val="pl-PL"/>
              </w:rPr>
              <w:t>innymi dziedzinami humanistyki.</w:t>
            </w:r>
          </w:p>
        </w:tc>
        <w:tc>
          <w:tcPr>
            <w:tcW w:w="1560" w:type="dxa"/>
            <w:vAlign w:val="center"/>
          </w:tcPr>
          <w:p w14:paraId="6E8052E3" w14:textId="40EA6528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4BF8B784" w14:textId="7B37955B" w:rsidR="00E4758F" w:rsidRPr="00852390" w:rsidRDefault="00E4758F" w:rsidP="0085239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-</w:t>
            </w:r>
          </w:p>
        </w:tc>
      </w:tr>
    </w:tbl>
    <w:p w14:paraId="2FA6A47A" w14:textId="77777777" w:rsidR="0027660F" w:rsidRPr="00852390" w:rsidRDefault="0027660F" w:rsidP="0027660F">
      <w:pPr>
        <w:pStyle w:val="Nagwek3"/>
        <w:pageBreakBefore/>
        <w:spacing w:before="360"/>
        <w:rPr>
          <w:lang w:val="pl-PL"/>
        </w:rPr>
      </w:pPr>
      <w:bookmarkStart w:id="5" w:name="_Hlk218767148"/>
      <w:r w:rsidRPr="00852390">
        <w:rPr>
          <w:lang w:val="pl-PL"/>
        </w:rPr>
        <w:lastRenderedPageBreak/>
        <w:t>Kompetencje społeczne</w:t>
      </w:r>
    </w:p>
    <w:bookmarkEnd w:id="5"/>
    <w:p w14:paraId="4300A3B9" w14:textId="488CFC76" w:rsidR="00C02347" w:rsidRPr="00852390" w:rsidRDefault="00C02347" w:rsidP="0027660F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5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Efekty uczenia się w zakresie </w:t>
      </w:r>
      <w:r w:rsidR="00E4758F" w:rsidRPr="00852390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852390" w14:paraId="484CBB21" w14:textId="77777777" w:rsidTr="006A0BC0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E4758F" w:rsidRPr="00852390" w14:paraId="0ABA5902" w14:textId="77777777" w:rsidTr="006A0BC0">
        <w:tc>
          <w:tcPr>
            <w:tcW w:w="562" w:type="dxa"/>
            <w:vAlign w:val="center"/>
          </w:tcPr>
          <w:p w14:paraId="42B3C2E2" w14:textId="77777777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3B979473" w:rsidR="00E4758F" w:rsidRPr="00852390" w:rsidRDefault="00E4758F" w:rsidP="0085239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Student jest gotów do wrażliwego i refleksyjnego odbioru dzieł sztuki, wykazując szacunek dla różnorodności kulturowej i odmiennych kanonów piękna.</w:t>
            </w:r>
          </w:p>
        </w:tc>
        <w:tc>
          <w:tcPr>
            <w:tcW w:w="1559" w:type="dxa"/>
            <w:vAlign w:val="center"/>
          </w:tcPr>
          <w:p w14:paraId="13EBBA0C" w14:textId="7EFFFC14" w:rsidR="00E4758F" w:rsidRPr="00852390" w:rsidRDefault="00E4758F" w:rsidP="00E4758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554D1F65" w14:textId="210925E7" w:rsidR="00E4758F" w:rsidRPr="00852390" w:rsidRDefault="00E4758F" w:rsidP="00852390">
            <w:pPr>
              <w:spacing w:before="60" w:after="60" w:line="240" w:lineRule="auto"/>
              <w:ind w:left="116" w:right="123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Udział w dyskusji na</w:t>
            </w:r>
            <w:r w:rsidR="00852390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852390">
              <w:rPr>
                <w:rFonts w:cstheme="minorHAnsi"/>
                <w:sz w:val="20"/>
                <w:szCs w:val="20"/>
                <w:lang w:val="pl-PL"/>
              </w:rPr>
              <w:t>zajęciach</w:t>
            </w:r>
          </w:p>
        </w:tc>
      </w:tr>
      <w:tr w:rsidR="00852390" w:rsidRPr="00852390" w14:paraId="70B18219" w14:textId="77777777" w:rsidTr="006A0BC0">
        <w:tc>
          <w:tcPr>
            <w:tcW w:w="562" w:type="dxa"/>
            <w:vAlign w:val="center"/>
          </w:tcPr>
          <w:p w14:paraId="29F56A1C" w14:textId="77777777" w:rsidR="00852390" w:rsidRPr="00852390" w:rsidRDefault="00852390" w:rsidP="0085239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4DE85E42" w:rsidR="00852390" w:rsidRPr="00852390" w:rsidRDefault="00852390" w:rsidP="0085239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Student jest gotów do wrażliwego i refleksyjnego odbioru dzieł sztuki, wykazując szacunek dla różnorodności kulturowej i odmiennych kanonów piękna.</w:t>
            </w:r>
          </w:p>
        </w:tc>
        <w:tc>
          <w:tcPr>
            <w:tcW w:w="1559" w:type="dxa"/>
            <w:vAlign w:val="center"/>
          </w:tcPr>
          <w:p w14:paraId="2BE53E33" w14:textId="2D463B3F" w:rsidR="00852390" w:rsidRPr="00852390" w:rsidRDefault="00852390" w:rsidP="0085239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148FEE31" w14:textId="30C536E1" w:rsidR="00852390" w:rsidRPr="00852390" w:rsidRDefault="00852390" w:rsidP="00852390">
            <w:pPr>
              <w:spacing w:before="60" w:after="60" w:line="240" w:lineRule="auto"/>
              <w:ind w:left="116" w:right="123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Udział w dyskusji na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852390">
              <w:rPr>
                <w:rFonts w:cstheme="minorHAnsi"/>
                <w:sz w:val="20"/>
                <w:szCs w:val="20"/>
                <w:lang w:val="pl-PL"/>
              </w:rPr>
              <w:t>zajęciach</w:t>
            </w:r>
          </w:p>
        </w:tc>
      </w:tr>
      <w:tr w:rsidR="00852390" w:rsidRPr="00852390" w14:paraId="5FE5C309" w14:textId="77777777" w:rsidTr="006A0BC0">
        <w:tc>
          <w:tcPr>
            <w:tcW w:w="562" w:type="dxa"/>
            <w:vAlign w:val="center"/>
          </w:tcPr>
          <w:p w14:paraId="62993359" w14:textId="2877D908" w:rsidR="00852390" w:rsidRPr="00852390" w:rsidRDefault="00852390" w:rsidP="0085239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K3</w:t>
            </w:r>
          </w:p>
        </w:tc>
        <w:tc>
          <w:tcPr>
            <w:tcW w:w="5812" w:type="dxa"/>
            <w:vAlign w:val="center"/>
          </w:tcPr>
          <w:p w14:paraId="2A53CA34" w14:textId="5F156F47" w:rsidR="00852390" w:rsidRPr="00852390" w:rsidRDefault="00852390" w:rsidP="00852390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Student jest gotów do świadomego kształtowania własnego otoczenia w oparciu o wartości estetyczne i etyczne.</w:t>
            </w:r>
          </w:p>
        </w:tc>
        <w:tc>
          <w:tcPr>
            <w:tcW w:w="1559" w:type="dxa"/>
            <w:vAlign w:val="center"/>
          </w:tcPr>
          <w:p w14:paraId="6B8103CE" w14:textId="315B59D9" w:rsidR="00852390" w:rsidRPr="00852390" w:rsidRDefault="00852390" w:rsidP="0085239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4F7BEAA6" w14:textId="4BBBAB66" w:rsidR="00852390" w:rsidRPr="00852390" w:rsidRDefault="00852390" w:rsidP="00852390">
            <w:pPr>
              <w:spacing w:before="60" w:after="60" w:line="240" w:lineRule="auto"/>
              <w:ind w:left="116" w:right="123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Udział w dyskusji na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852390">
              <w:rPr>
                <w:rFonts w:cstheme="minorHAnsi"/>
                <w:sz w:val="20"/>
                <w:szCs w:val="20"/>
                <w:lang w:val="pl-PL"/>
              </w:rPr>
              <w:t>zajęciach</w:t>
            </w:r>
          </w:p>
        </w:tc>
      </w:tr>
    </w:tbl>
    <w:p w14:paraId="64D8F10A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Treści kształcenia</w:t>
      </w:r>
    </w:p>
    <w:p w14:paraId="71A4057D" w14:textId="44F7098D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6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E4758F" w:rsidRPr="00852390" w14:paraId="415B127F" w14:textId="77777777" w:rsidTr="006A0BC0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C738C17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37D2159D" w14:textId="77777777" w:rsidR="00E4758F" w:rsidRPr="00852390" w:rsidRDefault="00E4758F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1193F7E9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749A713F" w14:textId="56F7628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E4758F" w:rsidRPr="00852390" w14:paraId="148B1967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5DE16ED2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2C656294" w14:textId="3701F93C" w:rsidR="00E4758F" w:rsidRPr="00852390" w:rsidRDefault="00E4758F" w:rsidP="00E4758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Problematyka piękna na przestrzeni dziejów – obiektywizm, subiektywizm, relacjonizm i we współczesności</w:t>
            </w:r>
          </w:p>
        </w:tc>
        <w:tc>
          <w:tcPr>
            <w:tcW w:w="979" w:type="pct"/>
            <w:vAlign w:val="center"/>
          </w:tcPr>
          <w:p w14:paraId="48839E02" w14:textId="52A8E3CC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7C518F2F" w14:textId="600FEA2E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53FDA652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375A43E2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1CEB092C" w14:textId="5C2A8CBF" w:rsidR="00E4758F" w:rsidRPr="00852390" w:rsidRDefault="00E4758F" w:rsidP="00E4758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Przedmiot estetyki: dzieło sztuki, twórca, przeżycie, wartość, Estetyka poza estetyką – koncepcja W. Welscha</w:t>
            </w:r>
          </w:p>
        </w:tc>
        <w:tc>
          <w:tcPr>
            <w:tcW w:w="979" w:type="pct"/>
            <w:vAlign w:val="center"/>
          </w:tcPr>
          <w:p w14:paraId="7FCBAF2D" w14:textId="22FC04CD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440C5B84" w14:textId="70474C74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79C53C5F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44E281E3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409DC319" w14:textId="5CA0FB13" w:rsidR="00E4758F" w:rsidRPr="00852390" w:rsidRDefault="00E4758F" w:rsidP="00E4758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Estetyka fenomenologiczna: koncepcja R. Ingardena</w:t>
            </w:r>
          </w:p>
        </w:tc>
        <w:tc>
          <w:tcPr>
            <w:tcW w:w="979" w:type="pct"/>
            <w:vAlign w:val="center"/>
          </w:tcPr>
          <w:p w14:paraId="7F52638E" w14:textId="74A1405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6C237BF" w14:textId="2CFDFC8A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183F0DCF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1EAA1322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7DACB453" w14:textId="33D1E5AE" w:rsidR="00E4758F" w:rsidRPr="00852390" w:rsidRDefault="00E4758F" w:rsidP="00E4758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Estetyka pragmatyczna (J. Dewey) i neopragmatyczna (R.</w:t>
            </w:r>
            <w:r w:rsidR="006A0BC0" w:rsidRPr="00852390">
              <w:rPr>
                <w:sz w:val="20"/>
                <w:szCs w:val="20"/>
                <w:lang w:val="pl-PL"/>
              </w:rPr>
              <w:t> </w:t>
            </w:r>
            <w:r w:rsidRPr="00852390">
              <w:rPr>
                <w:sz w:val="20"/>
                <w:szCs w:val="20"/>
                <w:lang w:val="pl-PL"/>
              </w:rPr>
              <w:t>Shusterman)</w:t>
            </w:r>
          </w:p>
        </w:tc>
        <w:tc>
          <w:tcPr>
            <w:tcW w:w="979" w:type="pct"/>
            <w:vAlign w:val="center"/>
          </w:tcPr>
          <w:p w14:paraId="658EBE19" w14:textId="4682DB70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01FBF4B" w14:textId="3713489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543E9028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460170C7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40504D12" w14:textId="57DEF66E" w:rsidR="00E4758F" w:rsidRPr="00852390" w:rsidRDefault="00E4758F" w:rsidP="00E4758F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Antyesencjalizm w estetyce, Instytucjonalna koncepcja sztuki</w:t>
            </w:r>
          </w:p>
        </w:tc>
        <w:tc>
          <w:tcPr>
            <w:tcW w:w="979" w:type="pct"/>
            <w:vAlign w:val="center"/>
          </w:tcPr>
          <w:p w14:paraId="63A99004" w14:textId="69A9A3EB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7B06D98B" w14:textId="6FB2C49D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6240BE38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7F2D3268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03F3C4DC" w14:textId="75BC5302" w:rsidR="00E4758F" w:rsidRPr="00852390" w:rsidRDefault="00E4758F" w:rsidP="00E4758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Perceptualizm estetyczny, estetyczna natura sztuki, konceptualizm</w:t>
            </w:r>
          </w:p>
        </w:tc>
        <w:tc>
          <w:tcPr>
            <w:tcW w:w="979" w:type="pct"/>
            <w:vAlign w:val="center"/>
          </w:tcPr>
          <w:p w14:paraId="39D3CFD0" w14:textId="4A5B889A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0DD838A1" w14:textId="38A07DB8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5B9E3D2D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68CE51E4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4E289914" w14:textId="3CF5A684" w:rsidR="00E4758F" w:rsidRPr="00852390" w:rsidRDefault="00E4758F" w:rsidP="00E4758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Estetyka postmodernistyczna i filozofia sztuki masowej</w:t>
            </w:r>
          </w:p>
        </w:tc>
        <w:tc>
          <w:tcPr>
            <w:tcW w:w="979" w:type="pct"/>
            <w:vAlign w:val="center"/>
          </w:tcPr>
          <w:p w14:paraId="06857AC5" w14:textId="2E09CDAC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49C39DA0" w14:textId="0426BB9E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6CE07601" w14:textId="77777777" w:rsidTr="006A0BC0">
        <w:trPr>
          <w:trHeight w:val="273"/>
        </w:trPr>
        <w:tc>
          <w:tcPr>
            <w:tcW w:w="268" w:type="pct"/>
            <w:vAlign w:val="center"/>
          </w:tcPr>
          <w:p w14:paraId="609DC30F" w14:textId="77777777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1F50FCE1" w14:textId="2D22AEC6" w:rsidR="00E4758F" w:rsidRPr="00852390" w:rsidRDefault="00E4758F" w:rsidP="00E4758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Bioart, zoeestetyka, estetyka ciała, somaestetyka</w:t>
            </w:r>
          </w:p>
        </w:tc>
        <w:tc>
          <w:tcPr>
            <w:tcW w:w="979" w:type="pct"/>
            <w:vAlign w:val="center"/>
          </w:tcPr>
          <w:p w14:paraId="010202D5" w14:textId="3B204CF0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4533569B" w14:textId="61346D1A" w:rsidR="00E4758F" w:rsidRPr="00852390" w:rsidRDefault="00E4758F" w:rsidP="00E4758F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</w:t>
            </w:r>
          </w:p>
        </w:tc>
      </w:tr>
      <w:tr w:rsidR="00E4758F" w:rsidRPr="00852390" w14:paraId="46A1E6C9" w14:textId="77777777" w:rsidTr="006A0BC0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1C836CE5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8F54B87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755F7F0A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6B998C5B" w14:textId="77777777" w:rsidR="00E4758F" w:rsidRPr="00852390" w:rsidRDefault="00E4758F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852390" w:rsidRDefault="00C02347" w:rsidP="006A0BC0">
      <w:pPr>
        <w:pStyle w:val="Nagwek2"/>
        <w:rPr>
          <w:lang w:val="pl-PL"/>
        </w:rPr>
      </w:pPr>
      <w:bookmarkStart w:id="6" w:name="_Hlk81320153"/>
      <w:bookmarkStart w:id="7" w:name="_Hlk214631561"/>
      <w:r w:rsidRPr="00852390">
        <w:rPr>
          <w:lang w:val="pl-PL"/>
        </w:rPr>
        <w:t>Metody kształcenia</w:t>
      </w:r>
    </w:p>
    <w:bookmarkEnd w:id="6"/>
    <w:p w14:paraId="71FE06A6" w14:textId="61C3401F" w:rsidR="00C02347" w:rsidRPr="00852390" w:rsidRDefault="00C02347" w:rsidP="00C02347">
      <w:pPr>
        <w:rPr>
          <w:rFonts w:cstheme="minorHAnsi"/>
          <w:lang w:val="pl-PL"/>
        </w:rPr>
      </w:pPr>
      <w:r w:rsidRPr="00852390">
        <w:rPr>
          <w:rFonts w:cstheme="minorHAnsi"/>
          <w:b/>
          <w:bCs/>
          <w:lang w:val="pl-PL"/>
        </w:rPr>
        <w:t xml:space="preserve">Metody podające: </w:t>
      </w:r>
      <w:r w:rsidRPr="00852390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852390">
        <w:rPr>
          <w:rFonts w:cstheme="minorHAnsi"/>
          <w:lang w:val="pl-PL"/>
        </w:rPr>
        <w:t>mikrowykład</w:t>
      </w:r>
      <w:proofErr w:type="spellEnd"/>
      <w:r w:rsidRPr="00852390">
        <w:rPr>
          <w:rFonts w:cstheme="minorHAnsi"/>
          <w:lang w:val="pl-PL"/>
        </w:rPr>
        <w:t>, opis, prelekcja, objaśnianie lub wyjaśnianie</w:t>
      </w:r>
    </w:p>
    <w:p w14:paraId="1B87C876" w14:textId="1A7FD07D" w:rsidR="00C02347" w:rsidRPr="00852390" w:rsidRDefault="00C02347" w:rsidP="00C02347">
      <w:pPr>
        <w:rPr>
          <w:rFonts w:cstheme="minorHAnsi"/>
          <w:lang w:val="pl-PL"/>
        </w:rPr>
      </w:pPr>
      <w:r w:rsidRPr="00852390">
        <w:rPr>
          <w:rFonts w:cstheme="minorHAnsi"/>
          <w:b/>
          <w:bCs/>
          <w:lang w:val="pl-PL"/>
        </w:rPr>
        <w:t xml:space="preserve">Metody aktywizujące: </w:t>
      </w:r>
      <w:r w:rsidR="006A0BC0" w:rsidRPr="00852390">
        <w:rPr>
          <w:rFonts w:cstheme="minorHAnsi"/>
          <w:lang w:val="pl-PL"/>
        </w:rPr>
        <w:t>metoda seminaryjna, dyskusja dydaktyczna</w:t>
      </w:r>
    </w:p>
    <w:p w14:paraId="432221A5" w14:textId="346DFC1D" w:rsidR="00C02347" w:rsidRPr="00852390" w:rsidRDefault="00C02347" w:rsidP="00C02347">
      <w:pPr>
        <w:rPr>
          <w:rFonts w:cstheme="minorHAnsi"/>
          <w:lang w:val="pl-PL"/>
        </w:rPr>
      </w:pPr>
      <w:r w:rsidRPr="00852390">
        <w:rPr>
          <w:rFonts w:cstheme="minorHAnsi"/>
          <w:b/>
          <w:bCs/>
          <w:lang w:val="pl-PL"/>
        </w:rPr>
        <w:t xml:space="preserve">Metody eksponujące: </w:t>
      </w:r>
      <w:r w:rsidR="006A0BC0" w:rsidRPr="00852390">
        <w:rPr>
          <w:rFonts w:cstheme="minorHAnsi"/>
          <w:lang w:val="pl-PL"/>
        </w:rPr>
        <w:t xml:space="preserve">film, film edukacyjny, pokaz połączony z przeżyciem, metody przeżyciowe i </w:t>
      </w:r>
      <w:proofErr w:type="spellStart"/>
      <w:r w:rsidR="006A0BC0" w:rsidRPr="00852390">
        <w:rPr>
          <w:rFonts w:cstheme="minorHAnsi"/>
          <w:lang w:val="pl-PL"/>
        </w:rPr>
        <w:t>doświadczeniowe</w:t>
      </w:r>
      <w:proofErr w:type="spellEnd"/>
    </w:p>
    <w:p w14:paraId="11FD3B9D" w14:textId="7A6DC0EB" w:rsidR="006A0BC0" w:rsidRPr="00852390" w:rsidRDefault="006A0BC0" w:rsidP="00C02347">
      <w:pPr>
        <w:rPr>
          <w:rFonts w:cstheme="minorHAnsi"/>
          <w:bCs/>
          <w:lang w:val="pl-PL"/>
        </w:rPr>
      </w:pPr>
      <w:r w:rsidRPr="00852390">
        <w:rPr>
          <w:rFonts w:cstheme="minorHAnsi"/>
          <w:b/>
          <w:bCs/>
          <w:lang w:val="pl-PL"/>
        </w:rPr>
        <w:t xml:space="preserve">Metody nauczania programowanego: </w:t>
      </w:r>
      <w:r w:rsidRPr="00852390">
        <w:rPr>
          <w:rFonts w:cstheme="minorHAnsi"/>
          <w:bCs/>
          <w:lang w:val="pl-PL"/>
        </w:rPr>
        <w:t>kurs programowany asynchroniczny, kurs programowany synchroniczny, elementy nauczania programowanego w ramach zajęć, elementy nauczania programowanego w ramach pracy własnej</w:t>
      </w:r>
    </w:p>
    <w:p w14:paraId="0F719B6C" w14:textId="5F8EF626" w:rsidR="00C02347" w:rsidRPr="00852390" w:rsidRDefault="00C02347" w:rsidP="00C02347">
      <w:pPr>
        <w:rPr>
          <w:rFonts w:cstheme="minorHAnsi"/>
          <w:lang w:val="pl-PL"/>
        </w:rPr>
      </w:pPr>
      <w:r w:rsidRPr="00852390">
        <w:rPr>
          <w:rFonts w:cstheme="minorHAnsi"/>
          <w:b/>
          <w:bCs/>
          <w:lang w:val="pl-PL"/>
        </w:rPr>
        <w:lastRenderedPageBreak/>
        <w:t xml:space="preserve">Metody praktyczne: </w:t>
      </w:r>
      <w:r w:rsidRPr="00852390">
        <w:rPr>
          <w:rFonts w:cstheme="minorHAnsi"/>
          <w:lang w:val="pl-PL"/>
        </w:rPr>
        <w:t>pokaz, ćwiczenia</w:t>
      </w:r>
      <w:r w:rsidR="006A0BC0" w:rsidRPr="00852390">
        <w:rPr>
          <w:rFonts w:cstheme="minorHAnsi"/>
          <w:lang w:val="pl-PL"/>
        </w:rPr>
        <w:t>, metoda projektu</w:t>
      </w:r>
    </w:p>
    <w:p w14:paraId="146447F8" w14:textId="0A85F689" w:rsidR="00C02347" w:rsidRPr="00852390" w:rsidRDefault="00C02347" w:rsidP="00C02347">
      <w:pPr>
        <w:rPr>
          <w:rFonts w:cstheme="minorHAnsi"/>
          <w:b/>
          <w:bCs/>
          <w:lang w:val="pl-PL"/>
        </w:rPr>
      </w:pPr>
      <w:r w:rsidRPr="00852390">
        <w:rPr>
          <w:rFonts w:cstheme="minorHAnsi"/>
          <w:b/>
          <w:bCs/>
          <w:lang w:val="pl-PL"/>
        </w:rPr>
        <w:t xml:space="preserve">Formy pracy: </w:t>
      </w:r>
      <w:r w:rsidRPr="00852390">
        <w:rPr>
          <w:rFonts w:cstheme="minorHAnsi"/>
          <w:lang w:val="pl-PL"/>
        </w:rPr>
        <w:t>indywidualna, w małych grupach</w:t>
      </w:r>
    </w:p>
    <w:bookmarkEnd w:id="7"/>
    <w:p w14:paraId="66299E61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Warunki zaliczenia</w:t>
      </w:r>
    </w:p>
    <w:p w14:paraId="65ADCC4C" w14:textId="039B0DB9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7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6A0BC0" w:rsidRPr="00852390" w14:paraId="38A0B0E5" w14:textId="77777777" w:rsidTr="006A0BC0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57837060" w14:textId="77777777" w:rsidR="006A0BC0" w:rsidRPr="00852390" w:rsidRDefault="006A0BC0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</w:tcPr>
          <w:p w14:paraId="687AFAE0" w14:textId="77777777" w:rsidR="006A0BC0" w:rsidRPr="00852390" w:rsidRDefault="006A0BC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852390">
              <w:rPr>
                <w:b/>
                <w:sz w:val="20"/>
                <w:szCs w:val="20"/>
                <w:lang w:val="pl-PL"/>
              </w:rPr>
              <w:t>Wagi (%)</w:t>
            </w:r>
            <w:r w:rsidRPr="0085239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6A0BC0" w:rsidRPr="00852390" w14:paraId="6D8DB34E" w14:textId="77777777" w:rsidTr="006A0BC0">
        <w:trPr>
          <w:trHeight w:val="263"/>
        </w:trPr>
        <w:tc>
          <w:tcPr>
            <w:tcW w:w="3942" w:type="pct"/>
            <w:vAlign w:val="center"/>
          </w:tcPr>
          <w:p w14:paraId="07AF0980" w14:textId="564CC32D" w:rsidR="006A0BC0" w:rsidRPr="00852390" w:rsidRDefault="006A0BC0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610C31D7" w14:textId="77777777" w:rsidR="006A0BC0" w:rsidRPr="00852390" w:rsidRDefault="006A0BC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</w:tr>
      <w:tr w:rsidR="006A0BC0" w:rsidRPr="00852390" w14:paraId="12260A2F" w14:textId="77777777" w:rsidTr="006A0BC0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40291F91" w14:textId="77777777" w:rsidR="006A0BC0" w:rsidRPr="00852390" w:rsidRDefault="006A0BC0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4ACC95B" w14:textId="77777777" w:rsidR="006A0BC0" w:rsidRPr="00852390" w:rsidRDefault="006A0BC0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85239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Rozliczenie pracy własnej studenta</w:t>
      </w:r>
    </w:p>
    <w:p w14:paraId="29E75CBA" w14:textId="187D7653" w:rsidR="00C02347" w:rsidRPr="00852390" w:rsidRDefault="00C02347" w:rsidP="00C02347">
      <w:pPr>
        <w:pStyle w:val="Legenda"/>
        <w:keepNext/>
        <w:rPr>
          <w:lang w:val="pl-PL"/>
        </w:rPr>
      </w:pPr>
      <w:r w:rsidRPr="00852390">
        <w:rPr>
          <w:b/>
          <w:lang w:val="pl-PL"/>
        </w:rPr>
        <w:t xml:space="preserve">Tabela </w:t>
      </w:r>
      <w:r w:rsidRPr="00852390">
        <w:rPr>
          <w:b/>
          <w:lang w:val="pl-PL"/>
        </w:rPr>
        <w:fldChar w:fldCharType="begin"/>
      </w:r>
      <w:r w:rsidRPr="00852390">
        <w:rPr>
          <w:b/>
          <w:lang w:val="pl-PL"/>
        </w:rPr>
        <w:instrText xml:space="preserve"> SEQ Tabela \* ARABIC </w:instrText>
      </w:r>
      <w:r w:rsidRPr="00852390">
        <w:rPr>
          <w:b/>
          <w:lang w:val="pl-PL"/>
        </w:rPr>
        <w:fldChar w:fldCharType="separate"/>
      </w:r>
      <w:r w:rsidR="00024C98">
        <w:rPr>
          <w:b/>
          <w:noProof/>
          <w:lang w:val="pl-PL"/>
        </w:rPr>
        <w:t>8</w:t>
      </w:r>
      <w:r w:rsidRPr="00852390">
        <w:rPr>
          <w:b/>
          <w:lang w:val="pl-PL"/>
        </w:rPr>
        <w:fldChar w:fldCharType="end"/>
      </w:r>
      <w:r w:rsidRPr="00852390">
        <w:rPr>
          <w:b/>
          <w:lang w:val="pl-PL"/>
        </w:rPr>
        <w:t>.</w:t>
      </w:r>
      <w:r w:rsidRPr="0085239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852390" w14:paraId="20E406A7" w14:textId="77777777" w:rsidTr="00852390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85239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85239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6A0BC0" w:rsidRPr="00852390" w14:paraId="768C7D64" w14:textId="77777777" w:rsidTr="00852390">
        <w:trPr>
          <w:trHeight w:val="405"/>
        </w:trPr>
        <w:tc>
          <w:tcPr>
            <w:tcW w:w="3424" w:type="pct"/>
            <w:vAlign w:val="center"/>
          </w:tcPr>
          <w:p w14:paraId="66DFFA46" w14:textId="18E1F59F" w:rsidR="006A0BC0" w:rsidRPr="00852390" w:rsidRDefault="006A0BC0" w:rsidP="006A0BC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</w:t>
            </w:r>
            <w:r w:rsidR="00852390">
              <w:rPr>
                <w:rFonts w:eastAsia="Calibri" w:cstheme="minorHAnsi"/>
                <w:sz w:val="20"/>
                <w:szCs w:val="20"/>
                <w:lang w:val="pl-PL"/>
              </w:rPr>
              <w:t> </w:t>
            </w: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zgromadzenie materiałów, pomocy, przygotowanie referatu lub prezentacji na</w:t>
            </w:r>
            <w:r w:rsidR="00FE063D" w:rsidRPr="00852390">
              <w:rPr>
                <w:rFonts w:eastAsia="Calibri" w:cstheme="minorHAnsi"/>
                <w:sz w:val="20"/>
                <w:szCs w:val="20"/>
                <w:lang w:val="pl-PL"/>
              </w:rPr>
              <w:t> </w:t>
            </w: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zajęcia itp.)</w:t>
            </w:r>
          </w:p>
        </w:tc>
        <w:tc>
          <w:tcPr>
            <w:tcW w:w="788" w:type="pct"/>
            <w:vAlign w:val="center"/>
          </w:tcPr>
          <w:p w14:paraId="399145D1" w14:textId="12F5F1F7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15303C78" w14:textId="25B3D021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24</w:t>
            </w:r>
          </w:p>
        </w:tc>
      </w:tr>
      <w:tr w:rsidR="006A0BC0" w:rsidRPr="00852390" w14:paraId="69D1EEA1" w14:textId="77777777" w:rsidTr="00852390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6A0BC0" w:rsidRPr="00852390" w:rsidRDefault="006A0BC0" w:rsidP="006A0BC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1E2503DB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788" w:type="pct"/>
            <w:vAlign w:val="center"/>
          </w:tcPr>
          <w:p w14:paraId="37BD0768" w14:textId="776DD902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35</w:t>
            </w:r>
          </w:p>
        </w:tc>
      </w:tr>
      <w:tr w:rsidR="006A0BC0" w:rsidRPr="00852390" w14:paraId="67714877" w14:textId="77777777" w:rsidTr="00852390">
        <w:trPr>
          <w:trHeight w:val="405"/>
        </w:trPr>
        <w:tc>
          <w:tcPr>
            <w:tcW w:w="3424" w:type="pct"/>
            <w:vAlign w:val="center"/>
          </w:tcPr>
          <w:p w14:paraId="35BC8C20" w14:textId="6D93B50B" w:rsidR="006A0BC0" w:rsidRPr="00852390" w:rsidRDefault="006A0BC0" w:rsidP="006A0BC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wideo)</w:t>
            </w:r>
          </w:p>
        </w:tc>
        <w:tc>
          <w:tcPr>
            <w:tcW w:w="788" w:type="pct"/>
            <w:vAlign w:val="center"/>
          </w:tcPr>
          <w:p w14:paraId="1D588836" w14:textId="2C124C9C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686E3843" w14:textId="244040BA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20</w:t>
            </w:r>
          </w:p>
        </w:tc>
      </w:tr>
      <w:tr w:rsidR="006A0BC0" w:rsidRPr="00852390" w14:paraId="4EC9CAA3" w14:textId="77777777" w:rsidTr="00852390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6A0BC0" w:rsidRPr="00852390" w:rsidRDefault="006A0BC0" w:rsidP="006A0BC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26AEC9BF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3134B9D4" w14:textId="7DD7D59D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52390">
              <w:rPr>
                <w:sz w:val="20"/>
                <w:szCs w:val="20"/>
                <w:lang w:val="pl-PL"/>
              </w:rPr>
              <w:t>30</w:t>
            </w:r>
          </w:p>
        </w:tc>
      </w:tr>
      <w:tr w:rsidR="006A0BC0" w:rsidRPr="00852390" w14:paraId="68EFE71A" w14:textId="77777777" w:rsidTr="00852390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6A0BC0" w:rsidRPr="00852390" w:rsidRDefault="006A0BC0" w:rsidP="006A0BC0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76A04C85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b/>
                <w:sz w:val="20"/>
                <w:szCs w:val="20"/>
                <w:lang w:val="pl-PL"/>
              </w:rPr>
              <w:t>95</w:t>
            </w:r>
          </w:p>
        </w:tc>
        <w:tc>
          <w:tcPr>
            <w:tcW w:w="788" w:type="pct"/>
            <w:vAlign w:val="center"/>
          </w:tcPr>
          <w:p w14:paraId="5977EDF0" w14:textId="08858C1A" w:rsidR="006A0BC0" w:rsidRPr="00852390" w:rsidRDefault="006A0BC0" w:rsidP="006A0BC0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852390">
              <w:rPr>
                <w:b/>
                <w:sz w:val="20"/>
                <w:szCs w:val="20"/>
                <w:lang w:val="pl-PL"/>
              </w:rPr>
              <w:t>109</w:t>
            </w:r>
          </w:p>
        </w:tc>
      </w:tr>
    </w:tbl>
    <w:p w14:paraId="5681C542" w14:textId="77777777" w:rsidR="00C02347" w:rsidRPr="00852390" w:rsidRDefault="00C02347" w:rsidP="006A0BC0">
      <w:pPr>
        <w:pStyle w:val="Nagwek2"/>
        <w:rPr>
          <w:lang w:val="pl-PL"/>
        </w:rPr>
      </w:pPr>
      <w:r w:rsidRPr="00852390">
        <w:rPr>
          <w:lang w:val="pl-PL"/>
        </w:rPr>
        <w:t>Literatura obowiązkowa</w:t>
      </w:r>
    </w:p>
    <w:p w14:paraId="4B7955A2" w14:textId="79AB4676" w:rsidR="00C02347" w:rsidRPr="00852390" w:rsidRDefault="006A0BC0" w:rsidP="006A0BC0">
      <w:pPr>
        <w:rPr>
          <w:lang w:val="pl-PL"/>
        </w:rPr>
      </w:pPr>
      <w:r w:rsidRPr="00852390">
        <w:rPr>
          <w:lang w:val="pl-PL"/>
        </w:rPr>
        <w:t>B. Dziemidok, Główne kontrowersje w estetyce współczesnej. PWN, Warszawa 2002</w:t>
      </w:r>
      <w:r w:rsidR="00852390">
        <w:rPr>
          <w:lang w:val="pl-PL"/>
        </w:rPr>
        <w:t>.</w:t>
      </w:r>
    </w:p>
    <w:p w14:paraId="31F330FB" w14:textId="77777777" w:rsidR="00C02347" w:rsidRPr="00852390" w:rsidRDefault="00C02347" w:rsidP="00C02347">
      <w:pPr>
        <w:pStyle w:val="Nagwek2"/>
        <w:rPr>
          <w:lang w:val="pl-PL"/>
        </w:rPr>
      </w:pPr>
      <w:r w:rsidRPr="00852390">
        <w:rPr>
          <w:lang w:val="pl-PL"/>
        </w:rPr>
        <w:t>Literatura uzupełniająca</w:t>
      </w:r>
    </w:p>
    <w:p w14:paraId="59AAD8B6" w14:textId="6B7E150D" w:rsidR="00444E95" w:rsidRPr="00852390" w:rsidRDefault="006A0BC0" w:rsidP="006A0BC0">
      <w:pPr>
        <w:rPr>
          <w:lang w:val="pl-PL"/>
        </w:rPr>
      </w:pPr>
      <w:r w:rsidRPr="00852390">
        <w:rPr>
          <w:lang w:val="pl-PL"/>
        </w:rPr>
        <w:t>M. Gołaszewska, Zarys estetyki. PWN, Warszawa 1986.</w:t>
      </w:r>
    </w:p>
    <w:sectPr w:rsidR="00444E95" w:rsidRPr="00852390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9E8D" w14:textId="77777777" w:rsidR="009B03C5" w:rsidRDefault="009B03C5" w:rsidP="00C02347">
      <w:pPr>
        <w:spacing w:before="0" w:after="0" w:line="240" w:lineRule="auto"/>
      </w:pPr>
      <w:r>
        <w:separator/>
      </w:r>
    </w:p>
  </w:endnote>
  <w:endnote w:type="continuationSeparator" w:id="0">
    <w:p w14:paraId="5166B7D9" w14:textId="77777777" w:rsidR="009B03C5" w:rsidRDefault="009B03C5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35A7D395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782B88">
      <w:rPr>
        <w:b/>
        <w:lang w:val="pl-PL"/>
      </w:rPr>
      <w:t>Estetyka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8C53" w14:textId="77777777" w:rsidR="009B03C5" w:rsidRDefault="009B03C5" w:rsidP="00C02347">
      <w:pPr>
        <w:spacing w:before="0" w:after="0" w:line="240" w:lineRule="auto"/>
      </w:pPr>
      <w:r>
        <w:separator/>
      </w:r>
    </w:p>
  </w:footnote>
  <w:footnote w:type="continuationSeparator" w:id="0">
    <w:p w14:paraId="09E21F5A" w14:textId="77777777" w:rsidR="009B03C5" w:rsidRDefault="009B03C5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24C98"/>
    <w:rsid w:val="00035A57"/>
    <w:rsid w:val="000943A6"/>
    <w:rsid w:val="000A2442"/>
    <w:rsid w:val="000A3F0D"/>
    <w:rsid w:val="000D6D95"/>
    <w:rsid w:val="001627CB"/>
    <w:rsid w:val="00172916"/>
    <w:rsid w:val="001C5B79"/>
    <w:rsid w:val="00212502"/>
    <w:rsid w:val="00220EE2"/>
    <w:rsid w:val="0027660F"/>
    <w:rsid w:val="00305375"/>
    <w:rsid w:val="004222BD"/>
    <w:rsid w:val="00425222"/>
    <w:rsid w:val="00444E95"/>
    <w:rsid w:val="004F3B3C"/>
    <w:rsid w:val="004F417E"/>
    <w:rsid w:val="005538A3"/>
    <w:rsid w:val="005733FB"/>
    <w:rsid w:val="00595B84"/>
    <w:rsid w:val="0060612A"/>
    <w:rsid w:val="00635439"/>
    <w:rsid w:val="00684099"/>
    <w:rsid w:val="006A0BC0"/>
    <w:rsid w:val="006A257C"/>
    <w:rsid w:val="006D36B5"/>
    <w:rsid w:val="00740854"/>
    <w:rsid w:val="00782B88"/>
    <w:rsid w:val="007C25D5"/>
    <w:rsid w:val="00852390"/>
    <w:rsid w:val="00866CEC"/>
    <w:rsid w:val="009B03C5"/>
    <w:rsid w:val="00B42A80"/>
    <w:rsid w:val="00C009B5"/>
    <w:rsid w:val="00C02347"/>
    <w:rsid w:val="00C87487"/>
    <w:rsid w:val="00CB20AA"/>
    <w:rsid w:val="00CB440B"/>
    <w:rsid w:val="00CC6AC3"/>
    <w:rsid w:val="00D3232F"/>
    <w:rsid w:val="00D41347"/>
    <w:rsid w:val="00D44ACE"/>
    <w:rsid w:val="00D502ED"/>
    <w:rsid w:val="00E4758F"/>
    <w:rsid w:val="00EC4389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63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63D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595B84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595B84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012E33"/>
    <w:rsid w:val="00013B9C"/>
    <w:rsid w:val="00035A57"/>
    <w:rsid w:val="000A65CF"/>
    <w:rsid w:val="00220EE2"/>
    <w:rsid w:val="00254C59"/>
    <w:rsid w:val="003313B8"/>
    <w:rsid w:val="00425222"/>
    <w:rsid w:val="006D36B5"/>
    <w:rsid w:val="007B2222"/>
    <w:rsid w:val="007B2BE3"/>
    <w:rsid w:val="00A35EAA"/>
    <w:rsid w:val="00A67D13"/>
    <w:rsid w:val="00CF5EEF"/>
    <w:rsid w:val="00D55741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598A-504F-4F78-B2C1-0F42FD11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Estetyka. Uniwersytet VIZJA. Architektura wnętrz</vt:lpstr>
    </vt:vector>
  </TitlesOfParts>
  <Manager>Katarzyna Szymańska</Manager>
  <Company>Uniwersytet VIZJA w Warszawie</Company>
  <LinksUpToDate>false</LinksUpToDate>
  <CharactersWithSpaces>5940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Estetyka.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17</cp:revision>
  <cp:lastPrinted>2026-01-12T10:17:00Z</cp:lastPrinted>
  <dcterms:created xsi:type="dcterms:W3CDTF">2026-01-08T10:38:00Z</dcterms:created>
  <dcterms:modified xsi:type="dcterms:W3CDTF">2026-01-12T10:17:00Z</dcterms:modified>
  <cp:category>sylabus dostępny cyfrowo</cp:category>
  <cp:contentStatus>na dzień 12.01.2026</cp:contentStatus>
</cp:coreProperties>
</file>