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63A394AB" w14:textId="77777777" w:rsidR="001648B4" w:rsidRPr="001648B4" w:rsidRDefault="00000000" w:rsidP="001648B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936523" w:rsidRPr="00936523">
            <w:rPr>
              <w:rFonts w:ascii="Garamond" w:hAnsi="Garamond" w:cs="Times New Roman"/>
              <w:b/>
              <w:sz w:val="24"/>
              <w:szCs w:val="24"/>
              <w:lang w:val="pl-PL"/>
            </w:rPr>
            <w:t>Podstawy projektowania</w:t>
          </w:r>
          <w:r w:rsidR="00936523">
            <w:rPr>
              <w:rFonts w:ascii="Garamond" w:hAnsi="Garamond" w:cs="Times New Roman"/>
              <w:b/>
              <w:sz w:val="24"/>
              <w:szCs w:val="24"/>
              <w:lang w:val="pl-PL"/>
            </w:rPr>
            <w:t xml:space="preserve"> 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1648B4" w:rsidRPr="001648B4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Fundamentals of Design</w:t>
      </w:r>
    </w:p>
    <w:p w14:paraId="5100C1CD" w14:textId="158B48E7" w:rsidR="009C486D" w:rsidRPr="00936523" w:rsidRDefault="009C486D" w:rsidP="00936523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</w:p>
    <w:p w14:paraId="2517BBC0" w14:textId="21A4AE7E" w:rsidR="0090638D" w:rsidRPr="00B55C5F" w:rsidRDefault="0090638D" w:rsidP="00E12DD8">
      <w:pPr>
        <w:spacing w:after="0" w:line="276" w:lineRule="auto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613433D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0C88E9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913A1D4" w14:textId="2DFCBC3C" w:rsidR="00207D04" w:rsidRPr="00875AA8" w:rsidRDefault="00232DDE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A605C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A605C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371BDA" w:rsidRPr="00875AA8" w14:paraId="4ADA1FC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AB548D9" w14:textId="77777777" w:rsidR="00371BDA" w:rsidRPr="00875AA8" w:rsidRDefault="00371BDA" w:rsidP="00371B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07B877D7" w14:textId="6737B2AF" w:rsidR="00371BDA" w:rsidRPr="00875AA8" w:rsidRDefault="00371BDA" w:rsidP="00371B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207D04" w:rsidRPr="00875AA8" w14:paraId="5742E20F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D015F9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8BC34D0" w14:textId="2C3171B9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746E7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746E7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207D04" w:rsidRPr="00875AA8" w14:paraId="41828EB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BE732C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F935076" w14:textId="14CC3AD7" w:rsidR="00207D04" w:rsidRPr="00875AA8" w:rsidRDefault="00746E78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4790F42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8AADAA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5D921087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4DE82D6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EF3E96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0E4D7E05" w14:textId="7FF6C860" w:rsidR="00207D04" w:rsidRPr="00875AA8" w:rsidRDefault="00746E7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62F27E4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F21B87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2BAF232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78E421D2" w14:textId="5BEA7166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716E9EC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BE2855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0C213804" w14:textId="64BE6B6D" w:rsidR="00207D04" w:rsidRPr="00875AA8" w:rsidRDefault="00746E7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09CF1FE7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529F11E5" w:rsidR="00207D04" w:rsidRDefault="00746E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551C1EC8" w:rsidR="00207D04" w:rsidRPr="004B21E0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0D428964" w:rsidR="00207D04" w:rsidRPr="00706643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496845A1" w:rsidR="00207D04" w:rsidRPr="004B21E0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7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63B37F7B" w:rsidR="00207D04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1C8EDD3E" w14:textId="53A228C7" w:rsidR="00207D04" w:rsidRDefault="00E3690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760F1A0C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5108F99E" w14:textId="799F3597" w:rsidR="00207D04" w:rsidRDefault="00746E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05D139D" w14:textId="4B44BB1F" w:rsidR="00207D04" w:rsidRPr="004B21E0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DC6597B" w14:textId="4E85C0CB" w:rsidR="00207D04" w:rsidRPr="00706643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32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6D63AFA7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4569022" w14:textId="5910F2E1" w:rsidR="00207D04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27E42293" w14:textId="408C09FA" w:rsidR="00207D04" w:rsidRDefault="00E3690E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746E78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71511E10" w14:textId="64944395" w:rsidR="00A73FE6" w:rsidRPr="006A1E4A" w:rsidRDefault="00746E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  <w:bookmarkEnd w:id="5"/>
          </w:p>
        </w:tc>
        <w:tc>
          <w:tcPr>
            <w:tcW w:w="1545" w:type="dxa"/>
            <w:vAlign w:val="center"/>
          </w:tcPr>
          <w:p w14:paraId="4FFB2E58" w14:textId="01649A8F" w:rsidR="00A73FE6" w:rsidRPr="006A1E4A" w:rsidRDefault="00746E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40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3F6880F5" w:rsidR="00A73FE6" w:rsidRPr="004B21E0" w:rsidRDefault="00746E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421A5AC9" w14:textId="4D0684E0" w:rsidR="00A73FE6" w:rsidRPr="004B21E0" w:rsidRDefault="00746E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135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31DBD6EA" w:rsidR="00A73FE6" w:rsidRPr="004B21E0" w:rsidRDefault="00746E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175</w:t>
            </w:r>
          </w:p>
        </w:tc>
        <w:tc>
          <w:tcPr>
            <w:tcW w:w="1545" w:type="dxa"/>
            <w:vAlign w:val="center"/>
          </w:tcPr>
          <w:p w14:paraId="0AABB361" w14:textId="39353878" w:rsidR="00A73FE6" w:rsidRPr="00706643" w:rsidRDefault="00746E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26FEEEE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603BA15" w14:textId="77777777" w:rsidR="00A605C0" w:rsidRDefault="00A605C0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A62AB8A" w14:textId="7E6F7C62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207D04" w:rsidRPr="00E3690E" w14:paraId="0247EC30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165BBAFB" w14:textId="77777777" w:rsidR="00207D04" w:rsidRPr="00A3671B" w:rsidRDefault="00207D04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820ED99" w14:textId="29AE9880" w:rsidR="00E12DD8" w:rsidRPr="00875AA8" w:rsidRDefault="00E12DD8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Rozbudzenie myślenia projektowego, n</w:t>
            </w:r>
            <w:r w:rsidRPr="004D5B3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abycie umiejętności łączenia działań intuicyjnych z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działaniami opartymi o reguły projektowe.</w:t>
            </w:r>
          </w:p>
        </w:tc>
      </w:tr>
      <w:tr w:rsidR="00207D04" w:rsidRPr="00E3690E" w14:paraId="17BA448D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1C3CAC9B" w14:textId="77777777" w:rsidR="00207D04" w:rsidRPr="00A3671B" w:rsidRDefault="00207D04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EB66E81" w14:textId="40EFACC6" w:rsidR="00207D04" w:rsidRPr="00875AA8" w:rsidRDefault="00E12DD8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Wprowadzenie w obszary wiedzy dotyczącej projektowania, operowania skalą, barwą i światłem oraz konstruowania form i struktur przestrzennych.</w:t>
            </w:r>
          </w:p>
        </w:tc>
      </w:tr>
      <w:tr w:rsidR="004D5B31" w:rsidRPr="00E3690E" w14:paraId="47ED2B55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3CC3775F" w14:textId="77777777" w:rsidR="004D5B31" w:rsidRPr="00A3671B" w:rsidRDefault="004D5B31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1C75AA5" w14:textId="4A1C6FC8" w:rsidR="004D5B31" w:rsidRPr="00936523" w:rsidRDefault="004D5B31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D5B31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wrażliwości plastycznej i wyobraźni przestrzennej poprzez manualne techniki modelowania i szkicowania.</w:t>
            </w:r>
          </w:p>
        </w:tc>
      </w:tr>
    </w:tbl>
    <w:p w14:paraId="1CC89422" w14:textId="77777777" w:rsidR="00A605C0" w:rsidRDefault="00A605C0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FC132E2" w14:textId="2806827C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088ED07E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1C9DF7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E3690E" w14:paraId="7489DEEF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9E139B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06F969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3F1F846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4CE7D3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0A62F2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026B96E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07D04" w:rsidRPr="00E3690E" w14:paraId="057AB3B9" w14:textId="77777777" w:rsidTr="002A05EF">
        <w:tc>
          <w:tcPr>
            <w:tcW w:w="562" w:type="dxa"/>
            <w:vAlign w:val="center"/>
          </w:tcPr>
          <w:p w14:paraId="683A5E2F" w14:textId="77777777" w:rsidR="00207D04" w:rsidRPr="00875AA8" w:rsidRDefault="00207D04" w:rsidP="002A05E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9CF4DCF" w14:textId="43BB1280" w:rsidR="00207D04" w:rsidRDefault="000B0D1B" w:rsidP="009463C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B0D1B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podstawowe zagadnienia</w:t>
            </w:r>
            <w:r w:rsidR="00B46F9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związane z działaniami projektowymi</w:t>
            </w:r>
            <w:r w:rsidR="009463C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="00B46F90">
              <w:rPr>
                <w:rFonts w:ascii="Garamond" w:hAnsi="Garamond" w:cs="Times New Roman"/>
                <w:sz w:val="18"/>
                <w:szCs w:val="18"/>
                <w:lang w:val="pl-PL"/>
              </w:rPr>
              <w:t>Zna</w:t>
            </w:r>
            <w:r w:rsidRPr="000B0D1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metodologię pracy projektowej (inspiracja, analiza, synteza).</w:t>
            </w:r>
          </w:p>
          <w:p w14:paraId="7A04CC44" w14:textId="77777777" w:rsidR="009463C1" w:rsidRDefault="009463C1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B0D1B">
              <w:rPr>
                <w:rFonts w:ascii="Garamond" w:hAnsi="Garamond" w:cs="Times New Roman"/>
                <w:sz w:val="18"/>
                <w:szCs w:val="18"/>
                <w:lang w:val="pl-PL"/>
              </w:rPr>
              <w:t>Student charakteryzuje relacje między działaniami intuicyjnymi a zasadami i regułami projektowymi w procesie tworzenia koncepcji przestrzennych.</w:t>
            </w:r>
          </w:p>
          <w:p w14:paraId="223C1D33" w14:textId="251D5693" w:rsidR="009463C1" w:rsidRPr="00875AA8" w:rsidRDefault="009463C1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46F90">
              <w:rPr>
                <w:rFonts w:ascii="Garamond" w:hAnsi="Garamond" w:cs="Times New Roman"/>
                <w:sz w:val="18"/>
                <w:szCs w:val="18"/>
                <w:lang w:val="pl-PL"/>
              </w:rPr>
              <w:t>Wskazuje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46F90">
              <w:rPr>
                <w:rFonts w:ascii="Garamond" w:hAnsi="Garamond" w:cs="Times New Roman"/>
                <w:sz w:val="18"/>
                <w:szCs w:val="18"/>
                <w:lang w:val="pl-PL"/>
              </w:rPr>
              <w:t>powiązania i zależności pomiędzy teoretycznymi i praktycznymi elementami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46F90">
              <w:rPr>
                <w:rFonts w:ascii="Garamond" w:hAnsi="Garamond" w:cs="Times New Roman"/>
                <w:sz w:val="18"/>
                <w:szCs w:val="18"/>
                <w:lang w:val="pl-PL"/>
              </w:rPr>
              <w:t>projektowania.</w:t>
            </w:r>
          </w:p>
        </w:tc>
        <w:tc>
          <w:tcPr>
            <w:tcW w:w="1559" w:type="dxa"/>
            <w:vAlign w:val="center"/>
          </w:tcPr>
          <w:p w14:paraId="7738E51F" w14:textId="0EE32C05" w:rsidR="00207D04" w:rsidRPr="00875AA8" w:rsidRDefault="004D5B31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D5B31">
              <w:rPr>
                <w:rFonts w:ascii="Garamond" w:hAnsi="Garamond" w:cs="Times New Roman"/>
                <w:sz w:val="18"/>
                <w:szCs w:val="18"/>
                <w:lang w:val="pl-PL"/>
              </w:rPr>
              <w:t>AW_WG10</w:t>
            </w:r>
          </w:p>
        </w:tc>
        <w:tc>
          <w:tcPr>
            <w:tcW w:w="2551" w:type="dxa"/>
            <w:vAlign w:val="center"/>
          </w:tcPr>
          <w:p w14:paraId="5CBACDEC" w14:textId="44B8EA5C" w:rsidR="00207D04" w:rsidRPr="00875AA8" w:rsidRDefault="00FD0B22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64F742C4" w14:textId="77777777" w:rsidR="00207D04" w:rsidRPr="00A605C0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5194D22E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7CC94CD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E3690E" w14:paraId="75C2C14E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5500A0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A9E584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7AEA265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198D27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ECFB81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1D50F8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26813" w:rsidRPr="00E3690E" w14:paraId="343545E1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6363028" w14:textId="77777777" w:rsidR="00026813" w:rsidRPr="00875AA8" w:rsidRDefault="00026813" w:rsidP="002A05E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8AE5301" w14:textId="655B73DC" w:rsidR="00B46F90" w:rsidRPr="00B46F90" w:rsidRDefault="009463C1" w:rsidP="00B46F9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f</w:t>
            </w:r>
            <w:r w:rsidR="00B46F90" w:rsidRPr="00B46F90">
              <w:rPr>
                <w:rFonts w:ascii="Garamond" w:hAnsi="Garamond" w:cs="Times New Roman"/>
                <w:sz w:val="18"/>
                <w:szCs w:val="18"/>
                <w:lang w:val="pl-PL"/>
              </w:rPr>
              <w:t>ormułuje problemy projektowe i dobiera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B46F90" w:rsidRPr="00B46F90">
              <w:rPr>
                <w:rFonts w:ascii="Garamond" w:hAnsi="Garamond" w:cs="Times New Roman"/>
                <w:sz w:val="18"/>
                <w:szCs w:val="18"/>
                <w:lang w:val="pl-PL"/>
              </w:rPr>
              <w:t>metody ich rozwiazywania.</w:t>
            </w:r>
          </w:p>
          <w:p w14:paraId="7289E4CF" w14:textId="77777777" w:rsidR="001D01C9" w:rsidRDefault="001D01C9" w:rsidP="001D01C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681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tworzyć i realizować własne koncepcje artystyczne i projektowe oparte na zróżnicowanych stylistycznie i tematycznie zagadnieniach.</w:t>
            </w:r>
          </w:p>
          <w:p w14:paraId="6AA30407" w14:textId="77777777" w:rsidR="00B46F90" w:rsidRDefault="001D01C9" w:rsidP="001D01C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463C1">
              <w:rPr>
                <w:rFonts w:ascii="Garamond" w:hAnsi="Garamond" w:cs="Times New Roman"/>
                <w:sz w:val="18"/>
                <w:szCs w:val="18"/>
                <w:lang w:val="pl-PL"/>
              </w:rPr>
              <w:t>Potrafi tworzyć czytelne prezentacje projektów w formie rysunkowej, modelowej i cyfrowej.</w:t>
            </w:r>
          </w:p>
          <w:p w14:paraId="607A6D41" w14:textId="79A1D26F" w:rsidR="001D01C9" w:rsidRPr="009463C1" w:rsidRDefault="001D01C9" w:rsidP="001D01C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</w:t>
            </w:r>
            <w:r w:rsidRPr="009463C1">
              <w:rPr>
                <w:rFonts w:ascii="Garamond" w:hAnsi="Garamond" w:cs="Times New Roman"/>
                <w:sz w:val="18"/>
                <w:szCs w:val="18"/>
                <w:lang w:val="pl-PL"/>
              </w:rPr>
              <w:t>otrafi integrować informacje pozyskane z różnych źródeł, dokonywać ich</w:t>
            </w:r>
          </w:p>
          <w:p w14:paraId="53BE2E6E" w14:textId="77777777" w:rsidR="001D01C9" w:rsidRPr="009463C1" w:rsidRDefault="001D01C9" w:rsidP="001D01C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463C1">
              <w:rPr>
                <w:rFonts w:ascii="Garamond" w:hAnsi="Garamond" w:cs="Times New Roman"/>
                <w:sz w:val="18"/>
                <w:szCs w:val="18"/>
                <w:lang w:val="pl-PL"/>
              </w:rPr>
              <w:t>interpretacji i krytycznej, szczegółowej analizy oraz wyciągać z nich wnioski, a</w:t>
            </w:r>
          </w:p>
          <w:p w14:paraId="4208074E" w14:textId="77777777" w:rsidR="001D01C9" w:rsidRPr="009463C1" w:rsidRDefault="001D01C9" w:rsidP="001D01C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463C1">
              <w:rPr>
                <w:rFonts w:ascii="Garamond" w:hAnsi="Garamond" w:cs="Times New Roman"/>
                <w:sz w:val="18"/>
                <w:szCs w:val="18"/>
                <w:lang w:val="pl-PL"/>
              </w:rPr>
              <w:t>także formułować i uzasadniać opinie oraz wykazywać ich związek z procesem</w:t>
            </w:r>
          </w:p>
          <w:p w14:paraId="67E22DEB" w14:textId="490D10E7" w:rsidR="001D01C9" w:rsidRPr="000B0D1B" w:rsidRDefault="001D01C9" w:rsidP="001D01C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463C1">
              <w:rPr>
                <w:rFonts w:ascii="Garamond" w:hAnsi="Garamond" w:cs="Times New Roman"/>
                <w:sz w:val="18"/>
                <w:szCs w:val="18"/>
                <w:lang w:val="pl-PL"/>
              </w:rPr>
              <w:t>projektowym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14:paraId="5003FE8A" w14:textId="1400967C" w:rsidR="00F16756" w:rsidRDefault="00F16756" w:rsidP="00F16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167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AW_UW01</w:t>
            </w:r>
          </w:p>
          <w:p w14:paraId="00FFF326" w14:textId="77777777" w:rsidR="001D01C9" w:rsidRDefault="001D01C9" w:rsidP="001D0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167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AW_UW02</w:t>
            </w:r>
          </w:p>
          <w:p w14:paraId="761F9C05" w14:textId="77777777" w:rsidR="001D01C9" w:rsidRDefault="001D01C9" w:rsidP="001D0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167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AW_UW04</w:t>
            </w:r>
          </w:p>
          <w:p w14:paraId="35B153E5" w14:textId="77777777" w:rsidR="001D01C9" w:rsidRPr="00F16756" w:rsidRDefault="001D01C9" w:rsidP="001D0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167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AW_UW09</w:t>
            </w:r>
          </w:p>
          <w:p w14:paraId="7CAEEC34" w14:textId="77777777" w:rsidR="001D01C9" w:rsidRDefault="001D01C9" w:rsidP="001D0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167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AW_UW10</w:t>
            </w:r>
          </w:p>
          <w:p w14:paraId="5DA8939B" w14:textId="77777777" w:rsidR="001D01C9" w:rsidRDefault="001D01C9" w:rsidP="001D0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167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AW_UW12</w:t>
            </w:r>
          </w:p>
          <w:p w14:paraId="205BE8D5" w14:textId="27337FF2" w:rsidR="001D01C9" w:rsidRDefault="001D01C9" w:rsidP="001D0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646">
              <w:rPr>
                <w:rFonts w:ascii="Times New Roman" w:hAnsi="Times New Roman" w:cs="Times New Roman"/>
                <w:sz w:val="18"/>
                <w:szCs w:val="18"/>
              </w:rPr>
              <w:t>AW_UW13</w:t>
            </w:r>
          </w:p>
          <w:p w14:paraId="6B0883D5" w14:textId="7807B34D" w:rsidR="00026813" w:rsidRPr="0022372E" w:rsidRDefault="001D01C9" w:rsidP="00223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77646">
              <w:rPr>
                <w:rFonts w:ascii="Times New Roman" w:hAnsi="Times New Roman" w:cs="Times New Roman"/>
                <w:sz w:val="18"/>
                <w:szCs w:val="18"/>
              </w:rPr>
              <w:t>AW_UW15</w:t>
            </w:r>
          </w:p>
        </w:tc>
        <w:tc>
          <w:tcPr>
            <w:tcW w:w="2552" w:type="dxa"/>
            <w:vAlign w:val="center"/>
          </w:tcPr>
          <w:p w14:paraId="40B67F0F" w14:textId="534A742D" w:rsidR="00026813" w:rsidRPr="000B0D1B" w:rsidRDefault="00FD0B22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34C13D69" w14:textId="77777777" w:rsidR="00A605C0" w:rsidRPr="00A605C0" w:rsidRDefault="00A605C0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676CD177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209DF92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E3690E" w14:paraId="5397B323" w14:textId="77777777" w:rsidTr="001D01C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4ACC32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2C8ACB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7964BEE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BEBE1C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7342350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4DF88F2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07D04" w:rsidRPr="00937219" w14:paraId="0908F3C3" w14:textId="77777777" w:rsidTr="001D01C9">
        <w:tc>
          <w:tcPr>
            <w:tcW w:w="562" w:type="dxa"/>
            <w:vAlign w:val="center"/>
          </w:tcPr>
          <w:p w14:paraId="7DC030DC" w14:textId="77777777" w:rsidR="00207D04" w:rsidRPr="00875AA8" w:rsidRDefault="00207D04" w:rsidP="002A05E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62C32EA" w14:textId="77777777" w:rsidR="00207D04" w:rsidRDefault="00DE668E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668E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uznania znaczenia wyobraźni, intuicji i zdolności twórczego myślenia w trakcie rozwiązywania podstawowych problemów projektowych.</w:t>
            </w:r>
          </w:p>
          <w:p w14:paraId="4B71D7C5" w14:textId="77777777" w:rsidR="001D01C9" w:rsidRDefault="001D01C9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B0D1B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prezentowania swoich koncepcji (szkiców, makiet) na forum grupy i przyjmowania informacji zwrotnej.</w:t>
            </w:r>
          </w:p>
          <w:p w14:paraId="511F5E62" w14:textId="696F9082" w:rsidR="0022372E" w:rsidRPr="00875AA8" w:rsidRDefault="0022372E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668E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ciągłego nabywania wiedzy potrzebnej do rozwoju świadomości plastycznej i warsztatu projektanta.</w:t>
            </w:r>
          </w:p>
        </w:tc>
        <w:tc>
          <w:tcPr>
            <w:tcW w:w="1559" w:type="dxa"/>
            <w:vAlign w:val="center"/>
          </w:tcPr>
          <w:p w14:paraId="55230A18" w14:textId="77777777" w:rsidR="00405867" w:rsidRPr="00405867" w:rsidRDefault="00405867" w:rsidP="0040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0586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AW_KK01</w:t>
            </w:r>
          </w:p>
          <w:p w14:paraId="3C472664" w14:textId="77777777" w:rsidR="00405867" w:rsidRPr="00405867" w:rsidRDefault="00405867" w:rsidP="0040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0586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AW_KK02</w:t>
            </w:r>
          </w:p>
          <w:p w14:paraId="1098A4D8" w14:textId="77777777" w:rsidR="00405867" w:rsidRPr="00405867" w:rsidRDefault="00405867" w:rsidP="0040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0586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AW_KR01</w:t>
            </w:r>
          </w:p>
          <w:p w14:paraId="3B74B62F" w14:textId="4AF8B621" w:rsidR="00207D04" w:rsidRPr="00875AA8" w:rsidRDefault="00405867" w:rsidP="00582F9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77646">
              <w:rPr>
                <w:rFonts w:ascii="Times New Roman" w:hAnsi="Times New Roman" w:cs="Times New Roman"/>
                <w:sz w:val="18"/>
                <w:szCs w:val="18"/>
              </w:rPr>
              <w:t>AW_KR03</w:t>
            </w:r>
          </w:p>
        </w:tc>
        <w:tc>
          <w:tcPr>
            <w:tcW w:w="2558" w:type="dxa"/>
            <w:vAlign w:val="center"/>
          </w:tcPr>
          <w:p w14:paraId="077E0816" w14:textId="311E81EF" w:rsidR="00207D04" w:rsidRPr="00875AA8" w:rsidRDefault="00FD0B22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  <w:r w:rsidR="00FB4835">
              <w:rPr>
                <w:rFonts w:ascii="Garamond" w:hAnsi="Garamond" w:cs="Times New Roman"/>
                <w:sz w:val="16"/>
                <w:szCs w:val="16"/>
                <w:lang w:val="pl-PL"/>
              </w:rPr>
              <w:t>. Udział w dyskusji.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62443DE1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7925870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7457B8B8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64566A98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30AC4829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F06D9D2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74DF3B81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32FACB8F" w14:textId="1173286A" w:rsidR="00725B28" w:rsidRPr="00B76B14" w:rsidRDefault="00B76B14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1506556567"/>
                <w:placeholder>
                  <w:docPart w:val="15BD5B31C27749E7B57031E3ECB97DCF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5A6004FD" w14:textId="777A5100" w:rsidR="00725B28" w:rsidRPr="00B76B14" w:rsidRDefault="00B76B14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FormaZajęćNr2 \h  \* MERGEFORMAT </w:instrText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387483773"/>
                <w:placeholder>
                  <w:docPart w:val="780AEA8BA69F48BA9E4005595A6CE3E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725B28" w:rsidRPr="00FE1A88" w14:paraId="53ADEE51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5C591619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60B1A8AD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1AA0EEC2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AF45042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79B7CE43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1B70DBD3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A605C0" w:rsidRPr="00FE1A88" w14:paraId="53F3B69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29C69E6" w14:textId="29C9CB81" w:rsidR="00A605C0" w:rsidRPr="008B4CB3" w:rsidRDefault="00A605C0" w:rsidP="00A605C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AD46120" w14:textId="77777777" w:rsidR="00962290" w:rsidRDefault="00962290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14:paraId="5597798A" w14:textId="1300D377" w:rsidR="00A605C0" w:rsidRPr="00FE1A88" w:rsidRDefault="00962290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Podstawy projektowania – podstawowe definicje, zasady</w:t>
            </w:r>
            <w:r w:rsidR="003E038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Myślenie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dywergencyjne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 ćwiczenie kreatywności. Metody kreatywnego myślenia. Warsztat projektanta.</w:t>
            </w:r>
          </w:p>
        </w:tc>
        <w:tc>
          <w:tcPr>
            <w:tcW w:w="1283" w:type="dxa"/>
            <w:vAlign w:val="center"/>
          </w:tcPr>
          <w:p w14:paraId="2F1E8CEF" w14:textId="42CFFE8D" w:rsidR="00A605C0" w:rsidRPr="00F84975" w:rsidRDefault="003E0382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2117295" w14:textId="0994FB4E" w:rsidR="00A605C0" w:rsidRPr="00FE1A88" w:rsidRDefault="0096229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2659C17" w14:textId="68B5F6F1" w:rsidR="00A605C0" w:rsidRPr="00FE1A88" w:rsidRDefault="00A605C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F21EFA6" w14:textId="27CF6A85" w:rsidR="00A605C0" w:rsidRPr="00FE1A88" w:rsidRDefault="00A605C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605C0" w:rsidRPr="00FE1A88" w14:paraId="09D5B6E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7B02E99" w14:textId="3D90EB9B" w:rsidR="00A605C0" w:rsidRPr="008B4CB3" w:rsidRDefault="00A605C0" w:rsidP="00A605C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19C15F6" w14:textId="58285AD1" w:rsidR="00774F30" w:rsidRDefault="003E0382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Zakres kształcenia z obszaru podstaw projektowania: rozwój umiejętności przestrzennych, rozwój osobowości twórczej projektanta, rozwój myślenia projektowego</w:t>
            </w:r>
            <w:r w:rsidR="00774F30">
              <w:rPr>
                <w:rFonts w:ascii="Garamond" w:hAnsi="Garamond" w:cs="Times New Roman"/>
                <w:sz w:val="18"/>
                <w:szCs w:val="18"/>
                <w:lang w:val="pl-PL"/>
              </w:rPr>
              <w:t>, integracja inspiracji z różnych dziedzin., specjalistyczne słownictwo.</w:t>
            </w:r>
          </w:p>
          <w:p w14:paraId="33EE94E4" w14:textId="5660590A" w:rsidR="00774F30" w:rsidRDefault="00774F30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Podstawowe pojęcia </w:t>
            </w:r>
            <w:r w:rsidR="00EC60D6">
              <w:rPr>
                <w:rFonts w:ascii="Garamond" w:hAnsi="Garamond" w:cs="Times New Roman"/>
                <w:sz w:val="18"/>
                <w:szCs w:val="18"/>
                <w:lang w:val="pl-PL"/>
              </w:rPr>
              <w:t>związane z działaniami projektowymi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(forma, funkcja, konstrukcja, skala, barwa, światło).</w:t>
            </w:r>
          </w:p>
          <w:p w14:paraId="4CF86D76" w14:textId="087A0187" w:rsidR="00962290" w:rsidRPr="00FE1A88" w:rsidRDefault="00774F30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Kluczowe elementy i zasady kompozycji. Rodzaje kompozycji.</w:t>
            </w:r>
          </w:p>
        </w:tc>
        <w:tc>
          <w:tcPr>
            <w:tcW w:w="1283" w:type="dxa"/>
            <w:vAlign w:val="center"/>
          </w:tcPr>
          <w:p w14:paraId="718C2573" w14:textId="4B6385E9" w:rsidR="00A605C0" w:rsidRPr="00FE1A88" w:rsidRDefault="004943BD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885A7F6" w14:textId="3899721D" w:rsidR="00A605C0" w:rsidRPr="00FE1A88" w:rsidRDefault="003E0382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A895386" w14:textId="064FB7EE" w:rsidR="00A605C0" w:rsidRPr="00FE1A88" w:rsidRDefault="00A605C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155F645" w14:textId="61EE6524" w:rsidR="00774F30" w:rsidRPr="00FE1A88" w:rsidRDefault="00774F3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605C0" w:rsidRPr="00FE1A88" w14:paraId="3958D36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6D726F7" w14:textId="7BAB67AE" w:rsidR="00A605C0" w:rsidRPr="008B4CB3" w:rsidRDefault="00A605C0" w:rsidP="00A605C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6D78804" w14:textId="02BCF4EB" w:rsidR="00962290" w:rsidRDefault="00774F30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Podstawowe środki wyrazu plastycznego (punkt, linia, płaszczyzna, plama, kształt, bryła, kolor, faktura)</w:t>
            </w:r>
          </w:p>
          <w:p w14:paraId="206541C7" w14:textId="1D574F50" w:rsidR="00184412" w:rsidRDefault="00184412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Zasady projektowania przestrzennego (proporcja, skala, równowaga symetryczna/asymetryczna/promieniowa, rytm, akcent, harmonia).</w:t>
            </w:r>
          </w:p>
          <w:p w14:paraId="66FECA83" w14:textId="20D2C75B" w:rsidR="00A605C0" w:rsidRPr="00FE1A88" w:rsidRDefault="00184412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Proces projektowania: etapy, zakres działania, charakterystyka wielorakich koncepcji, integracja różnych działań.</w:t>
            </w:r>
          </w:p>
        </w:tc>
        <w:tc>
          <w:tcPr>
            <w:tcW w:w="1283" w:type="dxa"/>
            <w:vAlign w:val="center"/>
          </w:tcPr>
          <w:p w14:paraId="57ABFC4C" w14:textId="407BCD5C" w:rsidR="00A605C0" w:rsidRPr="004943BD" w:rsidRDefault="00774F3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43BD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7BFAE159" w14:textId="018A1DA1" w:rsidR="00A605C0" w:rsidRPr="00FE1A88" w:rsidRDefault="00774F3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2A40931" w14:textId="606DCFF6" w:rsidR="00A605C0" w:rsidRPr="00FE1A88" w:rsidRDefault="00A605C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A01925D" w14:textId="68820E5C" w:rsidR="00A605C0" w:rsidRPr="00FE1A88" w:rsidRDefault="00A605C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605C0" w:rsidRPr="00FE1A88" w14:paraId="0658E2C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FB2D330" w14:textId="79B57E43" w:rsidR="00A605C0" w:rsidRPr="008B4CB3" w:rsidRDefault="00A605C0" w:rsidP="00A605C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A5C97D4" w14:textId="07A307C0" w:rsidR="00A605C0" w:rsidRPr="00FE1A88" w:rsidRDefault="00184412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Kompozycje 2D i 3D.</w:t>
            </w:r>
            <w:r w:rsidR="004943B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Geometria w projektowaniu.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Przestrzenne kontrasty. </w:t>
            </w:r>
            <w:r w:rsidR="004943BD">
              <w:rPr>
                <w:rFonts w:ascii="Garamond" w:hAnsi="Garamond" w:cs="Times New Roman"/>
                <w:sz w:val="18"/>
                <w:szCs w:val="18"/>
                <w:lang w:val="pl-PL"/>
              </w:rPr>
              <w:t>Inspiracja, analiza, synteza.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Eksperymenty w projektowaniu. </w:t>
            </w:r>
            <w:r w:rsidR="004943BD">
              <w:rPr>
                <w:rFonts w:ascii="Garamond" w:hAnsi="Garamond" w:cs="Times New Roman"/>
                <w:sz w:val="18"/>
                <w:szCs w:val="18"/>
                <w:lang w:val="pl-PL"/>
              </w:rPr>
              <w:t>Przykłady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różnych rozwiązań</w:t>
            </w:r>
            <w:r w:rsidR="004943BD">
              <w:rPr>
                <w:rFonts w:ascii="Garamond" w:hAnsi="Garamond" w:cs="Times New Roman"/>
                <w:sz w:val="18"/>
                <w:szCs w:val="18"/>
                <w:lang w:val="pl-PL"/>
              </w:rPr>
              <w:t>. Zasady i zakres opracowywania prezentacji zadań projektowych.</w:t>
            </w:r>
          </w:p>
        </w:tc>
        <w:tc>
          <w:tcPr>
            <w:tcW w:w="1283" w:type="dxa"/>
            <w:vAlign w:val="center"/>
          </w:tcPr>
          <w:p w14:paraId="3D396D1E" w14:textId="029BCC4F" w:rsidR="00A605C0" w:rsidRPr="004943BD" w:rsidRDefault="00774F3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43BD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F1BEE37" w14:textId="5B0D392E" w:rsidR="00A605C0" w:rsidRPr="00FE1A88" w:rsidRDefault="00774F3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D8E9769" w14:textId="27D05032" w:rsidR="00A605C0" w:rsidRPr="00FE1A88" w:rsidRDefault="00A605C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2537268" w14:textId="2557792C" w:rsidR="00A605C0" w:rsidRPr="00FE1A88" w:rsidRDefault="00A605C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605C0" w:rsidRPr="00FE1A88" w14:paraId="54BB916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B002ABC" w14:textId="42B9BA83" w:rsidR="00A605C0" w:rsidRPr="008B4CB3" w:rsidRDefault="00A605C0" w:rsidP="00A605C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39F9CF5" w14:textId="02F495D0" w:rsidR="003A4C6C" w:rsidRDefault="00EC60D6" w:rsidP="00774F3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Interpretacja płaszczyzn, struktury przestrzenne.</w:t>
            </w:r>
          </w:p>
          <w:p w14:paraId="09A42E05" w14:textId="7614EDB8" w:rsidR="00EC60D6" w:rsidRDefault="00EC60D6" w:rsidP="00774F3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Działanie intuicyjne i oparte o reguły projektowe.</w:t>
            </w:r>
          </w:p>
          <w:p w14:paraId="06D25024" w14:textId="067CE9A1" w:rsidR="00EC60D6" w:rsidRDefault="00EC60D6" w:rsidP="00774F3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Poszukiwanie inspiracji.</w:t>
            </w:r>
            <w:r w:rsidR="002C7F8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Analiza, formułowanie koncepcji.</w:t>
            </w:r>
          </w:p>
          <w:p w14:paraId="1C3D1B9B" w14:textId="3C4C5074" w:rsidR="002C7F81" w:rsidRDefault="002C7F81" w:rsidP="00774F3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2532">
              <w:rPr>
                <w:rFonts w:ascii="Garamond" w:hAnsi="Garamond" w:cs="Times New Roman"/>
                <w:sz w:val="18"/>
                <w:szCs w:val="18"/>
                <w:lang w:val="pl-PL"/>
              </w:rPr>
              <w:t>Siatka modularna jako narzędzie porządkowania przestrzeni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  <w:p w14:paraId="79204229" w14:textId="77777777" w:rsidR="00A605C0" w:rsidRDefault="00EC60D6" w:rsidP="00EC60D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Burza mózgów.</w:t>
            </w:r>
          </w:p>
          <w:p w14:paraId="7074243E" w14:textId="7FACF35D" w:rsidR="002C7F81" w:rsidRPr="00FE1A88" w:rsidRDefault="002C7F81" w:rsidP="00EC60D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Budowanie struktur przestrzennych: transformacja 2D w 3D. Eksperyment, iteracja.</w:t>
            </w:r>
          </w:p>
        </w:tc>
        <w:tc>
          <w:tcPr>
            <w:tcW w:w="1283" w:type="dxa"/>
            <w:vAlign w:val="center"/>
          </w:tcPr>
          <w:p w14:paraId="329F5656" w14:textId="0DCBB668" w:rsidR="00A605C0" w:rsidRPr="00FE1A88" w:rsidRDefault="00A605C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5BFE5CE" w14:textId="1CD40B8C" w:rsidR="00A605C0" w:rsidRPr="00FE1A88" w:rsidRDefault="00A605C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DDFCB07" w14:textId="7A43538B" w:rsidR="00A605C0" w:rsidRPr="00FE1A88" w:rsidRDefault="00BD7083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8263FC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D7CB86B" w14:textId="415C7790" w:rsidR="00A605C0" w:rsidRPr="00FE1A88" w:rsidRDefault="005F40BD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A605C0" w:rsidRPr="00FE1A88" w14:paraId="1FCA31C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AC6D10C" w14:textId="6A351C43" w:rsidR="00A605C0" w:rsidRPr="008B4CB3" w:rsidRDefault="00A605C0" w:rsidP="00A605C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BEC022D" w14:textId="23434581" w:rsidR="002C7F81" w:rsidRDefault="002C7F81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Prototypowanie, testowanie, dyskusja.</w:t>
            </w:r>
          </w:p>
          <w:p w14:paraId="2391A63A" w14:textId="6FE90045" w:rsidR="00A605C0" w:rsidRDefault="003A4C6C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Graficzn</w:t>
            </w:r>
            <w:r w:rsidR="007B20CC">
              <w:rPr>
                <w:rFonts w:ascii="Garamond" w:hAnsi="Garamond" w:cs="Times New Roman"/>
                <w:sz w:val="18"/>
                <w:szCs w:val="18"/>
                <w:lang w:val="pl-PL"/>
              </w:rPr>
              <w:t>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modelow</w:t>
            </w:r>
            <w:r w:rsidR="007B20CC">
              <w:rPr>
                <w:rFonts w:ascii="Garamond" w:hAnsi="Garamond" w:cs="Times New Roman"/>
                <w:sz w:val="18"/>
                <w:szCs w:val="18"/>
                <w:lang w:val="pl-PL"/>
              </w:rPr>
              <w:t>e opracowanie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koncepcji projektowych</w:t>
            </w:r>
            <w:r w:rsidR="00EC60D6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  <w:p w14:paraId="784E9A04" w14:textId="58BC44D6" w:rsidR="002C7F81" w:rsidRPr="00FE1A88" w:rsidRDefault="002C7F81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Szkice, fotograficzny zapis (barwa, światło</w:t>
            </w:r>
            <w:r w:rsidR="007B20CC">
              <w:rPr>
                <w:rFonts w:ascii="Garamond" w:hAnsi="Garamond" w:cs="Times New Roman"/>
                <w:sz w:val="18"/>
                <w:szCs w:val="18"/>
                <w:lang w:val="pl-PL"/>
              </w:rPr>
              <w:t>, kompozycja), opracowanie projektu (dokumentacja techniczna, model).</w:t>
            </w:r>
          </w:p>
        </w:tc>
        <w:tc>
          <w:tcPr>
            <w:tcW w:w="1283" w:type="dxa"/>
            <w:vAlign w:val="center"/>
          </w:tcPr>
          <w:p w14:paraId="7A77716D" w14:textId="2A2A302B" w:rsidR="00A605C0" w:rsidRPr="00FE1A88" w:rsidRDefault="00A605C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3476B0B" w14:textId="5B215E44" w:rsidR="00A605C0" w:rsidRPr="00FE1A88" w:rsidRDefault="00A605C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5E255FE" w14:textId="57CF1BF2" w:rsidR="00A605C0" w:rsidRPr="00FE1A88" w:rsidRDefault="00BD7083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283" w:type="dxa"/>
            <w:vAlign w:val="center"/>
          </w:tcPr>
          <w:p w14:paraId="0709D8AE" w14:textId="717F8D49" w:rsidR="00A605C0" w:rsidRPr="00FE1A88" w:rsidRDefault="005F40BD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A605C0" w:rsidRPr="00FE1A88" w14:paraId="7857732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AE54DDB" w14:textId="128A2D08" w:rsidR="00A605C0" w:rsidRPr="008B4CB3" w:rsidRDefault="00A605C0" w:rsidP="00A605C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9E88FDE" w14:textId="77D33C2E" w:rsidR="00A605C0" w:rsidRPr="00FE1A88" w:rsidRDefault="007B20CC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Prezentacja projektu: czytelna, twórcza odpowiedź na postawione zadanie. Przegląd prac, ocena, refleksja. </w:t>
            </w:r>
          </w:p>
        </w:tc>
        <w:tc>
          <w:tcPr>
            <w:tcW w:w="1283" w:type="dxa"/>
            <w:vAlign w:val="center"/>
          </w:tcPr>
          <w:p w14:paraId="29E4122A" w14:textId="5E20378E" w:rsidR="00A605C0" w:rsidRPr="00FE1A88" w:rsidRDefault="00A605C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D9998EB" w14:textId="2F86B6D1" w:rsidR="00A605C0" w:rsidRPr="00FE1A88" w:rsidRDefault="00A605C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88C4A08" w14:textId="6D771FD8" w:rsidR="00A605C0" w:rsidRPr="00FE1A88" w:rsidRDefault="002C7F81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9010CDE" w14:textId="79FEC3DE" w:rsidR="00A605C0" w:rsidRPr="00FE1A88" w:rsidRDefault="005F40BD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A605C0" w:rsidRPr="00FE1A88" w14:paraId="3F699A3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DE92BC1" w14:textId="59EE3497" w:rsidR="00A605C0" w:rsidRPr="008B4CB3" w:rsidRDefault="00A605C0" w:rsidP="00A605C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0CD902A" w14:textId="77777777" w:rsidR="00A605C0" w:rsidRDefault="007B20CC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Projekt struktury o określonych treściach.</w:t>
            </w:r>
          </w:p>
          <w:p w14:paraId="2867E93D" w14:textId="691294ED" w:rsidR="007B20CC" w:rsidRDefault="007B20CC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Analiza wybranej formy, formułowanie koncepcji.</w:t>
            </w:r>
          </w:p>
          <w:p w14:paraId="0F9716A6" w14:textId="77777777" w:rsidR="007B20CC" w:rsidRDefault="007B20CC" w:rsidP="007B20C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2532">
              <w:rPr>
                <w:rFonts w:ascii="Garamond" w:hAnsi="Garamond" w:cs="Times New Roman"/>
                <w:sz w:val="18"/>
                <w:szCs w:val="18"/>
                <w:lang w:val="pl-PL"/>
              </w:rPr>
              <w:t>Formy otwarte i zamknięte: badanie relacji wnętrze-zewnętrze.</w:t>
            </w:r>
          </w:p>
          <w:p w14:paraId="05ED2A19" w14:textId="77777777" w:rsidR="008263FC" w:rsidRDefault="00BD7083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Budowanie struktur przestrzennych, nadawanie znaczeń, określanie treści i kontekstu w odniesieniu do zadanej funkcji miejsca (miejsce pracy, miejsce odpoczynku) Odniesienie do skali człowieka.</w:t>
            </w:r>
            <w:r w:rsidR="008263F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  <w:p w14:paraId="054078BD" w14:textId="075FEBFE" w:rsidR="007B20CC" w:rsidRPr="00FE1A88" w:rsidRDefault="008263FC" w:rsidP="00A605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Prototypowanie. Doświadczenia materiałowe.</w:t>
            </w:r>
          </w:p>
        </w:tc>
        <w:tc>
          <w:tcPr>
            <w:tcW w:w="1283" w:type="dxa"/>
            <w:vAlign w:val="center"/>
          </w:tcPr>
          <w:p w14:paraId="1564942C" w14:textId="4409A855" w:rsidR="00A605C0" w:rsidRPr="00FE1A88" w:rsidRDefault="00A605C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E952796" w14:textId="1500354E" w:rsidR="00A605C0" w:rsidRPr="00FE1A88" w:rsidRDefault="00A605C0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B1C89E5" w14:textId="1A9409EC" w:rsidR="00A605C0" w:rsidRPr="00FE1A88" w:rsidRDefault="008263FC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20E2FF51" w14:textId="102D090E" w:rsidR="00A605C0" w:rsidRPr="00FE1A88" w:rsidRDefault="005F40BD" w:rsidP="00A605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EC60D6" w:rsidRPr="00FE1A88" w14:paraId="6C19983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14D4CDA" w14:textId="226476E6" w:rsidR="00EC60D6" w:rsidRPr="008B4CB3" w:rsidRDefault="00EC60D6" w:rsidP="00EC60D6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A0AA131" w14:textId="722370EA" w:rsidR="008263FC" w:rsidRDefault="008263FC" w:rsidP="008263F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Zapis projektu w skali, rzut, widok</w:t>
            </w:r>
            <w:r w:rsidR="00CA6B2D">
              <w:rPr>
                <w:rFonts w:ascii="Garamond" w:hAnsi="Garamond" w:cs="Times New Roman"/>
                <w:sz w:val="18"/>
                <w:szCs w:val="18"/>
                <w:lang w:val="pl-PL"/>
              </w:rPr>
              <w:t>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aksonometria.</w:t>
            </w:r>
          </w:p>
          <w:p w14:paraId="1D8A1520" w14:textId="11071AB5" w:rsidR="00EC60D6" w:rsidRPr="00FE1A88" w:rsidRDefault="008263FC" w:rsidP="008263F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Opracowanie plansz prezentacyjnych, opracowanie modelu w skali. </w:t>
            </w:r>
          </w:p>
        </w:tc>
        <w:tc>
          <w:tcPr>
            <w:tcW w:w="1283" w:type="dxa"/>
            <w:vAlign w:val="center"/>
          </w:tcPr>
          <w:p w14:paraId="55591C81" w14:textId="2631F50D" w:rsidR="00EC60D6" w:rsidRPr="00FE1A88" w:rsidRDefault="00EC60D6" w:rsidP="00EC60D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6A75D53" w14:textId="418BAB28" w:rsidR="00EC60D6" w:rsidRPr="00FE1A88" w:rsidRDefault="00EC60D6" w:rsidP="00EC60D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DB41889" w14:textId="3CF3401A" w:rsidR="00EC60D6" w:rsidRPr="00FE1A88" w:rsidRDefault="008263FC" w:rsidP="00EC60D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283" w:type="dxa"/>
            <w:vAlign w:val="center"/>
          </w:tcPr>
          <w:p w14:paraId="311E2260" w14:textId="4C866A94" w:rsidR="00EC60D6" w:rsidRPr="00FE1A88" w:rsidRDefault="005F40BD" w:rsidP="00EC60D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EC60D6" w:rsidRPr="00FE1A88" w14:paraId="2458759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CF13991" w14:textId="03321A91" w:rsidR="00EC60D6" w:rsidRPr="008B4CB3" w:rsidRDefault="00EC60D6" w:rsidP="00EC60D6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D3A4385" w14:textId="27CE5EEA" w:rsidR="00EC60D6" w:rsidRPr="00FE1A88" w:rsidRDefault="00BD7083" w:rsidP="00EC60D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Prezentacja projektu: czytelna, twórcza odpowiedź na postawione zadanie. Przegląd prac, ocena, refleksja.</w:t>
            </w:r>
          </w:p>
        </w:tc>
        <w:tc>
          <w:tcPr>
            <w:tcW w:w="1283" w:type="dxa"/>
            <w:vAlign w:val="center"/>
          </w:tcPr>
          <w:p w14:paraId="7F3D28F8" w14:textId="470B16DA" w:rsidR="00EC60D6" w:rsidRPr="00FE1A88" w:rsidRDefault="00EC60D6" w:rsidP="00EC60D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859A242" w14:textId="6592AD31" w:rsidR="00EC60D6" w:rsidRPr="00FE1A88" w:rsidRDefault="00EC60D6" w:rsidP="00EC60D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1B2BB08" w14:textId="56AB0768" w:rsidR="00EC60D6" w:rsidRPr="00FE1A88" w:rsidRDefault="00BD7083" w:rsidP="00EC60D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0BE01D0" w14:textId="11BB7098" w:rsidR="00EC60D6" w:rsidRPr="00FE1A88" w:rsidRDefault="005F40BD" w:rsidP="00EC60D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EC60D6" w:rsidRPr="00FE1A88" w14:paraId="63C5EA2B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A69CE99" w14:textId="77777777" w:rsidR="00EC60D6" w:rsidRPr="00FE1A88" w:rsidRDefault="00EC60D6" w:rsidP="00EC60D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5827A92F" w14:textId="77777777" w:rsidR="00EC60D6" w:rsidRPr="00FE1A88" w:rsidRDefault="00EC60D6" w:rsidP="00EC60D6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0492559B" w14:textId="586B5A3B" w:rsidR="00EC60D6" w:rsidRPr="00725B28" w:rsidRDefault="00EC60D6" w:rsidP="00EC60D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7CEAD380" w14:textId="76B32BA1" w:rsidR="00EC60D6" w:rsidRPr="00725B28" w:rsidRDefault="00EC60D6" w:rsidP="00EC60D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57C0DE8B" w14:textId="76AA1250" w:rsidR="00EC60D6" w:rsidRPr="00725B28" w:rsidRDefault="00EC60D6" w:rsidP="00EC60D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283" w:type="dxa"/>
            <w:vAlign w:val="center"/>
          </w:tcPr>
          <w:p w14:paraId="1D265CE1" w14:textId="4559CBF4" w:rsidR="00EC60D6" w:rsidRPr="00725B28" w:rsidRDefault="00EC60D6" w:rsidP="00EC60D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</w:tr>
    </w:tbl>
    <w:p w14:paraId="32BC4C92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76B7037" w14:textId="77777777" w:rsidR="004A4335" w:rsidRDefault="004A4335" w:rsidP="004A433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A800631" w14:textId="4416275C" w:rsidR="00FD0B22" w:rsidRPr="0059795B" w:rsidRDefault="00FD0B22" w:rsidP="00FD0B22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6" w:name="_Hlk81320153"/>
      <w:bookmarkStart w:id="7" w:name="_Hlk214631561"/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  <w:r>
        <w:rPr>
          <w:rFonts w:ascii="Garamond" w:hAnsi="Garamond" w:cs="Times New Roman"/>
          <w:b/>
          <w:bCs/>
          <w:sz w:val="18"/>
          <w:szCs w:val="18"/>
          <w:lang w:val="pl-PL"/>
        </w:rPr>
        <w:t>:</w:t>
      </w:r>
    </w:p>
    <w:bookmarkEnd w:id="6"/>
    <w:p w14:paraId="7C7A6196" w14:textId="77777777" w:rsidR="00FD0B22" w:rsidRPr="0059795B" w:rsidRDefault="00FD0B22" w:rsidP="00FD0B22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wykład informacyjny (wspomagany prezentacją multimedialną), </w:t>
      </w:r>
      <w:proofErr w:type="spellStart"/>
      <w:r w:rsidRPr="0059795B">
        <w:rPr>
          <w:rFonts w:ascii="Garamond" w:hAnsi="Garamond" w:cs="Times New Roman"/>
          <w:sz w:val="14"/>
          <w:szCs w:val="14"/>
          <w:lang w:val="pl-PL"/>
        </w:rPr>
        <w:t>mikrowykład</w:t>
      </w:r>
      <w:proofErr w:type="spellEnd"/>
      <w:r w:rsidRPr="0059795B">
        <w:rPr>
          <w:rFonts w:ascii="Garamond" w:hAnsi="Garamond" w:cs="Times New Roman"/>
          <w:sz w:val="14"/>
          <w:szCs w:val="14"/>
          <w:lang w:val="pl-PL"/>
        </w:rPr>
        <w:t>, opis, prelekcja, objaśnianie lub wyjaśnianie</w:t>
      </w:r>
    </w:p>
    <w:p w14:paraId="7DFEA4E2" w14:textId="77777777" w:rsidR="00FD0B22" w:rsidRPr="0059795B" w:rsidRDefault="00FD0B22" w:rsidP="00FD0B22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problemowe: </w:t>
      </w:r>
      <w:r w:rsidRPr="0059795B">
        <w:rPr>
          <w:rFonts w:ascii="Garamond" w:hAnsi="Garamond" w:cs="Times New Roman"/>
          <w:sz w:val="14"/>
          <w:szCs w:val="14"/>
          <w:lang w:val="pl-PL"/>
        </w:rPr>
        <w:t>klasyczna metoda problemowa</w:t>
      </w:r>
    </w:p>
    <w:p w14:paraId="2D0879CC" w14:textId="77777777" w:rsidR="00FD0B22" w:rsidRPr="0059795B" w:rsidRDefault="00FD0B22" w:rsidP="00FD0B22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>analiza przypadków, , metoda inscenizacyjna, , dyskusja dydaktyczna, debata, burza mózgów</w:t>
      </w:r>
    </w:p>
    <w:p w14:paraId="39355F27" w14:textId="77777777" w:rsidR="00FD0B22" w:rsidRPr="0059795B" w:rsidRDefault="00FD0B22" w:rsidP="00FD0B22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film, film edukacyjny, </w:t>
      </w:r>
    </w:p>
    <w:p w14:paraId="6704254A" w14:textId="77777777" w:rsidR="00FD0B22" w:rsidRPr="0059795B" w:rsidRDefault="00FD0B22" w:rsidP="00FD0B22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praktyczne: </w:t>
      </w:r>
      <w:r w:rsidRPr="0059795B">
        <w:rPr>
          <w:rFonts w:ascii="Garamond" w:hAnsi="Garamond" w:cs="Times New Roman"/>
          <w:sz w:val="14"/>
          <w:szCs w:val="14"/>
          <w:lang w:val="pl-PL"/>
        </w:rPr>
        <w:t>pokaz, ćwiczenia / zadania przedmiotowe, / zadania produkcyjne (wytwórcze), metoda projektu</w:t>
      </w:r>
    </w:p>
    <w:p w14:paraId="2517737B" w14:textId="77777777" w:rsidR="00FD0B22" w:rsidRPr="0059795B" w:rsidRDefault="00FD0B22" w:rsidP="00FD0B22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 w:rsidRPr="0059795B">
        <w:rPr>
          <w:rFonts w:ascii="Garamond" w:hAnsi="Garamond" w:cs="Times New Roman"/>
          <w:sz w:val="14"/>
          <w:szCs w:val="14"/>
          <w:lang w:val="pl-PL"/>
        </w:rPr>
        <w:t>indywidualna, w małych grupach</w:t>
      </w:r>
    </w:p>
    <w:bookmarkEnd w:id="7"/>
    <w:p w14:paraId="1D2B751C" w14:textId="19B8AC1F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CAFCE38" w14:textId="77777777" w:rsidR="00C82532" w:rsidRDefault="00C8253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FEBA5EE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25B6B3D7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3E498928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25721C5C" w14:textId="3ACF2E4C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4FE67037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6D1DFE58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69A967B" w14:textId="1E112989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424554848"/>
                <w:placeholder>
                  <w:docPart w:val="63DF85D37D794734B3E7337D12FDF31B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5C9F5C6" w14:textId="41804F7C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FormaZajęćNr2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2076232801"/>
                <w:placeholder>
                  <w:docPart w:val="C67B00F1F2CC4BC2B26120CE097DE8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</w:tr>
      <w:tr w:rsidR="00B55DD7" w:rsidRPr="00875AA8" w14:paraId="3BE6CC66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1F68C616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6722EA0D" w14:textId="08AB7ED1" w:rsidR="00B55DD7" w:rsidRDefault="00FD0B2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80</w:t>
            </w:r>
          </w:p>
        </w:tc>
        <w:tc>
          <w:tcPr>
            <w:tcW w:w="1559" w:type="dxa"/>
            <w:vAlign w:val="center"/>
          </w:tcPr>
          <w:p w14:paraId="0FDD67E1" w14:textId="020078B2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964650" w14:paraId="098B4D81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5B6E6D2D" w14:textId="4EE31BC5" w:rsidR="00B55DD7" w:rsidRPr="00875AA8" w:rsidRDefault="00FD0B22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dyskusjach, aktywny udział na zajęciach</w:t>
            </w:r>
          </w:p>
        </w:tc>
        <w:tc>
          <w:tcPr>
            <w:tcW w:w="1559" w:type="dxa"/>
            <w:vAlign w:val="center"/>
          </w:tcPr>
          <w:p w14:paraId="3C8A333A" w14:textId="39F130FB" w:rsidR="00B55DD7" w:rsidRDefault="00FD0B2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01753BFF" w14:textId="1083C095" w:rsidR="00B55DD7" w:rsidRPr="00875AA8" w:rsidRDefault="005A0ED8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964650" w14:paraId="01E76277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028F341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407CF6C4" w14:textId="6C7D281C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34F04DDA" w14:textId="2146E312" w:rsidR="00B55DD7" w:rsidRPr="00875AA8" w:rsidRDefault="00A87CCD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6</w:t>
            </w:r>
            <w:r w:rsidR="005A0ED8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964650" w14:paraId="6BE4B3A0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4B92089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2C820811" w14:textId="1878AA44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9E18629" w14:textId="0D30C6CF" w:rsidR="00B55DD7" w:rsidRPr="00875AA8" w:rsidRDefault="00A87CCD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  <w:r w:rsidR="00FD0B22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875AA8" w14:paraId="6AB290D0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374F7730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3AD5A00" w14:textId="7C29909D" w:rsidR="00B55DD7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4538F3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098A304" w14:textId="110FFE9D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4538F3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1121CCCE" w14:textId="77777777" w:rsidR="00FD0B22" w:rsidRDefault="00FD0B22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09238A3" w14:textId="77777777" w:rsidR="00FD0B22" w:rsidRDefault="00FD0B22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97A43F" w14:textId="58BAC7DC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0182B229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284D1C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C700D9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1C72FD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0343D1EE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DF96FCB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35426842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FA6831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1FF895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45D7A" w:rsidRPr="00A605C0" w14:paraId="4DE659D6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BD94158" w14:textId="77777777" w:rsidR="00F45D7A" w:rsidRPr="00875AA8" w:rsidRDefault="00F45D7A" w:rsidP="00F45D7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8ACBB6B" w14:textId="493F30AA" w:rsidR="00F45D7A" w:rsidRPr="00875AA8" w:rsidRDefault="00F45D7A" w:rsidP="00F45D7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559EB84F" w14:textId="5DAEDA4E" w:rsidR="00F45D7A" w:rsidRPr="00875AA8" w:rsidRDefault="00F45D7A" w:rsidP="00F45D7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51190A1" w14:textId="0809715E" w:rsidR="00F45D7A" w:rsidRPr="00875AA8" w:rsidRDefault="00F45D7A" w:rsidP="00F45D7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F45D7A" w:rsidRPr="00A605C0" w14:paraId="7DEC8E66" w14:textId="77777777" w:rsidTr="00EC6BCC">
        <w:trPr>
          <w:trHeight w:val="405"/>
        </w:trPr>
        <w:tc>
          <w:tcPr>
            <w:tcW w:w="561" w:type="dxa"/>
            <w:vAlign w:val="center"/>
          </w:tcPr>
          <w:p w14:paraId="19114F6B" w14:textId="77777777" w:rsidR="00F45D7A" w:rsidRPr="00875AA8" w:rsidRDefault="00F45D7A" w:rsidP="00F45D7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208C32" w14:textId="3DDB1E10" w:rsidR="00F45D7A" w:rsidRPr="00875AA8" w:rsidRDefault="00F45D7A" w:rsidP="00F45D7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hAnsi="Garamond" w:cs="Times New Roman"/>
                <w:sz w:val="16"/>
                <w:szCs w:val="16"/>
                <w:lang w:val="pl-PL"/>
              </w:rPr>
              <w:t>Wykonanie ćwiczeń lub zadań po zajęciach</w:t>
            </w:r>
          </w:p>
        </w:tc>
        <w:tc>
          <w:tcPr>
            <w:tcW w:w="1559" w:type="dxa"/>
            <w:vAlign w:val="center"/>
          </w:tcPr>
          <w:p w14:paraId="23AF2937" w14:textId="79182AEE" w:rsidR="00F45D7A" w:rsidRPr="00875AA8" w:rsidRDefault="00443E94" w:rsidP="00F45D7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F45D7A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11CCEEA9" w14:textId="41309D98" w:rsidR="00F45D7A" w:rsidRPr="00875AA8" w:rsidRDefault="00443E94" w:rsidP="00F45D7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  <w:r w:rsidR="00F45D7A"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="00F45D7A" w:rsidRPr="00A605C0" w14:paraId="3750E59A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71FEA6B" w14:textId="77777777" w:rsidR="00F45D7A" w:rsidRPr="00875AA8" w:rsidRDefault="00F45D7A" w:rsidP="00F45D7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E710562" w14:textId="4205E773" w:rsidR="00F45D7A" w:rsidRPr="00875AA8" w:rsidRDefault="00F45D7A" w:rsidP="00F45D7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Lektura obowiązkowa</w:t>
            </w: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0E8337A" w14:textId="76220678" w:rsidR="00F45D7A" w:rsidRPr="00875AA8" w:rsidRDefault="00443E94" w:rsidP="00F45D7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  <w:r w:rsidR="00F45D7A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170BB5FA" w14:textId="63DC9695" w:rsidR="00F45D7A" w:rsidRPr="00875AA8" w:rsidRDefault="00443E94" w:rsidP="00F45D7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  <w:r w:rsidR="00F45D7A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5A0ED8" w:rsidRPr="00A605C0" w14:paraId="3B5DBD7A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35851E1C" w14:textId="77777777" w:rsidR="005A0ED8" w:rsidRPr="00875AA8" w:rsidRDefault="005A0ED8" w:rsidP="005A0E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E0F7DB" w14:textId="6EDE0E45" w:rsidR="005A0ED8" w:rsidRPr="00875AA8" w:rsidRDefault="005A0ED8" w:rsidP="005A0ED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Obowiązkowe zapoznanie się z innymi materiałami lub treściami (np. materiałami audio, video, narzędziami, pomocami, itp.)</w:t>
            </w:r>
          </w:p>
        </w:tc>
        <w:tc>
          <w:tcPr>
            <w:tcW w:w="1559" w:type="dxa"/>
            <w:vAlign w:val="center"/>
          </w:tcPr>
          <w:p w14:paraId="279164AD" w14:textId="410367F1" w:rsidR="005A0ED8" w:rsidRPr="00875AA8" w:rsidRDefault="005A0ED8" w:rsidP="005A0ED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0FD00BB4" w14:textId="5A471388" w:rsidR="005A0ED8" w:rsidRPr="00875AA8" w:rsidRDefault="005A0ED8" w:rsidP="005A0ED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5A0ED8" w:rsidRPr="005A0ED8" w14:paraId="085D9E51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32ACBD31" w14:textId="77777777" w:rsidR="005A0ED8" w:rsidRPr="00875AA8" w:rsidRDefault="005A0ED8" w:rsidP="005A0E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7E2C7FC" w14:textId="4AA80535" w:rsidR="005A0ED8" w:rsidRPr="0059795B" w:rsidRDefault="005A0ED8" w:rsidP="005A0ED8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Wizyty na wystawach designu i architektury (</w:t>
            </w:r>
            <w:proofErr w:type="spellStart"/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research</w:t>
            </w:r>
            <w:proofErr w:type="spellEnd"/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terenowy).</w:t>
            </w:r>
          </w:p>
        </w:tc>
        <w:tc>
          <w:tcPr>
            <w:tcW w:w="1559" w:type="dxa"/>
            <w:vAlign w:val="center"/>
          </w:tcPr>
          <w:p w14:paraId="421ED774" w14:textId="28D62189" w:rsidR="005A0ED8" w:rsidRDefault="005A0ED8" w:rsidP="005A0ED8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43C4CDE" w14:textId="73C5392C" w:rsidR="005A0ED8" w:rsidRDefault="005A0ED8" w:rsidP="005A0ED8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0F3BB8" w:rsidRPr="00875AA8" w14:paraId="544DE3C8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E31789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1AEB88C1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8EA166C" w14:textId="63243A12" w:rsidR="000F3BB8" w:rsidRPr="00875AA8" w:rsidRDefault="004538F3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59" w:type="dxa"/>
            <w:vAlign w:val="center"/>
          </w:tcPr>
          <w:p w14:paraId="276B23EC" w14:textId="1961543C" w:rsidR="000F3BB8" w:rsidRPr="00875AA8" w:rsidRDefault="004538F3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135</w:t>
            </w:r>
          </w:p>
        </w:tc>
      </w:tr>
    </w:tbl>
    <w:p w14:paraId="53DB1AA5" w14:textId="77777777" w:rsidR="000F3BB8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3BBB55F" w14:textId="77777777" w:rsidR="0034269B" w:rsidRPr="00875AA8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4269B" w:rsidRPr="00E3690E" w14:paraId="44D81E4F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5329B82F" w14:textId="77777777" w:rsidR="0034269B" w:rsidRPr="00BD5AE5" w:rsidRDefault="0034269B" w:rsidP="0034269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28BB62A" w14:textId="743CB57F" w:rsidR="0034269B" w:rsidRPr="00FB4835" w:rsidRDefault="00443E94" w:rsidP="00443E94">
            <w:pPr>
              <w:spacing w:after="0" w:line="240" w:lineRule="auto"/>
              <w:rPr>
                <w:rFonts w:ascii="Book Antiqua" w:hAnsi="Book Antiqua"/>
                <w:iCs/>
                <w:sz w:val="18"/>
                <w:szCs w:val="18"/>
                <w:lang w:val="pl-PL"/>
              </w:rPr>
            </w:pP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W. </w:t>
            </w:r>
            <w:proofErr w:type="spellStart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Kandyński</w:t>
            </w:r>
            <w:proofErr w:type="spellEnd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, </w:t>
            </w:r>
            <w:r w:rsidRPr="00FB4835">
              <w:rPr>
                <w:rFonts w:ascii="Book Antiqua" w:hAnsi="Book Antiqua"/>
                <w:i/>
                <w:sz w:val="18"/>
                <w:szCs w:val="18"/>
                <w:lang w:val="pl-PL"/>
              </w:rPr>
              <w:t>Punkt i linia a płaszczyzna</w:t>
            </w: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Officyna</w:t>
            </w:r>
            <w:proofErr w:type="spellEnd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 s.c., Łódź 2022</w:t>
            </w:r>
          </w:p>
        </w:tc>
      </w:tr>
      <w:tr w:rsidR="0034269B" w:rsidRPr="00E3690E" w14:paraId="4C81B7D4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320F8742" w14:textId="77777777" w:rsidR="0034269B" w:rsidRPr="00BD5AE5" w:rsidRDefault="0034269B" w:rsidP="0034269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8C4AF31" w14:textId="3DC4C0A1" w:rsidR="0034269B" w:rsidRPr="00FB4835" w:rsidRDefault="00443E94" w:rsidP="00443E94">
            <w:pPr>
              <w:spacing w:after="0" w:line="240" w:lineRule="auto"/>
              <w:rPr>
                <w:rFonts w:ascii="Book Antiqua" w:hAnsi="Book Antiqua"/>
                <w:iCs/>
                <w:sz w:val="18"/>
                <w:szCs w:val="18"/>
                <w:lang w:val="pl-PL"/>
              </w:rPr>
            </w:pP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E. </w:t>
            </w:r>
            <w:proofErr w:type="spellStart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Neufert</w:t>
            </w:r>
            <w:proofErr w:type="spellEnd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, </w:t>
            </w:r>
            <w:r w:rsidRPr="00FB4835">
              <w:rPr>
                <w:rFonts w:ascii="Book Antiqua" w:hAnsi="Book Antiqua"/>
                <w:i/>
                <w:sz w:val="18"/>
                <w:szCs w:val="18"/>
                <w:lang w:val="pl-PL"/>
              </w:rPr>
              <w:t>Podręcznik projektowania architektoniczno-budowlanego</w:t>
            </w: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, Arkady, Warszawa 1995</w:t>
            </w:r>
          </w:p>
        </w:tc>
      </w:tr>
      <w:tr w:rsidR="00443E94" w:rsidRPr="00E3690E" w14:paraId="7B18524E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26253D78" w14:textId="77777777" w:rsidR="00443E94" w:rsidRPr="00BD5AE5" w:rsidRDefault="00443E94" w:rsidP="0034269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DB3F058" w14:textId="0C67C115" w:rsidR="00443E94" w:rsidRPr="00FB4835" w:rsidRDefault="00443E94" w:rsidP="00443E94">
            <w:pPr>
              <w:spacing w:after="0" w:line="240" w:lineRule="auto"/>
              <w:rPr>
                <w:rFonts w:ascii="Book Antiqua" w:hAnsi="Book Antiqua"/>
                <w:iCs/>
                <w:sz w:val="18"/>
                <w:szCs w:val="18"/>
                <w:lang w:val="pl-PL"/>
              </w:rPr>
            </w:pP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W. Strzemiński, </w:t>
            </w:r>
            <w:r w:rsidRPr="00FB4835">
              <w:rPr>
                <w:rFonts w:ascii="Book Antiqua" w:hAnsi="Book Antiqua"/>
                <w:i/>
                <w:sz w:val="18"/>
                <w:szCs w:val="18"/>
                <w:lang w:val="pl-PL"/>
              </w:rPr>
              <w:t>Teoria widzenia</w:t>
            </w: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, Wydawnictwo Literackie,  Kraków 1958</w:t>
            </w:r>
          </w:p>
        </w:tc>
      </w:tr>
      <w:tr w:rsidR="00443E94" w:rsidRPr="00E3690E" w14:paraId="17773AAD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6F1A81BB" w14:textId="77777777" w:rsidR="00443E94" w:rsidRPr="00BD5AE5" w:rsidRDefault="00443E94" w:rsidP="0034269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6EFC576" w14:textId="3F36A164" w:rsidR="00443E94" w:rsidRPr="00FB4835" w:rsidRDefault="00443E94" w:rsidP="00443E94">
            <w:pPr>
              <w:spacing w:after="0" w:line="240" w:lineRule="auto"/>
              <w:rPr>
                <w:rFonts w:ascii="Book Antiqua" w:hAnsi="Book Antiqua"/>
                <w:iCs/>
                <w:sz w:val="18"/>
                <w:szCs w:val="18"/>
                <w:lang w:val="pl-PL"/>
              </w:rPr>
            </w:pPr>
            <w:proofErr w:type="spellStart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E.T.Hall</w:t>
            </w:r>
            <w:proofErr w:type="spellEnd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, </w:t>
            </w:r>
            <w:r w:rsidRPr="00FB4835">
              <w:rPr>
                <w:rFonts w:ascii="Book Antiqua" w:hAnsi="Book Antiqua"/>
                <w:i/>
                <w:sz w:val="18"/>
                <w:szCs w:val="18"/>
                <w:lang w:val="pl-PL"/>
              </w:rPr>
              <w:t xml:space="preserve">Ukryty </w:t>
            </w:r>
            <w:proofErr w:type="spellStart"/>
            <w:r w:rsidRPr="00FB4835">
              <w:rPr>
                <w:rFonts w:ascii="Book Antiqua" w:hAnsi="Book Antiqua"/>
                <w:i/>
                <w:sz w:val="18"/>
                <w:szCs w:val="18"/>
                <w:lang w:val="pl-PL"/>
              </w:rPr>
              <w:t>wymiar</w:t>
            </w: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,Warszawskie</w:t>
            </w:r>
            <w:proofErr w:type="spellEnd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 Wydawnictwo Literackie, MUZA ,Warszawa 2005</w:t>
            </w:r>
          </w:p>
        </w:tc>
      </w:tr>
      <w:tr w:rsidR="00443E94" w:rsidRPr="00E3690E" w14:paraId="07C530C8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47E8713B" w14:textId="77777777" w:rsidR="00443E94" w:rsidRPr="00BD5AE5" w:rsidRDefault="00443E94" w:rsidP="0034269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B4CAE3D" w14:textId="63D5B5DF" w:rsidR="00443E94" w:rsidRPr="00FB4835" w:rsidRDefault="00443E94" w:rsidP="00443E94">
            <w:pPr>
              <w:spacing w:after="0" w:line="240" w:lineRule="auto"/>
              <w:rPr>
                <w:rFonts w:ascii="Book Antiqua" w:hAnsi="Book Antiqua"/>
                <w:iCs/>
                <w:sz w:val="18"/>
                <w:szCs w:val="18"/>
                <w:lang w:val="pl-PL"/>
              </w:rPr>
            </w:pP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R. Arnhem, </w:t>
            </w:r>
            <w:r w:rsidRPr="00FB4835">
              <w:rPr>
                <w:rFonts w:ascii="Book Antiqua" w:hAnsi="Book Antiqua"/>
                <w:i/>
                <w:sz w:val="18"/>
                <w:szCs w:val="18"/>
                <w:lang w:val="pl-PL"/>
              </w:rPr>
              <w:t>Sztuka i percepcja wzrokowa. Psychologia twórczego oka</w:t>
            </w: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, Wydawnictwo artystyczne i </w:t>
            </w:r>
            <w:proofErr w:type="spellStart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Filmowe,Warszawa</w:t>
            </w:r>
            <w:proofErr w:type="spellEnd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 1978</w:t>
            </w:r>
          </w:p>
        </w:tc>
      </w:tr>
      <w:tr w:rsidR="00443E94" w:rsidRPr="00E3690E" w14:paraId="5BD5C6E1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32ED1B3C" w14:textId="77777777" w:rsidR="00443E94" w:rsidRPr="00BD5AE5" w:rsidRDefault="00443E94" w:rsidP="0034269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D3A9793" w14:textId="6FEB9D45" w:rsidR="00443E94" w:rsidRPr="00FB4835" w:rsidRDefault="00443E94" w:rsidP="00443E94">
            <w:pPr>
              <w:spacing w:after="0" w:line="240" w:lineRule="auto"/>
              <w:rPr>
                <w:rFonts w:ascii="Book Antiqua" w:hAnsi="Book Antiqua"/>
                <w:iCs/>
                <w:sz w:val="18"/>
                <w:szCs w:val="18"/>
                <w:lang w:val="pl-PL"/>
              </w:rPr>
            </w:pP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K. Elam, Wprowadzenie </w:t>
            </w:r>
            <w:proofErr w:type="spellStart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domprojektowania</w:t>
            </w:r>
            <w:proofErr w:type="spellEnd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 przestrzennego, d2d.pl, Kraków 2021</w:t>
            </w:r>
          </w:p>
        </w:tc>
      </w:tr>
      <w:tr w:rsidR="00443E94" w:rsidRPr="00E3690E" w14:paraId="7FD8D59A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333B95D5" w14:textId="77777777" w:rsidR="00443E94" w:rsidRPr="00BD5AE5" w:rsidRDefault="00443E94" w:rsidP="0034269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FEFDC08" w14:textId="15A4AF84" w:rsidR="00443E94" w:rsidRPr="00443E94" w:rsidRDefault="00443E94" w:rsidP="00443E94">
            <w:pPr>
              <w:spacing w:after="0" w:line="240" w:lineRule="auto"/>
              <w:rPr>
                <w:rFonts w:ascii="Book Antiqua" w:hAnsi="Book Antiqua"/>
                <w:iCs/>
                <w:sz w:val="18"/>
                <w:szCs w:val="18"/>
                <w:lang w:val="pl-PL"/>
              </w:rPr>
            </w:pPr>
            <w:r w:rsidRPr="00443E94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J. </w:t>
            </w:r>
            <w:proofErr w:type="spellStart"/>
            <w:r w:rsidRPr="00443E94">
              <w:rPr>
                <w:rFonts w:ascii="Book Antiqua" w:hAnsi="Book Antiqua"/>
                <w:iCs/>
                <w:sz w:val="18"/>
                <w:szCs w:val="18"/>
                <w:lang w:val="pl-PL"/>
              </w:rPr>
              <w:t>Pallasmaa</w:t>
            </w:r>
            <w:proofErr w:type="spellEnd"/>
            <w:r w:rsidRPr="00443E94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, </w:t>
            </w:r>
            <w:r w:rsidRPr="00443E94">
              <w:rPr>
                <w:rFonts w:ascii="Book Antiqua" w:hAnsi="Book Antiqua"/>
                <w:i/>
                <w:iCs/>
                <w:sz w:val="18"/>
                <w:szCs w:val="18"/>
                <w:lang w:val="pl-PL"/>
              </w:rPr>
              <w:t>Oczy skóry. Architektura i zmysły</w:t>
            </w:r>
            <w:r w:rsidRPr="00443E94">
              <w:rPr>
                <w:rFonts w:ascii="Book Antiqua" w:hAnsi="Book Antiqua"/>
                <w:iCs/>
                <w:sz w:val="18"/>
                <w:szCs w:val="18"/>
                <w:lang w:val="pl-PL"/>
              </w:rPr>
              <w:t>, Instytut Architektury, Warszawa 2012</w:t>
            </w:r>
          </w:p>
        </w:tc>
      </w:tr>
    </w:tbl>
    <w:p w14:paraId="27760F5E" w14:textId="77777777" w:rsidR="0034269B" w:rsidRPr="00875AA8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384A55" w14:textId="77777777" w:rsidR="0034269B" w:rsidRPr="00875AA8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4269B" w:rsidRPr="00FB4835" w14:paraId="6D139FB3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4588A021" w14:textId="77777777" w:rsidR="0034269B" w:rsidRPr="00BD5AE5" w:rsidRDefault="0034269B" w:rsidP="0034269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3F891" w14:textId="4D65CFF3" w:rsidR="00275FCE" w:rsidRPr="007A33FF" w:rsidRDefault="0072676E" w:rsidP="0072676E">
            <w:pPr>
              <w:rPr>
                <w:rFonts w:ascii="Garamond" w:hAnsi="Garamond"/>
                <w:sz w:val="18"/>
                <w:szCs w:val="18"/>
              </w:rPr>
            </w:pPr>
            <w:r w:rsidRPr="00CE21C6">
              <w:rPr>
                <w:rFonts w:ascii="Garamond" w:hAnsi="Garamond"/>
                <w:sz w:val="18"/>
                <w:szCs w:val="18"/>
              </w:rPr>
              <w:t>New York School Of Interior Design</w:t>
            </w:r>
            <w:r w:rsidRPr="0072676E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CE21C6">
              <w:rPr>
                <w:rFonts w:ascii="Garamond" w:hAnsi="Garamond"/>
                <w:sz w:val="18"/>
                <w:szCs w:val="18"/>
              </w:rPr>
              <w:t>Fisher Ellen S.</w:t>
            </w:r>
          </w:p>
        </w:tc>
      </w:tr>
      <w:tr w:rsidR="007A33FF" w:rsidRPr="00FB4835" w14:paraId="4708FEED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03326711" w14:textId="77777777" w:rsidR="007A33FF" w:rsidRPr="007A33FF" w:rsidRDefault="007A33FF" w:rsidP="0034269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3FA8BA89" w14:textId="4CC2EAB9" w:rsidR="007A33FF" w:rsidRPr="00CE21C6" w:rsidRDefault="007A33FF" w:rsidP="0072676E">
            <w:pPr>
              <w:rPr>
                <w:rFonts w:ascii="Garamond" w:hAnsi="Garamond"/>
                <w:sz w:val="18"/>
                <w:szCs w:val="18"/>
              </w:rPr>
            </w:pPr>
            <w:r w:rsidRPr="00CE21C6">
              <w:rPr>
                <w:rFonts w:ascii="Garamond" w:hAnsi="Garamond"/>
                <w:sz w:val="18"/>
                <w:szCs w:val="18"/>
              </w:rPr>
              <w:t>A History of Interior Design Fifth Edition</w:t>
            </w:r>
            <w:r w:rsidRPr="0072676E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CE21C6">
              <w:rPr>
                <w:rFonts w:ascii="Garamond" w:hAnsi="Garamond"/>
                <w:sz w:val="18"/>
                <w:szCs w:val="18"/>
              </w:rPr>
              <w:t>Drew Pile</w:t>
            </w:r>
          </w:p>
        </w:tc>
      </w:tr>
      <w:tr w:rsidR="007A33FF" w:rsidRPr="00FB4835" w14:paraId="0AC7C996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01B428B4" w14:textId="77777777" w:rsidR="007A33FF" w:rsidRPr="007A33FF" w:rsidRDefault="007A33FF" w:rsidP="0034269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778A2C06" w14:textId="55E77757" w:rsidR="007A33FF" w:rsidRPr="00CE21C6" w:rsidRDefault="007A33FF" w:rsidP="0072676E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Magazyny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: </w:t>
            </w:r>
            <w:r w:rsidRPr="00275FCE">
              <w:rPr>
                <w:rFonts w:ascii="Garamond" w:hAnsi="Garamond"/>
                <w:sz w:val="18"/>
                <w:szCs w:val="18"/>
              </w:rPr>
              <w:t>Design Alive Home</w:t>
            </w:r>
            <w:r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275FCE">
              <w:rPr>
                <w:rFonts w:ascii="Garamond" w:hAnsi="Garamond"/>
                <w:sz w:val="18"/>
                <w:szCs w:val="18"/>
              </w:rPr>
              <w:t>Architektura</w:t>
            </w:r>
            <w:proofErr w:type="spellEnd"/>
            <w:r w:rsidRPr="00275F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275FCE">
              <w:rPr>
                <w:rFonts w:ascii="Garamond" w:hAnsi="Garamond"/>
                <w:sz w:val="18"/>
                <w:szCs w:val="18"/>
              </w:rPr>
              <w:t>Murator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00275FCE">
              <w:rPr>
                <w:rFonts w:ascii="Garamond" w:hAnsi="Garamond"/>
                <w:sz w:val="18"/>
                <w:szCs w:val="18"/>
              </w:rPr>
              <w:t>White Mad</w:t>
            </w:r>
            <w:r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00275FCE">
              <w:rPr>
                <w:rFonts w:ascii="Garamond" w:hAnsi="Garamond"/>
                <w:sz w:val="18"/>
                <w:szCs w:val="18"/>
              </w:rPr>
              <w:t>Label</w:t>
            </w:r>
            <w:r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00275FCE">
              <w:rPr>
                <w:rFonts w:ascii="Garamond" w:hAnsi="Garamond"/>
                <w:sz w:val="18"/>
                <w:szCs w:val="18"/>
              </w:rPr>
              <w:t>AD Architectural Digest</w:t>
            </w:r>
          </w:p>
        </w:tc>
      </w:tr>
    </w:tbl>
    <w:p w14:paraId="24E28BBE" w14:textId="77777777" w:rsidR="0034269B" w:rsidRPr="0072676E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43E62A25" w14:textId="77777777" w:rsidR="00D6793E" w:rsidRPr="0072676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sectPr w:rsidR="00D6793E" w:rsidRPr="0072676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0D12" w14:textId="77777777" w:rsidR="00B72D41" w:rsidRDefault="00B72D41">
      <w:pPr>
        <w:spacing w:after="0" w:line="240" w:lineRule="auto"/>
      </w:pPr>
      <w:r>
        <w:separator/>
      </w:r>
    </w:p>
  </w:endnote>
  <w:endnote w:type="continuationSeparator" w:id="0">
    <w:p w14:paraId="15DFBEDA" w14:textId="77777777" w:rsidR="00B72D41" w:rsidRDefault="00B7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3773873E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745452" w:rsidRPr="0070259C">
      <w:rPr>
        <w:rFonts w:ascii="Garamond" w:hAnsi="Garamond" w:cs="Times New Roman"/>
        <w:b/>
        <w:sz w:val="24"/>
        <w:szCs w:val="24"/>
        <w:lang w:val="pl-PL"/>
      </w:rPr>
      <w:t>Podstawy projektowania</w:t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FD3952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38A6" w14:textId="77777777" w:rsidR="00B72D41" w:rsidRDefault="00B72D41">
      <w:pPr>
        <w:spacing w:after="0" w:line="240" w:lineRule="auto"/>
      </w:pPr>
      <w:r>
        <w:separator/>
      </w:r>
    </w:p>
  </w:footnote>
  <w:footnote w:type="continuationSeparator" w:id="0">
    <w:p w14:paraId="71F634EF" w14:textId="77777777" w:rsidR="00B72D41" w:rsidRDefault="00B7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5BF94974" w:rsidR="00D6125B" w:rsidRPr="00A3045F" w:rsidRDefault="000C2003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583C40E" wp14:editId="2B05098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922769">
    <w:abstractNumId w:val="8"/>
  </w:num>
  <w:num w:numId="2" w16cid:durableId="1337272261">
    <w:abstractNumId w:val="1"/>
  </w:num>
  <w:num w:numId="3" w16cid:durableId="1226840311">
    <w:abstractNumId w:val="2"/>
  </w:num>
  <w:num w:numId="4" w16cid:durableId="1780294509">
    <w:abstractNumId w:val="5"/>
  </w:num>
  <w:num w:numId="5" w16cid:durableId="991910652">
    <w:abstractNumId w:val="6"/>
  </w:num>
  <w:num w:numId="6" w16cid:durableId="343367651">
    <w:abstractNumId w:val="7"/>
  </w:num>
  <w:num w:numId="7" w16cid:durableId="578247196">
    <w:abstractNumId w:val="4"/>
  </w:num>
  <w:num w:numId="8" w16cid:durableId="1004164635">
    <w:abstractNumId w:val="3"/>
  </w:num>
  <w:num w:numId="9" w16cid:durableId="406417331">
    <w:abstractNumId w:val="0"/>
  </w:num>
  <w:num w:numId="10" w16cid:durableId="958798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26813"/>
    <w:rsid w:val="0003529F"/>
    <w:rsid w:val="00042829"/>
    <w:rsid w:val="0004700E"/>
    <w:rsid w:val="00055B79"/>
    <w:rsid w:val="00063555"/>
    <w:rsid w:val="0008780B"/>
    <w:rsid w:val="000A146D"/>
    <w:rsid w:val="000B0D1B"/>
    <w:rsid w:val="000C2003"/>
    <w:rsid w:val="000D6C6D"/>
    <w:rsid w:val="000E1039"/>
    <w:rsid w:val="000E23E2"/>
    <w:rsid w:val="000E55A3"/>
    <w:rsid w:val="000F3BB8"/>
    <w:rsid w:val="000F6C1C"/>
    <w:rsid w:val="00100B49"/>
    <w:rsid w:val="001010FD"/>
    <w:rsid w:val="001366DE"/>
    <w:rsid w:val="00136CBE"/>
    <w:rsid w:val="00142334"/>
    <w:rsid w:val="0016196F"/>
    <w:rsid w:val="001648B4"/>
    <w:rsid w:val="00184412"/>
    <w:rsid w:val="00190358"/>
    <w:rsid w:val="00192A86"/>
    <w:rsid w:val="001B6D39"/>
    <w:rsid w:val="001C6690"/>
    <w:rsid w:val="001D01C9"/>
    <w:rsid w:val="001D6813"/>
    <w:rsid w:val="001F1B43"/>
    <w:rsid w:val="00201EB1"/>
    <w:rsid w:val="00207D04"/>
    <w:rsid w:val="0022372E"/>
    <w:rsid w:val="00225807"/>
    <w:rsid w:val="00232DDE"/>
    <w:rsid w:val="00242000"/>
    <w:rsid w:val="0025576F"/>
    <w:rsid w:val="002574C9"/>
    <w:rsid w:val="00266590"/>
    <w:rsid w:val="00275FCE"/>
    <w:rsid w:val="002A519E"/>
    <w:rsid w:val="002C7F81"/>
    <w:rsid w:val="002D0322"/>
    <w:rsid w:val="002F3930"/>
    <w:rsid w:val="00304AC9"/>
    <w:rsid w:val="00310DC8"/>
    <w:rsid w:val="0031358A"/>
    <w:rsid w:val="0034269B"/>
    <w:rsid w:val="00343F03"/>
    <w:rsid w:val="003554DD"/>
    <w:rsid w:val="00371BDA"/>
    <w:rsid w:val="003752AF"/>
    <w:rsid w:val="00376545"/>
    <w:rsid w:val="0039186A"/>
    <w:rsid w:val="003A4C6C"/>
    <w:rsid w:val="003A7BC2"/>
    <w:rsid w:val="003E0382"/>
    <w:rsid w:val="003E613E"/>
    <w:rsid w:val="003E7C6B"/>
    <w:rsid w:val="003F7E83"/>
    <w:rsid w:val="00400997"/>
    <w:rsid w:val="00405867"/>
    <w:rsid w:val="00416B28"/>
    <w:rsid w:val="00443E94"/>
    <w:rsid w:val="004538F3"/>
    <w:rsid w:val="00484D2B"/>
    <w:rsid w:val="004943BD"/>
    <w:rsid w:val="004A1C9B"/>
    <w:rsid w:val="004A3C93"/>
    <w:rsid w:val="004A4335"/>
    <w:rsid w:val="004B21E0"/>
    <w:rsid w:val="004C0558"/>
    <w:rsid w:val="004D5B31"/>
    <w:rsid w:val="004F1718"/>
    <w:rsid w:val="005259D9"/>
    <w:rsid w:val="00545006"/>
    <w:rsid w:val="00545144"/>
    <w:rsid w:val="0054C0B7"/>
    <w:rsid w:val="005620D0"/>
    <w:rsid w:val="00562E59"/>
    <w:rsid w:val="00574BE2"/>
    <w:rsid w:val="00582F9E"/>
    <w:rsid w:val="005946B4"/>
    <w:rsid w:val="005A0ED8"/>
    <w:rsid w:val="005A4F9E"/>
    <w:rsid w:val="005E6CCD"/>
    <w:rsid w:val="005E6CEB"/>
    <w:rsid w:val="005E7B41"/>
    <w:rsid w:val="005F1666"/>
    <w:rsid w:val="005F40BD"/>
    <w:rsid w:val="00611498"/>
    <w:rsid w:val="0062291A"/>
    <w:rsid w:val="00625CB4"/>
    <w:rsid w:val="00630D94"/>
    <w:rsid w:val="0063278D"/>
    <w:rsid w:val="00650A76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2676E"/>
    <w:rsid w:val="007378F2"/>
    <w:rsid w:val="00745452"/>
    <w:rsid w:val="00746E78"/>
    <w:rsid w:val="00751241"/>
    <w:rsid w:val="00752317"/>
    <w:rsid w:val="00760A5C"/>
    <w:rsid w:val="00772324"/>
    <w:rsid w:val="00774F30"/>
    <w:rsid w:val="00777F72"/>
    <w:rsid w:val="0078334C"/>
    <w:rsid w:val="007864A6"/>
    <w:rsid w:val="007A33FF"/>
    <w:rsid w:val="007B20CC"/>
    <w:rsid w:val="007B4B0E"/>
    <w:rsid w:val="00804069"/>
    <w:rsid w:val="008263FC"/>
    <w:rsid w:val="0083476F"/>
    <w:rsid w:val="00836EFD"/>
    <w:rsid w:val="00841091"/>
    <w:rsid w:val="008623E1"/>
    <w:rsid w:val="008743E3"/>
    <w:rsid w:val="00882696"/>
    <w:rsid w:val="008B4CB3"/>
    <w:rsid w:val="008C20B5"/>
    <w:rsid w:val="008D47F3"/>
    <w:rsid w:val="008D6286"/>
    <w:rsid w:val="008D7FD5"/>
    <w:rsid w:val="008F218F"/>
    <w:rsid w:val="008F455B"/>
    <w:rsid w:val="008F5E98"/>
    <w:rsid w:val="008F6A8D"/>
    <w:rsid w:val="0090638D"/>
    <w:rsid w:val="00927425"/>
    <w:rsid w:val="00936523"/>
    <w:rsid w:val="00937219"/>
    <w:rsid w:val="00941CE9"/>
    <w:rsid w:val="0094369A"/>
    <w:rsid w:val="009463C1"/>
    <w:rsid w:val="00946552"/>
    <w:rsid w:val="00952523"/>
    <w:rsid w:val="0095659E"/>
    <w:rsid w:val="00962290"/>
    <w:rsid w:val="00963C48"/>
    <w:rsid w:val="00967547"/>
    <w:rsid w:val="009972A4"/>
    <w:rsid w:val="009B5679"/>
    <w:rsid w:val="009B5698"/>
    <w:rsid w:val="009B65D2"/>
    <w:rsid w:val="009C486D"/>
    <w:rsid w:val="009C4CAC"/>
    <w:rsid w:val="009D40A7"/>
    <w:rsid w:val="009D6751"/>
    <w:rsid w:val="009E46CA"/>
    <w:rsid w:val="009E6AF7"/>
    <w:rsid w:val="009F6CBC"/>
    <w:rsid w:val="00A13366"/>
    <w:rsid w:val="00A174E5"/>
    <w:rsid w:val="00A3045F"/>
    <w:rsid w:val="00A41583"/>
    <w:rsid w:val="00A44D77"/>
    <w:rsid w:val="00A605C0"/>
    <w:rsid w:val="00A62C60"/>
    <w:rsid w:val="00A65D58"/>
    <w:rsid w:val="00A73FE6"/>
    <w:rsid w:val="00A87CCD"/>
    <w:rsid w:val="00A95A52"/>
    <w:rsid w:val="00AC03F5"/>
    <w:rsid w:val="00AE296D"/>
    <w:rsid w:val="00B01CE3"/>
    <w:rsid w:val="00B22580"/>
    <w:rsid w:val="00B37FB3"/>
    <w:rsid w:val="00B46F90"/>
    <w:rsid w:val="00B47E60"/>
    <w:rsid w:val="00B55C5F"/>
    <w:rsid w:val="00B55DD7"/>
    <w:rsid w:val="00B57C21"/>
    <w:rsid w:val="00B6679C"/>
    <w:rsid w:val="00B72D41"/>
    <w:rsid w:val="00B76B14"/>
    <w:rsid w:val="00B82F70"/>
    <w:rsid w:val="00B83C97"/>
    <w:rsid w:val="00B848E4"/>
    <w:rsid w:val="00B86F35"/>
    <w:rsid w:val="00B93BE8"/>
    <w:rsid w:val="00B948AA"/>
    <w:rsid w:val="00B96088"/>
    <w:rsid w:val="00BA42CB"/>
    <w:rsid w:val="00BA7F60"/>
    <w:rsid w:val="00BB1AF5"/>
    <w:rsid w:val="00BB2620"/>
    <w:rsid w:val="00BB41C8"/>
    <w:rsid w:val="00BD7083"/>
    <w:rsid w:val="00BD7E4F"/>
    <w:rsid w:val="00BE0F89"/>
    <w:rsid w:val="00BF0AC2"/>
    <w:rsid w:val="00BF0DEB"/>
    <w:rsid w:val="00C0226C"/>
    <w:rsid w:val="00C0574F"/>
    <w:rsid w:val="00C81742"/>
    <w:rsid w:val="00C82532"/>
    <w:rsid w:val="00CA046C"/>
    <w:rsid w:val="00CA6B2D"/>
    <w:rsid w:val="00CB43A3"/>
    <w:rsid w:val="00CB57DD"/>
    <w:rsid w:val="00CB68D1"/>
    <w:rsid w:val="00CB700C"/>
    <w:rsid w:val="00CB75B5"/>
    <w:rsid w:val="00CC0CFB"/>
    <w:rsid w:val="00CD536B"/>
    <w:rsid w:val="00CE580C"/>
    <w:rsid w:val="00D204D6"/>
    <w:rsid w:val="00D25E97"/>
    <w:rsid w:val="00D3075F"/>
    <w:rsid w:val="00D33113"/>
    <w:rsid w:val="00D361A1"/>
    <w:rsid w:val="00D42FD1"/>
    <w:rsid w:val="00D438E0"/>
    <w:rsid w:val="00D4435E"/>
    <w:rsid w:val="00D60B94"/>
    <w:rsid w:val="00D6125B"/>
    <w:rsid w:val="00D6793E"/>
    <w:rsid w:val="00D741E3"/>
    <w:rsid w:val="00D83925"/>
    <w:rsid w:val="00DB1D26"/>
    <w:rsid w:val="00DC4277"/>
    <w:rsid w:val="00DD5AA8"/>
    <w:rsid w:val="00DE49E8"/>
    <w:rsid w:val="00DE5875"/>
    <w:rsid w:val="00DE668E"/>
    <w:rsid w:val="00DF5668"/>
    <w:rsid w:val="00E0103C"/>
    <w:rsid w:val="00E0648C"/>
    <w:rsid w:val="00E06C47"/>
    <w:rsid w:val="00E12DD8"/>
    <w:rsid w:val="00E31085"/>
    <w:rsid w:val="00E3690E"/>
    <w:rsid w:val="00EB7BB9"/>
    <w:rsid w:val="00EC0B45"/>
    <w:rsid w:val="00EC60D6"/>
    <w:rsid w:val="00ED71AF"/>
    <w:rsid w:val="00EF4072"/>
    <w:rsid w:val="00EF4B40"/>
    <w:rsid w:val="00EF759A"/>
    <w:rsid w:val="00F16032"/>
    <w:rsid w:val="00F16756"/>
    <w:rsid w:val="00F379E0"/>
    <w:rsid w:val="00F44A38"/>
    <w:rsid w:val="00F44B1B"/>
    <w:rsid w:val="00F45D7A"/>
    <w:rsid w:val="00F559BF"/>
    <w:rsid w:val="00F5772B"/>
    <w:rsid w:val="00F62636"/>
    <w:rsid w:val="00F70EC9"/>
    <w:rsid w:val="00F75774"/>
    <w:rsid w:val="00F77E52"/>
    <w:rsid w:val="00F80A29"/>
    <w:rsid w:val="00F81603"/>
    <w:rsid w:val="00F84975"/>
    <w:rsid w:val="00F85CAA"/>
    <w:rsid w:val="00FB4835"/>
    <w:rsid w:val="00FC1D4C"/>
    <w:rsid w:val="00FC56E1"/>
    <w:rsid w:val="00FD0B22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C2573E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15BD5B31C27749E7B57031E3ECB97D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CD8558-04CC-4D45-BBA5-9FDBC57F81A2}"/>
      </w:docPartPr>
      <w:docPartBody>
        <w:p w:rsidR="00ED34EA" w:rsidRDefault="00970FA3" w:rsidP="00970FA3">
          <w:pPr>
            <w:pStyle w:val="15BD5B31C27749E7B57031E3ECB97DCF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780AEA8BA69F48BA9E4005595A6CE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9D708D-0B47-4699-A6EF-6E3EA4D285ED}"/>
      </w:docPartPr>
      <w:docPartBody>
        <w:p w:rsidR="00ED34EA" w:rsidRDefault="00970FA3" w:rsidP="00970FA3">
          <w:pPr>
            <w:pStyle w:val="780AEA8BA69F48BA9E4005595A6CE3E9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63DF85D37D794734B3E7337D12FDF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7327E0-DBEF-4BAB-9C7C-8261E8A62386}"/>
      </w:docPartPr>
      <w:docPartBody>
        <w:p w:rsidR="00ED34EA" w:rsidRDefault="00970FA3" w:rsidP="00970FA3">
          <w:pPr>
            <w:pStyle w:val="63DF85D37D794734B3E7337D12FDF31B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C67B00F1F2CC4BC2B26120CE097DE8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87751-8A17-4413-AF7E-D60103E6A2CF}"/>
      </w:docPartPr>
      <w:docPartBody>
        <w:p w:rsidR="00ED34EA" w:rsidRDefault="00970FA3" w:rsidP="00970FA3">
          <w:pPr>
            <w:pStyle w:val="C67B00F1F2CC4BC2B26120CE097DE8A7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80BA6"/>
    <w:rsid w:val="000B597A"/>
    <w:rsid w:val="000F673B"/>
    <w:rsid w:val="001978E6"/>
    <w:rsid w:val="001C6690"/>
    <w:rsid w:val="00201EB1"/>
    <w:rsid w:val="002B29A1"/>
    <w:rsid w:val="002B3591"/>
    <w:rsid w:val="00344D8A"/>
    <w:rsid w:val="003C6C87"/>
    <w:rsid w:val="003E613E"/>
    <w:rsid w:val="003F7E83"/>
    <w:rsid w:val="004205DF"/>
    <w:rsid w:val="004511A6"/>
    <w:rsid w:val="005142ED"/>
    <w:rsid w:val="005271D5"/>
    <w:rsid w:val="00540F93"/>
    <w:rsid w:val="005946B4"/>
    <w:rsid w:val="005B211F"/>
    <w:rsid w:val="005B487C"/>
    <w:rsid w:val="005D6E61"/>
    <w:rsid w:val="00654B24"/>
    <w:rsid w:val="006E3C9D"/>
    <w:rsid w:val="006E3EA5"/>
    <w:rsid w:val="00715845"/>
    <w:rsid w:val="007438E5"/>
    <w:rsid w:val="007617C5"/>
    <w:rsid w:val="007864A6"/>
    <w:rsid w:val="008041DD"/>
    <w:rsid w:val="00813743"/>
    <w:rsid w:val="008C7FC1"/>
    <w:rsid w:val="0095013C"/>
    <w:rsid w:val="00970FA3"/>
    <w:rsid w:val="0098428E"/>
    <w:rsid w:val="009D4E8A"/>
    <w:rsid w:val="009F6CBC"/>
    <w:rsid w:val="00A522C7"/>
    <w:rsid w:val="00AE296D"/>
    <w:rsid w:val="00AF5F36"/>
    <w:rsid w:val="00B22041"/>
    <w:rsid w:val="00B75FE2"/>
    <w:rsid w:val="00C027F6"/>
    <w:rsid w:val="00C2573E"/>
    <w:rsid w:val="00CB417A"/>
    <w:rsid w:val="00D3075F"/>
    <w:rsid w:val="00D414FF"/>
    <w:rsid w:val="00D60C52"/>
    <w:rsid w:val="00D84FBB"/>
    <w:rsid w:val="00DC1F9C"/>
    <w:rsid w:val="00E0103C"/>
    <w:rsid w:val="00E530E0"/>
    <w:rsid w:val="00E61EA7"/>
    <w:rsid w:val="00E819B4"/>
    <w:rsid w:val="00EA6116"/>
    <w:rsid w:val="00ED34EA"/>
    <w:rsid w:val="00F0425E"/>
    <w:rsid w:val="00F16032"/>
    <w:rsid w:val="00F716EC"/>
    <w:rsid w:val="00F7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15BD5B31C27749E7B57031E3ECB97DCF">
    <w:name w:val="15BD5B31C27749E7B57031E3ECB97DCF"/>
    <w:rsid w:val="00970FA3"/>
    <w:rPr>
      <w:kern w:val="0"/>
      <w:lang w:eastAsia="pl-PL"/>
      <w14:ligatures w14:val="none"/>
    </w:rPr>
  </w:style>
  <w:style w:type="paragraph" w:customStyle="1" w:styleId="780AEA8BA69F48BA9E4005595A6CE3E9">
    <w:name w:val="780AEA8BA69F48BA9E4005595A6CE3E9"/>
    <w:rsid w:val="00970FA3"/>
    <w:rPr>
      <w:kern w:val="0"/>
      <w:lang w:eastAsia="pl-PL"/>
      <w14:ligatures w14:val="none"/>
    </w:rPr>
  </w:style>
  <w:style w:type="paragraph" w:customStyle="1" w:styleId="63DF85D37D794734B3E7337D12FDF31B">
    <w:name w:val="63DF85D37D794734B3E7337D12FDF31B"/>
    <w:rsid w:val="00970FA3"/>
    <w:rPr>
      <w:kern w:val="0"/>
      <w:lang w:eastAsia="pl-PL"/>
      <w14:ligatures w14:val="none"/>
    </w:rPr>
  </w:style>
  <w:style w:type="paragraph" w:customStyle="1" w:styleId="C67B00F1F2CC4BC2B26120CE097DE8A7">
    <w:name w:val="C67B00F1F2CC4BC2B26120CE097DE8A7"/>
    <w:rsid w:val="00970FA3"/>
    <w:rPr>
      <w:kern w:val="0"/>
      <w:lang w:eastAsia="pl-P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572F00A9-5484-4D9E-B250-61BF40091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73625-06ED-4155-AC13-4A21CD3EC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BFEE9-F8AF-4C04-8180-B826B7ED9F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D1AA92-CD25-4202-985D-ACDB16CAF2FC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1203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51</cp:revision>
  <cp:lastPrinted>2021-06-05T12:43:00Z</cp:lastPrinted>
  <dcterms:created xsi:type="dcterms:W3CDTF">2025-07-02T09:29:00Z</dcterms:created>
  <dcterms:modified xsi:type="dcterms:W3CDTF">2026-01-12T05:32:00Z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