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03CEBB8F" w:rsidR="004F3B3C" w:rsidRPr="006066E1" w:rsidRDefault="004F3B3C" w:rsidP="004F3B3C">
      <w:pPr>
        <w:rPr>
          <w:lang w:val="pl-PL"/>
        </w:rPr>
      </w:pPr>
      <w:r w:rsidRPr="006066E1">
        <w:rPr>
          <w:lang w:val="pl-PL"/>
        </w:rPr>
        <w:t xml:space="preserve">wersja </w:t>
      </w:r>
      <w:r w:rsidR="00425123">
        <w:rPr>
          <w:lang w:val="pl-PL"/>
        </w:rPr>
        <w:t xml:space="preserve">sylabusa </w:t>
      </w:r>
      <w:r w:rsidRPr="006066E1">
        <w:rPr>
          <w:lang w:val="pl-PL"/>
        </w:rPr>
        <w:t>dostępna cyfrowo</w:t>
      </w:r>
    </w:p>
    <w:p w14:paraId="53B2B6D8" w14:textId="27FFAB30" w:rsidR="008F06F9" w:rsidRDefault="008F06F9" w:rsidP="008F06F9">
      <w:pPr>
        <w:pStyle w:val="Nagwek1"/>
        <w:spacing w:after="0"/>
        <w:rPr>
          <w:lang w:val="pl-PL"/>
        </w:rPr>
      </w:pPr>
      <w:bookmarkStart w:id="0" w:name="_Hlk219026415"/>
      <w:r>
        <w:rPr>
          <w:lang w:val="pl-PL"/>
        </w:rPr>
        <w:t>Podstawy projektowania</w:t>
      </w:r>
      <w:r w:rsidR="00852577">
        <w:rPr>
          <w:lang w:val="pl-PL"/>
        </w:rPr>
        <w:t xml:space="preserve"> (cz. 2)</w:t>
      </w:r>
    </w:p>
    <w:p w14:paraId="0A1D6CB8" w14:textId="71CA25F6" w:rsidR="008F06F9" w:rsidRPr="001953A2" w:rsidRDefault="00E40870" w:rsidP="008F06F9">
      <w:pPr>
        <w:pStyle w:val="podtytul-h1"/>
        <w:rPr>
          <w:lang w:val="pl-PL"/>
        </w:rPr>
      </w:pPr>
      <w:r w:rsidRPr="00E40870">
        <w:rPr>
          <w:lang w:val="pl-PL"/>
        </w:rPr>
        <w:t>Fundamentals of Design</w:t>
      </w:r>
    </w:p>
    <w:bookmarkEnd w:id="0"/>
    <w:p w14:paraId="2808A76D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Metryka przedmiotu</w:t>
      </w:r>
    </w:p>
    <w:p w14:paraId="6F0BD27E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Program studiów dla przedmiotu obowiązujący od cyklu kształcenia:</w:t>
      </w:r>
      <w:r w:rsidRPr="00117250">
        <w:rPr>
          <w:lang w:val="pl-PL"/>
        </w:rPr>
        <w:t xml:space="preserve"> 2025/2026</w:t>
      </w:r>
    </w:p>
    <w:p w14:paraId="33971A12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Kierunek studiów:</w:t>
      </w:r>
      <w:r w:rsidRPr="00117250">
        <w:rPr>
          <w:lang w:val="pl-PL"/>
        </w:rPr>
        <w:t xml:space="preserve"> Architektura wnętrz</w:t>
      </w:r>
    </w:p>
    <w:p w14:paraId="46CFE667" w14:textId="18B27488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Rok i semestr studiów:</w:t>
      </w:r>
      <w:r w:rsidRPr="00117250">
        <w:rPr>
          <w:lang w:val="pl-PL"/>
        </w:rPr>
        <w:t xml:space="preserve"> Rok </w:t>
      </w:r>
      <w:r w:rsidR="00425123">
        <w:rPr>
          <w:lang w:val="pl-PL"/>
        </w:rPr>
        <w:t>pierwszy</w:t>
      </w:r>
      <w:r w:rsidR="00EC4389">
        <w:rPr>
          <w:lang w:val="pl-PL"/>
        </w:rPr>
        <w:t>,</w:t>
      </w:r>
      <w:r w:rsidRPr="00117250">
        <w:rPr>
          <w:lang w:val="pl-PL"/>
        </w:rPr>
        <w:t xml:space="preserve"> Semestr </w:t>
      </w:r>
      <w:r w:rsidR="00425123">
        <w:rPr>
          <w:lang w:val="pl-PL"/>
        </w:rPr>
        <w:t>drugi</w:t>
      </w:r>
    </w:p>
    <w:p w14:paraId="30C6CA4C" w14:textId="639F6E61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Poziom kształcenia:</w:t>
      </w:r>
      <w:r w:rsidRPr="00117250">
        <w:rPr>
          <w:lang w:val="pl-PL"/>
        </w:rPr>
        <w:t xml:space="preserve"> Studia </w:t>
      </w:r>
      <w:r w:rsidR="00425123">
        <w:rPr>
          <w:lang w:val="pl-PL"/>
        </w:rPr>
        <w:t>pierwszego</w:t>
      </w:r>
      <w:r w:rsidRPr="00117250">
        <w:rPr>
          <w:lang w:val="pl-PL"/>
        </w:rPr>
        <w:t xml:space="preserve"> stopnia</w:t>
      </w:r>
    </w:p>
    <w:p w14:paraId="554B8705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Profil kształcenia na kierunku:</w:t>
      </w:r>
      <w:r w:rsidRPr="00117250">
        <w:rPr>
          <w:lang w:val="pl-PL"/>
        </w:rPr>
        <w:t xml:space="preserve"> Praktyczny</w:t>
      </w:r>
    </w:p>
    <w:p w14:paraId="4D87BA9C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Moduł kształcenia dla przedmiotu:</w:t>
      </w:r>
      <w:r w:rsidRPr="00117250">
        <w:rPr>
          <w:lang w:val="pl-PL"/>
        </w:rPr>
        <w:t xml:space="preserve"> Kierunkowy</w:t>
      </w:r>
    </w:p>
    <w:p w14:paraId="6B0ECCC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Nazwa specjalizac</w:t>
      </w:r>
      <w:bookmarkStart w:id="1" w:name="_GoBack"/>
      <w:bookmarkEnd w:id="1"/>
      <w:r w:rsidRPr="00117250">
        <w:rPr>
          <w:b/>
          <w:lang w:val="pl-PL"/>
        </w:rPr>
        <w:t>ji</w:t>
      </w:r>
      <w:r w:rsidRPr="00117250">
        <w:rPr>
          <w:lang w:val="pl-PL"/>
        </w:rPr>
        <w:t xml:space="preserve"> (jeśli przedmiot specjalizacyjny)</w:t>
      </w:r>
      <w:r w:rsidRPr="00117250">
        <w:rPr>
          <w:b/>
          <w:lang w:val="pl-PL"/>
        </w:rPr>
        <w:t>:</w:t>
      </w:r>
      <w:r w:rsidRPr="00117250">
        <w:rPr>
          <w:lang w:val="pl-PL"/>
        </w:rPr>
        <w:t xml:space="preserve"> </w:t>
      </w:r>
      <w:r>
        <w:rPr>
          <w:lang w:val="pl-PL"/>
        </w:rPr>
        <w:t>N</w:t>
      </w:r>
      <w:r w:rsidRPr="00117250">
        <w:rPr>
          <w:lang w:val="pl-PL"/>
        </w:rPr>
        <w:t>ie dotyczy</w:t>
      </w:r>
    </w:p>
    <w:p w14:paraId="31D40EB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Status przedmiotu</w:t>
      </w:r>
      <w:r w:rsidRPr="00117250">
        <w:rPr>
          <w:lang w:val="pl-PL"/>
        </w:rPr>
        <w:t>: Obligatoryjny</w:t>
      </w:r>
    </w:p>
    <w:p w14:paraId="2F467E7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Liczba godzin</w:t>
      </w:r>
    </w:p>
    <w:p w14:paraId="3E6D92B6" w14:textId="48E40CD3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064886">
        <w:rPr>
          <w:b/>
          <w:noProof/>
          <w:lang w:val="pl-PL"/>
        </w:rPr>
        <w:t>1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11725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D502ED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502ED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D502ED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D502ED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117250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264D5A60" w:rsidR="00C02347" w:rsidRPr="00117250" w:rsidRDefault="00E40870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51D97E21" w:rsidR="00C02347" w:rsidRPr="00117250" w:rsidRDefault="00E40870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32</w:t>
                </w:r>
              </w:p>
            </w:tc>
          </w:sdtContent>
        </w:sdt>
      </w:tr>
      <w:tr w:rsidR="00C02347" w:rsidRPr="0011725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596" w:type="pct"/>
            <w:vAlign w:val="center"/>
          </w:tcPr>
          <w:p w14:paraId="5BD76607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32</w:t>
            </w:r>
          </w:p>
        </w:tc>
      </w:tr>
      <w:tr w:rsidR="00C02347" w:rsidRPr="0011725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150B096D" w:rsidR="00C02347" w:rsidRPr="00117250" w:rsidRDefault="00E40870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90</w:t>
            </w:r>
          </w:p>
        </w:tc>
        <w:tc>
          <w:tcPr>
            <w:tcW w:w="1596" w:type="pct"/>
            <w:vAlign w:val="center"/>
          </w:tcPr>
          <w:p w14:paraId="1782B060" w14:textId="283EF240" w:rsidR="00C02347" w:rsidRPr="00117250" w:rsidRDefault="00E40870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118</w:t>
            </w:r>
          </w:p>
        </w:tc>
      </w:tr>
      <w:tr w:rsidR="00C02347" w:rsidRPr="0011725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63789C8A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1</w:t>
            </w:r>
            <w:r w:rsidR="00E40870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AAEDD9C" w14:textId="255D487B" w:rsidR="00C02347" w:rsidRPr="00117250" w:rsidRDefault="00E4087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150</w:t>
            </w:r>
          </w:p>
        </w:tc>
      </w:tr>
    </w:tbl>
    <w:p w14:paraId="5D2BEC2E" w14:textId="77777777" w:rsidR="006066E1" w:rsidRPr="00117250" w:rsidRDefault="006066E1" w:rsidP="006066E1">
      <w:pPr>
        <w:pStyle w:val="Nagwek2"/>
        <w:rPr>
          <w:lang w:val="pl-PL"/>
        </w:rPr>
      </w:pPr>
      <w:r w:rsidRPr="00117250">
        <w:rPr>
          <w:lang w:val="pl-PL"/>
        </w:rPr>
        <w:t xml:space="preserve">Liczba </w:t>
      </w:r>
      <w:r>
        <w:rPr>
          <w:lang w:val="pl-PL"/>
        </w:rPr>
        <w:t>punktów ECTS</w:t>
      </w:r>
    </w:p>
    <w:p w14:paraId="791081D1" w14:textId="071FFE0E" w:rsidR="006066E1" w:rsidRPr="0011672A" w:rsidRDefault="006066E1" w:rsidP="006066E1">
      <w:pPr>
        <w:rPr>
          <w:lang w:val="pl-PL"/>
        </w:rPr>
      </w:pPr>
      <w:r>
        <w:rPr>
          <w:lang w:val="pl-PL"/>
        </w:rPr>
        <w:t>X</w:t>
      </w:r>
      <w:r w:rsidRPr="0011672A">
        <w:rPr>
          <w:lang w:val="pl-PL"/>
        </w:rPr>
        <w:t xml:space="preserve"> punkt</w:t>
      </w:r>
      <w:r>
        <w:rPr>
          <w:lang w:val="pl-PL"/>
        </w:rPr>
        <w:t>ów</w:t>
      </w:r>
      <w:r w:rsidRPr="0011672A">
        <w:rPr>
          <w:lang w:val="pl-PL"/>
        </w:rPr>
        <w:t xml:space="preserve"> ECTS</w:t>
      </w:r>
    </w:p>
    <w:p w14:paraId="43C233A5" w14:textId="56133441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Forma zaliczenia</w:t>
      </w:r>
    </w:p>
    <w:p w14:paraId="0C4428B8" w14:textId="1DD36AE0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064886">
        <w:rPr>
          <w:b/>
          <w:noProof/>
          <w:lang w:val="pl-PL"/>
        </w:rPr>
        <w:t>2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11725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117250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E40870" w:rsidRPr="00117250" w14:paraId="28657BC6" w14:textId="77777777" w:rsidTr="0092741A">
        <w:trPr>
          <w:trHeight w:val="277"/>
          <w:jc w:val="center"/>
        </w:trPr>
        <w:bookmarkStart w:id="2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7BFA7D7244914B38801839B6571D3EE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E40870" w:rsidRPr="00117250" w:rsidRDefault="00E40870" w:rsidP="00E40870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2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A1E2F07EEBA64603A56BD7750E2C401B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E40870" w:rsidRPr="00117250" w:rsidRDefault="00E40870" w:rsidP="00E40870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1287938710"/>
              <w:placeholder>
                <w:docPart w:val="D927B41610D44004B5047F2EDC2BF89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66ECA898" w:rsidR="00E40870" w:rsidRPr="00117250" w:rsidRDefault="00E40870" w:rsidP="00E40870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Wymagania wstępne</w:t>
      </w:r>
    </w:p>
    <w:p w14:paraId="2D92EC62" w14:textId="49740A73" w:rsidR="00C02347" w:rsidRPr="00117250" w:rsidRDefault="00C02347" w:rsidP="00C02347">
      <w:pPr>
        <w:tabs>
          <w:tab w:val="left" w:pos="6315"/>
        </w:tabs>
        <w:rPr>
          <w:lang w:val="pl-PL"/>
        </w:rPr>
      </w:pPr>
      <w:r w:rsidRPr="00117250">
        <w:rPr>
          <w:lang w:val="pl-PL"/>
        </w:rPr>
        <w:t>Brak wymagań wstępnych</w:t>
      </w:r>
      <w:r w:rsidR="00C30664">
        <w:rPr>
          <w:lang w:val="pl-PL"/>
        </w:rPr>
        <w:t xml:space="preserve"> wynikających z następstwa przedmiotów</w:t>
      </w:r>
      <w:r>
        <w:rPr>
          <w:lang w:val="pl-PL"/>
        </w:rPr>
        <w:t>.</w:t>
      </w:r>
    </w:p>
    <w:p w14:paraId="78833E18" w14:textId="77777777" w:rsidR="00C02347" w:rsidRPr="00117250" w:rsidRDefault="00C02347" w:rsidP="00DC6302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Cele kształcenia przedmiotu</w:t>
      </w:r>
    </w:p>
    <w:p w14:paraId="2E1FEF79" w14:textId="77777777" w:rsidR="00E40870" w:rsidRPr="00E40870" w:rsidRDefault="00E40870" w:rsidP="00E40870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E40870">
        <w:rPr>
          <w:lang w:val="pl-PL"/>
        </w:rPr>
        <w:t>Zrozumienie relacji między formą, funkcją a konstrukcją w procesie kształtowania złożonych układów przestrzennych o zadanej funkcji.</w:t>
      </w:r>
    </w:p>
    <w:p w14:paraId="1A32C249" w14:textId="77777777" w:rsidR="00E40870" w:rsidRPr="00E40870" w:rsidRDefault="00E40870" w:rsidP="00E40870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E40870">
        <w:rPr>
          <w:lang w:val="pl-PL"/>
        </w:rPr>
        <w:t>Nabycie umiejętności łączenia technik tradycyjnych (modelarskich, rysunkowych) z technikami komputerowymi w procesie projektowym.</w:t>
      </w:r>
    </w:p>
    <w:p w14:paraId="03EA2AF1" w14:textId="28542F61" w:rsidR="00C02347" w:rsidRPr="00117250" w:rsidRDefault="00E40870" w:rsidP="00E40870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E40870">
        <w:rPr>
          <w:lang w:val="pl-PL"/>
        </w:rPr>
        <w:t>Wykształcenie profesjonalnej postawy w zakresie dokumentowania procesu twórczego, autoprezentacji oraz odpowiedzialności za decyzje projektowe.</w:t>
      </w:r>
    </w:p>
    <w:p w14:paraId="497E04C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Efekty uczenia się</w:t>
      </w:r>
    </w:p>
    <w:p w14:paraId="124B1E75" w14:textId="77777777" w:rsidR="00DC6302" w:rsidRPr="00FA2C6C" w:rsidRDefault="00DC6302" w:rsidP="00DC6302">
      <w:pPr>
        <w:pStyle w:val="Nagwek3"/>
        <w:spacing w:before="120"/>
        <w:rPr>
          <w:lang w:val="pl-PL"/>
        </w:rPr>
      </w:pPr>
      <w:bookmarkStart w:id="3" w:name="_Hlk218767006"/>
      <w:r w:rsidRPr="00FA2C6C">
        <w:rPr>
          <w:lang w:val="pl-PL"/>
        </w:rPr>
        <w:t>Wiedza</w:t>
      </w:r>
    </w:p>
    <w:bookmarkEnd w:id="3"/>
    <w:p w14:paraId="028A9DCA" w14:textId="6D5B5264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064886">
        <w:rPr>
          <w:b/>
          <w:noProof/>
          <w:lang w:val="pl-PL"/>
        </w:rPr>
        <w:t>3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E40870" w14:paraId="2A8B9CC9" w14:textId="77777777" w:rsidTr="00E40870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E4087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E40870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E40870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E40870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E40870" w:rsidRPr="00E40870" w14:paraId="5B5D042D" w14:textId="77777777" w:rsidTr="00E40870">
        <w:tc>
          <w:tcPr>
            <w:tcW w:w="562" w:type="dxa"/>
            <w:vAlign w:val="center"/>
          </w:tcPr>
          <w:p w14:paraId="490AA648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2AD61ABE" w14:textId="36379454" w:rsidR="00E40870" w:rsidRPr="00E40870" w:rsidRDefault="00E40870" w:rsidP="00E40870">
            <w:pPr>
              <w:widowControl w:val="0"/>
              <w:spacing w:before="60" w:after="60" w:line="240" w:lineRule="auto"/>
              <w:ind w:left="110" w:right="108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Student w pogłębionym stopniu zna zasady funkcjonalne, techniczne i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E40870">
              <w:rPr>
                <w:rFonts w:cstheme="minorHAnsi"/>
                <w:sz w:val="20"/>
                <w:szCs w:val="20"/>
                <w:lang w:val="pl-PL"/>
              </w:rPr>
              <w:t>technologiczne związane z projektowaniem. Rozumie relacje między formą, funkcją a konstrukcją oraz ich wpływ na kształtowanie przestrzeni.</w:t>
            </w:r>
          </w:p>
          <w:p w14:paraId="042C47C1" w14:textId="4812635C" w:rsidR="00E40870" w:rsidRPr="00E40870" w:rsidRDefault="00E40870" w:rsidP="00E4087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Wskazuje powiązania i zależności pomiędzy teoretycznymi i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E40870">
              <w:rPr>
                <w:rFonts w:cstheme="minorHAnsi"/>
                <w:sz w:val="20"/>
                <w:szCs w:val="20"/>
                <w:lang w:val="pl-PL"/>
              </w:rPr>
              <w:t>praktycznymi elementami projektowania.</w:t>
            </w:r>
          </w:p>
        </w:tc>
        <w:tc>
          <w:tcPr>
            <w:tcW w:w="1559" w:type="dxa"/>
            <w:vAlign w:val="center"/>
          </w:tcPr>
          <w:p w14:paraId="1C3720F2" w14:textId="757F773F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AW_WG10</w:t>
            </w:r>
          </w:p>
        </w:tc>
        <w:tc>
          <w:tcPr>
            <w:tcW w:w="2551" w:type="dxa"/>
            <w:vAlign w:val="center"/>
          </w:tcPr>
          <w:p w14:paraId="7BED582F" w14:textId="360EA5F2" w:rsidR="00E40870" w:rsidRPr="00E40870" w:rsidRDefault="00E40870" w:rsidP="00E4087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  <w:lang w:val="pl-PL"/>
              </w:rPr>
              <w:t>Wykonanie zadań / ćwiczeń / projektu podczas zajęć / poza zajęciami</w:t>
            </w:r>
          </w:p>
        </w:tc>
      </w:tr>
    </w:tbl>
    <w:p w14:paraId="4D38F383" w14:textId="77777777" w:rsidR="00DC6302" w:rsidRPr="00FA2C6C" w:rsidRDefault="00DC6302" w:rsidP="00DC6302">
      <w:pPr>
        <w:pStyle w:val="Nagwek3"/>
        <w:rPr>
          <w:lang w:val="pl-PL"/>
        </w:rPr>
      </w:pPr>
      <w:bookmarkStart w:id="4" w:name="_Hlk218767112"/>
      <w:r w:rsidRPr="00FA2C6C">
        <w:rPr>
          <w:lang w:val="pl-PL"/>
        </w:rPr>
        <w:t>Umiejętności</w:t>
      </w:r>
    </w:p>
    <w:bookmarkEnd w:id="4"/>
    <w:p w14:paraId="1A760AFE" w14:textId="06E74AC0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064886">
        <w:rPr>
          <w:b/>
          <w:noProof/>
          <w:lang w:val="pl-PL"/>
        </w:rPr>
        <w:t>4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E40870" w14:paraId="0EE5369D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117250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117250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117250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117250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C02347" w:rsidRPr="00E40870" w14:paraId="145604BE" w14:textId="77777777" w:rsidTr="0092741A">
        <w:tc>
          <w:tcPr>
            <w:tcW w:w="562" w:type="dxa"/>
            <w:vAlign w:val="center"/>
          </w:tcPr>
          <w:p w14:paraId="0A6CEE65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18A0A816" w14:textId="77777777" w:rsidR="00E40870" w:rsidRPr="00E40870" w:rsidRDefault="00E40870" w:rsidP="00E40870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Student potrafi prowadzić działania projektowe o określonej treści funkcjonalnej i estetycznej, tworząc koncepcje oparte na zróżnicowanych stylistycznie zagadnieniach.</w:t>
            </w:r>
          </w:p>
          <w:p w14:paraId="665D1E78" w14:textId="041A04BB" w:rsidR="00E40870" w:rsidRPr="00E40870" w:rsidRDefault="00E40870" w:rsidP="00E40870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Student potrafi podejmować samodzielne decyzje w procesie projektowania, rozwiązując problemy związane z relacją dwuwymiarowych elementów na płaszczyźnie a trójwymiarowych w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E40870">
              <w:rPr>
                <w:rFonts w:cstheme="minorHAnsi"/>
                <w:sz w:val="20"/>
                <w:szCs w:val="20"/>
                <w:lang w:val="pl-PL"/>
              </w:rPr>
              <w:t>przestrzeni.</w:t>
            </w:r>
          </w:p>
          <w:p w14:paraId="6E78495D" w14:textId="1D66D091" w:rsidR="00C02347" w:rsidRPr="00117250" w:rsidRDefault="00E40870" w:rsidP="00E40870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Student potrafi wykorzystać szeroki warsztat umiejętności, łącząc techniki tradycyjne (rysunkowe, modelarskie) z technikami komputerowymi w realizacji projektu.</w:t>
            </w:r>
          </w:p>
        </w:tc>
        <w:tc>
          <w:tcPr>
            <w:tcW w:w="1560" w:type="dxa"/>
            <w:vAlign w:val="center"/>
          </w:tcPr>
          <w:p w14:paraId="52657CC4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AW_UW01</w:t>
            </w:r>
          </w:p>
          <w:p w14:paraId="1A70536E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AW_UW02</w:t>
            </w:r>
          </w:p>
          <w:p w14:paraId="623D6FD6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AW_UW04</w:t>
            </w:r>
          </w:p>
          <w:p w14:paraId="69F84C84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AW_UW09</w:t>
            </w:r>
          </w:p>
          <w:p w14:paraId="759C53BE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AW_UW10</w:t>
            </w:r>
          </w:p>
          <w:p w14:paraId="0945A087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AW_UW12</w:t>
            </w:r>
          </w:p>
          <w:p w14:paraId="4F2C224D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AW_UW13</w:t>
            </w:r>
          </w:p>
          <w:p w14:paraId="17A36E66" w14:textId="6B2CB3D8" w:rsidR="00C02347" w:rsidRPr="0011725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AW_UW15</w:t>
            </w:r>
          </w:p>
        </w:tc>
        <w:tc>
          <w:tcPr>
            <w:tcW w:w="2552" w:type="dxa"/>
            <w:vAlign w:val="center"/>
          </w:tcPr>
          <w:p w14:paraId="641BAA02" w14:textId="11050AA3" w:rsidR="00C02347" w:rsidRPr="00117250" w:rsidRDefault="00E40870" w:rsidP="00E4087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Wykonanie zadań / ćwiczeń / projektu podczas zajęć / poza zajęciami</w:t>
            </w:r>
          </w:p>
        </w:tc>
      </w:tr>
    </w:tbl>
    <w:p w14:paraId="40EDF748" w14:textId="77777777" w:rsidR="00DC6302" w:rsidRPr="00FA2C6C" w:rsidRDefault="00DC6302" w:rsidP="00DC6302">
      <w:pPr>
        <w:pStyle w:val="Nagwek3"/>
        <w:rPr>
          <w:lang w:val="pl-PL"/>
        </w:rPr>
      </w:pPr>
      <w:bookmarkStart w:id="5" w:name="_Hlk218767148"/>
      <w:r w:rsidRPr="00FA2C6C">
        <w:rPr>
          <w:lang w:val="pl-PL"/>
        </w:rPr>
        <w:lastRenderedPageBreak/>
        <w:t>Kompetencje społeczne</w:t>
      </w:r>
    </w:p>
    <w:bookmarkEnd w:id="5"/>
    <w:p w14:paraId="4300A3B9" w14:textId="4486E1D1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064886">
        <w:rPr>
          <w:b/>
          <w:noProof/>
          <w:lang w:val="pl-PL"/>
        </w:rPr>
        <w:t>5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</w:t>
      </w:r>
      <w:r w:rsidR="00DC6302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E40870" w14:paraId="484CBB21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117250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117250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117250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117250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C02347" w:rsidRPr="00E40870" w14:paraId="0ABA5902" w14:textId="77777777" w:rsidTr="0092741A">
        <w:tc>
          <w:tcPr>
            <w:tcW w:w="562" w:type="dxa"/>
            <w:vAlign w:val="center"/>
          </w:tcPr>
          <w:p w14:paraId="42B3C2E2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64BA4B18" w14:textId="13EF484B" w:rsidR="00E40870" w:rsidRPr="00E40870" w:rsidRDefault="00E40870" w:rsidP="00E4087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Student jest gotów do uznania znaczenia wyobraźni, intuicji i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E40870">
              <w:rPr>
                <w:rFonts w:cstheme="minorHAnsi"/>
                <w:sz w:val="20"/>
                <w:szCs w:val="20"/>
                <w:lang w:val="pl-PL"/>
              </w:rPr>
              <w:t>zdolności twórczego myślenia w trakcie rozwiązywania podstawowych problemów projektowych.</w:t>
            </w:r>
          </w:p>
          <w:p w14:paraId="59DFCE2E" w14:textId="77777777" w:rsidR="00E40870" w:rsidRPr="00E40870" w:rsidRDefault="00E40870" w:rsidP="00E4087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Student jest gotów do brania odpowiedzialności za podejmowane decyzje projektowe oraz dbania o czytelny i estetyczny przekaz swoich idei (plansze, wystąpienia).</w:t>
            </w:r>
          </w:p>
          <w:p w14:paraId="79F59B37" w14:textId="77777777" w:rsidR="00E40870" w:rsidRPr="00E40870" w:rsidRDefault="00E40870" w:rsidP="00E4087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Student jest gotów do elastycznego myślenia i adaptowania się do nowych narzędzi (w tym cyfrowych) w trakcie rozwiązywania problemów projektowych.</w:t>
            </w:r>
          </w:p>
          <w:p w14:paraId="5E508B62" w14:textId="77777777" w:rsidR="00E40870" w:rsidRPr="00E40870" w:rsidRDefault="00E40870" w:rsidP="00E4087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Student jest gotów do ciągłego nabywania wiedzy potrzebnej do rozwoju świadomości plastycznej i warsztatu projektanta.</w:t>
            </w:r>
          </w:p>
          <w:p w14:paraId="5410647C" w14:textId="530018ED" w:rsidR="00C02347" w:rsidRPr="00117250" w:rsidRDefault="00E40870" w:rsidP="00E4087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Student jest gotów do krytycznej oceny posiadanej wiedzy oraz analizy otrzymanej opinii w celu efektywniejszej pracy nad projektem (korekta projektowa).</w:t>
            </w:r>
          </w:p>
        </w:tc>
        <w:tc>
          <w:tcPr>
            <w:tcW w:w="1559" w:type="dxa"/>
            <w:vAlign w:val="center"/>
          </w:tcPr>
          <w:p w14:paraId="44B64D6E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AW_KK01</w:t>
            </w:r>
          </w:p>
          <w:p w14:paraId="20C54A9B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AW_KK02</w:t>
            </w:r>
          </w:p>
          <w:p w14:paraId="4BCBE763" w14:textId="7777777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AW_KR01</w:t>
            </w:r>
          </w:p>
          <w:p w14:paraId="13EBBA0C" w14:textId="68789AF4" w:rsidR="00C02347" w:rsidRPr="0011725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554D1F65" w14:textId="37D6C596" w:rsidR="00C02347" w:rsidRPr="00117250" w:rsidRDefault="00E40870" w:rsidP="00C42BC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Wykonanie zadań / ćwiczeń / projektu podczas zajęć / poza zajęciami</w:t>
            </w:r>
          </w:p>
        </w:tc>
      </w:tr>
    </w:tbl>
    <w:p w14:paraId="64D8F10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Treści kształcenia</w:t>
      </w:r>
    </w:p>
    <w:p w14:paraId="24794BE1" w14:textId="782B779C" w:rsidR="00E40870" w:rsidRPr="00FA2C6C" w:rsidRDefault="00E40870" w:rsidP="00E40870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064886">
        <w:rPr>
          <w:b/>
          <w:noProof/>
          <w:lang w:val="pl-PL"/>
        </w:rPr>
        <w:t>6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E40870" w:rsidRPr="00E40870" w14:paraId="37155B21" w14:textId="77777777" w:rsidTr="00E40870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5C60B7ED" w14:textId="77777777" w:rsidR="00E40870" w:rsidRPr="00E40870" w:rsidRDefault="00E40870" w:rsidP="004C5C8A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057CD9FD" w14:textId="77777777" w:rsidR="00E40870" w:rsidRPr="00E40870" w:rsidRDefault="00E40870" w:rsidP="004C5C8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21C37F0D" w14:textId="289B14B1" w:rsidR="00E40870" w:rsidRPr="00E40870" w:rsidRDefault="00E40870" w:rsidP="004C5C8A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B0488A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63EDDBC7" w14:textId="0CB1A637" w:rsidR="00E40870" w:rsidRPr="00E40870" w:rsidRDefault="00E40870" w:rsidP="004C5C8A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B0488A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E40870" w:rsidRPr="00E40870" w14:paraId="09212468" w14:textId="77777777" w:rsidTr="00E40870">
        <w:trPr>
          <w:trHeight w:val="273"/>
        </w:trPr>
        <w:tc>
          <w:tcPr>
            <w:tcW w:w="268" w:type="pct"/>
            <w:vAlign w:val="center"/>
          </w:tcPr>
          <w:p w14:paraId="4955C1CD" w14:textId="77777777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3E30346E" w14:textId="77777777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Operowanie kompozycją brył : układ przestrzenny statyczny / układ przestrzenny dynamiczny.</w:t>
            </w:r>
          </w:p>
          <w:p w14:paraId="79F8B3E1" w14:textId="3C71548C" w:rsidR="00E40870" w:rsidRPr="00E40870" w:rsidRDefault="00E40870" w:rsidP="00E4087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Tworzenie pomysłów, prototypowanie, iteracja. Zapis graficzny, szkice modelowe</w:t>
            </w:r>
          </w:p>
        </w:tc>
        <w:tc>
          <w:tcPr>
            <w:tcW w:w="979" w:type="pct"/>
            <w:vAlign w:val="center"/>
          </w:tcPr>
          <w:p w14:paraId="5519B9D8" w14:textId="0C129CDD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80" w:type="pct"/>
            <w:vAlign w:val="center"/>
          </w:tcPr>
          <w:p w14:paraId="56FB7E17" w14:textId="41188854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E40870" w:rsidRPr="00E40870" w14:paraId="6364078F" w14:textId="77777777" w:rsidTr="00E40870">
        <w:trPr>
          <w:trHeight w:val="273"/>
        </w:trPr>
        <w:tc>
          <w:tcPr>
            <w:tcW w:w="268" w:type="pct"/>
            <w:vAlign w:val="center"/>
          </w:tcPr>
          <w:p w14:paraId="577E5A69" w14:textId="77777777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0B72B9F3" w14:textId="77777777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Eksperyment: przekształcanie brył / przenikanie brył.</w:t>
            </w:r>
          </w:p>
          <w:p w14:paraId="4B544DA8" w14:textId="77777777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Badanie relacji przestrzeni zamkniętych i otwartych.</w:t>
            </w:r>
          </w:p>
          <w:p w14:paraId="7C341093" w14:textId="77777777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Poszukiwanie optymalnych rozwiązań kompozycyjnych, konstrukcyjnych, materiałowych.</w:t>
            </w:r>
          </w:p>
          <w:p w14:paraId="255F4391" w14:textId="5E27EB0E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Testowanie, korekty</w:t>
            </w:r>
          </w:p>
        </w:tc>
        <w:tc>
          <w:tcPr>
            <w:tcW w:w="979" w:type="pct"/>
            <w:vAlign w:val="center"/>
          </w:tcPr>
          <w:p w14:paraId="52AFC7D9" w14:textId="6532CCC7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80" w:type="pct"/>
            <w:vAlign w:val="center"/>
          </w:tcPr>
          <w:p w14:paraId="3C92B62F" w14:textId="68E6D0BF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E40870" w:rsidRPr="00E40870" w14:paraId="40E6B3D6" w14:textId="77777777" w:rsidTr="00E40870">
        <w:trPr>
          <w:trHeight w:val="273"/>
        </w:trPr>
        <w:tc>
          <w:tcPr>
            <w:tcW w:w="268" w:type="pct"/>
            <w:vAlign w:val="center"/>
          </w:tcPr>
          <w:p w14:paraId="0F82D4AA" w14:textId="77777777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3A3FFE40" w14:textId="77777777" w:rsidR="00E40870" w:rsidRPr="00E40870" w:rsidRDefault="00E40870" w:rsidP="00E4087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0870">
              <w:rPr>
                <w:rFonts w:eastAsia="Times New Roman" w:cstheme="minorHAnsi"/>
                <w:sz w:val="20"/>
                <w:szCs w:val="20"/>
                <w:lang w:val="pl-PL"/>
              </w:rPr>
              <w:t>Graficzne i modelowe opracowanie koncepcji projektowych.</w:t>
            </w:r>
          </w:p>
          <w:p w14:paraId="29253DD3" w14:textId="43C0B3C5" w:rsidR="00E40870" w:rsidRPr="00E40870" w:rsidRDefault="00E40870" w:rsidP="00E4087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0870">
              <w:rPr>
                <w:rFonts w:eastAsia="Times New Roman" w:cstheme="minorHAnsi"/>
                <w:sz w:val="20"/>
                <w:szCs w:val="20"/>
                <w:lang w:val="pl-PL"/>
              </w:rPr>
              <w:t>Szkice, fotograficzny zapis (barwa, światło, kompozycja), modele z</w:t>
            </w:r>
            <w:r>
              <w:rPr>
                <w:rFonts w:eastAsia="Times New Roman" w:cstheme="minorHAnsi"/>
                <w:sz w:val="20"/>
                <w:szCs w:val="20"/>
                <w:lang w:val="pl-PL"/>
              </w:rPr>
              <w:t> </w:t>
            </w:r>
            <w:r w:rsidRPr="00E40870">
              <w:rPr>
                <w:rFonts w:eastAsia="Times New Roman" w:cstheme="minorHAnsi"/>
                <w:sz w:val="20"/>
                <w:szCs w:val="20"/>
                <w:lang w:val="pl-PL"/>
              </w:rPr>
              <w:t>wybranych materiałów</w:t>
            </w:r>
          </w:p>
        </w:tc>
        <w:tc>
          <w:tcPr>
            <w:tcW w:w="979" w:type="pct"/>
            <w:vAlign w:val="center"/>
          </w:tcPr>
          <w:p w14:paraId="14C186BF" w14:textId="79E32326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80" w:type="pct"/>
            <w:vAlign w:val="center"/>
          </w:tcPr>
          <w:p w14:paraId="5F5AFE9D" w14:textId="19C85B00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40870" w:rsidRPr="00E40870" w14:paraId="6B5BDCD8" w14:textId="77777777" w:rsidTr="00E40870">
        <w:trPr>
          <w:trHeight w:val="273"/>
        </w:trPr>
        <w:tc>
          <w:tcPr>
            <w:tcW w:w="268" w:type="pct"/>
            <w:vAlign w:val="center"/>
          </w:tcPr>
          <w:p w14:paraId="6D8DFAAC" w14:textId="77777777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7AD681D5" w14:textId="54B27B10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Prezentacja projektu: czytelna, twórcza odpowiedź na postawione zadanie. Przegląd prac, ocena, refleksja</w:t>
            </w:r>
          </w:p>
        </w:tc>
        <w:tc>
          <w:tcPr>
            <w:tcW w:w="979" w:type="pct"/>
            <w:vAlign w:val="center"/>
          </w:tcPr>
          <w:p w14:paraId="123FB135" w14:textId="3657BB95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80" w:type="pct"/>
            <w:vAlign w:val="center"/>
          </w:tcPr>
          <w:p w14:paraId="307DF63A" w14:textId="5EC41FE3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40870" w:rsidRPr="00E40870" w14:paraId="7B0D5073" w14:textId="77777777" w:rsidTr="00E40870">
        <w:trPr>
          <w:trHeight w:val="273"/>
        </w:trPr>
        <w:tc>
          <w:tcPr>
            <w:tcW w:w="268" w:type="pct"/>
            <w:vAlign w:val="center"/>
          </w:tcPr>
          <w:p w14:paraId="0AE18A46" w14:textId="1BEE2341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5260782A" w14:textId="77777777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Projekt struktury o zadanej funkcji opracowany na podstawie wybranej kompozycji (układu statycznego lub dynamicznego). Analiza wybranej formy, formułowanie koncepcji.</w:t>
            </w:r>
          </w:p>
          <w:p w14:paraId="59EECB68" w14:textId="77777777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Forma a funkcja: analiza zależności i wpływu przeznaczenia obiektu na jego kształt.</w:t>
            </w:r>
          </w:p>
          <w:p w14:paraId="09826112" w14:textId="36C8E97F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Konkretyzowanie pomysłów: od idei abstrakcyjnej do realnego obiektu użytkowego</w:t>
            </w:r>
          </w:p>
        </w:tc>
        <w:tc>
          <w:tcPr>
            <w:tcW w:w="979" w:type="pct"/>
            <w:vAlign w:val="center"/>
          </w:tcPr>
          <w:p w14:paraId="69D2A782" w14:textId="250842B9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80" w:type="pct"/>
            <w:vAlign w:val="center"/>
          </w:tcPr>
          <w:p w14:paraId="51711A5D" w14:textId="48F48554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E40870" w:rsidRPr="00E40870" w14:paraId="778B7E09" w14:textId="77777777" w:rsidTr="00E40870">
        <w:trPr>
          <w:trHeight w:val="273"/>
        </w:trPr>
        <w:tc>
          <w:tcPr>
            <w:tcW w:w="268" w:type="pct"/>
            <w:vAlign w:val="center"/>
          </w:tcPr>
          <w:p w14:paraId="4632501F" w14:textId="19CB2F6F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5E1C0A1E" w14:textId="77777777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 xml:space="preserve">Modelowanie przestrzenne. Poszukiwanie optymalnych rozwiązań </w:t>
            </w:r>
            <w:r w:rsidRPr="00E40870">
              <w:rPr>
                <w:rFonts w:cstheme="minorHAnsi"/>
                <w:sz w:val="20"/>
                <w:szCs w:val="20"/>
                <w:lang w:val="pl-PL"/>
              </w:rPr>
              <w:lastRenderedPageBreak/>
              <w:t>kompozycyjnych, konstrukcyjnych, materiałowych.</w:t>
            </w:r>
          </w:p>
          <w:p w14:paraId="74BD0C45" w14:textId="77777777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Prototypowanie, testowanie, korekty.</w:t>
            </w:r>
          </w:p>
          <w:p w14:paraId="133885D0" w14:textId="40F5F51B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Techniki hybrydowe: łączenie technik manualnych z prostym modelowaniem z wykorzystaniem narzędzi cyfrowych</w:t>
            </w:r>
          </w:p>
        </w:tc>
        <w:tc>
          <w:tcPr>
            <w:tcW w:w="979" w:type="pct"/>
            <w:vAlign w:val="center"/>
          </w:tcPr>
          <w:p w14:paraId="7A723A26" w14:textId="67ABC45A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980" w:type="pct"/>
            <w:vAlign w:val="center"/>
          </w:tcPr>
          <w:p w14:paraId="0B2DCFD9" w14:textId="43988C8F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E40870" w:rsidRPr="00E40870" w14:paraId="1FA0AE49" w14:textId="77777777" w:rsidTr="00E40870">
        <w:trPr>
          <w:trHeight w:val="273"/>
        </w:trPr>
        <w:tc>
          <w:tcPr>
            <w:tcW w:w="268" w:type="pct"/>
            <w:vAlign w:val="center"/>
          </w:tcPr>
          <w:p w14:paraId="1ED16792" w14:textId="22E77F5B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5E540189" w14:textId="77777777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Zapis projektu w skali 1:50 lub 1:20: rzut, widoki, przekrój, aksonometria. lub/i perspektywa.</w:t>
            </w:r>
          </w:p>
          <w:p w14:paraId="57CBBC6F" w14:textId="77777777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Opracowanie graficzne plansz projektowych: układ, hierarchia informacji, czytelność.</w:t>
            </w:r>
          </w:p>
          <w:p w14:paraId="3E08DC18" w14:textId="77777777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Opracowanie modelu w skali z wybranych materiałów (pianka modelarska, tworzywa sztuczne, blacha, siatka metalowa, sklejka modelarska, tektura, filc itp.</w:t>
            </w:r>
          </w:p>
          <w:p w14:paraId="627F0D3A" w14:textId="387A254E" w:rsidR="00E40870" w:rsidRPr="00E40870" w:rsidRDefault="00E40870" w:rsidP="00E4087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Fotografia modelu: oświetlenie makiety, kadrowanie</w:t>
            </w:r>
          </w:p>
        </w:tc>
        <w:tc>
          <w:tcPr>
            <w:tcW w:w="979" w:type="pct"/>
            <w:vAlign w:val="center"/>
          </w:tcPr>
          <w:p w14:paraId="3F2B44F5" w14:textId="4E5517F3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80" w:type="pct"/>
            <w:vAlign w:val="center"/>
          </w:tcPr>
          <w:p w14:paraId="7A015181" w14:textId="3184A27D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E40870" w:rsidRPr="00E40870" w14:paraId="532DB7B9" w14:textId="77777777" w:rsidTr="00E40870">
        <w:trPr>
          <w:trHeight w:val="273"/>
        </w:trPr>
        <w:tc>
          <w:tcPr>
            <w:tcW w:w="268" w:type="pct"/>
            <w:vAlign w:val="center"/>
          </w:tcPr>
          <w:p w14:paraId="25FAC698" w14:textId="260D8B38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20A18671" w14:textId="44EC4E06" w:rsidR="00E40870" w:rsidRPr="00E40870" w:rsidRDefault="00E40870" w:rsidP="00E40870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Prezentacja projektu: czytelna, twórcza odpowiedź na postawione zadanie. Przegląd prac, ocena, refleksja</w:t>
            </w:r>
          </w:p>
        </w:tc>
        <w:tc>
          <w:tcPr>
            <w:tcW w:w="979" w:type="pct"/>
            <w:vAlign w:val="center"/>
          </w:tcPr>
          <w:p w14:paraId="6FAF72FE" w14:textId="485A6DC0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80" w:type="pct"/>
            <w:vAlign w:val="center"/>
          </w:tcPr>
          <w:p w14:paraId="38DB613A" w14:textId="50313E82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E40870" w:rsidRPr="00E40870" w14:paraId="32D7ECFB" w14:textId="77777777" w:rsidTr="00E40870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3E343923" w14:textId="77777777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7480D87E" w14:textId="77777777" w:rsidR="00E40870" w:rsidRPr="00E40870" w:rsidRDefault="00E40870" w:rsidP="00E40870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0DFE3F61" w14:textId="56A523CB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80" w:type="pct"/>
            <w:vAlign w:val="center"/>
          </w:tcPr>
          <w:p w14:paraId="6DD22B66" w14:textId="784AB91F" w:rsidR="00E40870" w:rsidRPr="00E40870" w:rsidRDefault="00E40870" w:rsidP="00E4087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b/>
                <w:bCs/>
                <w:sz w:val="20"/>
                <w:szCs w:val="20"/>
              </w:rPr>
              <w:t>32</w:t>
            </w:r>
          </w:p>
        </w:tc>
      </w:tr>
    </w:tbl>
    <w:p w14:paraId="4C1F90AC" w14:textId="77777777" w:rsidR="00C02347" w:rsidRPr="00117250" w:rsidRDefault="00C02347" w:rsidP="006449AD">
      <w:pPr>
        <w:pStyle w:val="Nagwek2"/>
        <w:rPr>
          <w:lang w:val="pl-PL"/>
        </w:rPr>
      </w:pPr>
      <w:r w:rsidRPr="00117250">
        <w:rPr>
          <w:lang w:val="pl-PL"/>
        </w:rPr>
        <w:t>Metody kształcenia</w:t>
      </w:r>
    </w:p>
    <w:bookmarkEnd w:id="6"/>
    <w:p w14:paraId="71FE06A6" w14:textId="39AE738C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podające: </w:t>
      </w:r>
      <w:r w:rsidRPr="00117250">
        <w:rPr>
          <w:rFonts w:cstheme="minorHAnsi"/>
          <w:lang w:val="pl-PL"/>
        </w:rPr>
        <w:t xml:space="preserve">wykład informacyjny (wspomagany prezentacją multimedialną), </w:t>
      </w:r>
      <w:proofErr w:type="spellStart"/>
      <w:r w:rsidRPr="00117250">
        <w:rPr>
          <w:rFonts w:cstheme="minorHAnsi"/>
          <w:lang w:val="pl-PL"/>
        </w:rPr>
        <w:t>mikrowykład</w:t>
      </w:r>
      <w:proofErr w:type="spellEnd"/>
      <w:r w:rsidRPr="00117250">
        <w:rPr>
          <w:rFonts w:cstheme="minorHAnsi"/>
          <w:lang w:val="pl-PL"/>
        </w:rPr>
        <w:t>, opis, prelekcja, objaśnianie lub wyjaśnianie</w:t>
      </w:r>
    </w:p>
    <w:p w14:paraId="39520B49" w14:textId="77777777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problemowe: </w:t>
      </w:r>
      <w:r w:rsidRPr="00117250">
        <w:rPr>
          <w:rFonts w:cstheme="minorHAnsi"/>
          <w:lang w:val="pl-PL"/>
        </w:rPr>
        <w:t>klasyczna metoda problemowa</w:t>
      </w:r>
    </w:p>
    <w:p w14:paraId="1B87C876" w14:textId="354755BA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aktywizujące: </w:t>
      </w:r>
      <w:r w:rsidRPr="00117250">
        <w:rPr>
          <w:rFonts w:cstheme="minorHAnsi"/>
          <w:lang w:val="pl-PL"/>
        </w:rPr>
        <w:t xml:space="preserve">analiza przypadków, </w:t>
      </w:r>
      <w:r w:rsidR="00E40870" w:rsidRPr="00E40870">
        <w:rPr>
          <w:rFonts w:cstheme="minorHAnsi"/>
          <w:lang w:val="pl-PL"/>
        </w:rPr>
        <w:t>metoda inscenizacyjna</w:t>
      </w:r>
      <w:r w:rsidR="00E40870">
        <w:rPr>
          <w:rFonts w:cstheme="minorHAnsi"/>
          <w:lang w:val="pl-PL"/>
        </w:rPr>
        <w:t>,</w:t>
      </w:r>
      <w:r w:rsidR="00E40870" w:rsidRPr="00E40870">
        <w:rPr>
          <w:rFonts w:cstheme="minorHAnsi"/>
          <w:lang w:val="pl-PL"/>
        </w:rPr>
        <w:t xml:space="preserve"> </w:t>
      </w:r>
      <w:r w:rsidRPr="00117250">
        <w:rPr>
          <w:rFonts w:cstheme="minorHAnsi"/>
          <w:lang w:val="pl-PL"/>
        </w:rPr>
        <w:t>dyskusja dydaktyczna, debata, burza mózgów</w:t>
      </w:r>
    </w:p>
    <w:p w14:paraId="432221A5" w14:textId="77777777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eksponujące: </w:t>
      </w:r>
      <w:r w:rsidRPr="00117250">
        <w:rPr>
          <w:rFonts w:cstheme="minorHAnsi"/>
          <w:lang w:val="pl-PL"/>
        </w:rPr>
        <w:t>film, film edukacyjny</w:t>
      </w:r>
    </w:p>
    <w:p w14:paraId="0F719B6C" w14:textId="1864C1E4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praktyczne: </w:t>
      </w:r>
      <w:r w:rsidRPr="00117250">
        <w:rPr>
          <w:rFonts w:cstheme="minorHAnsi"/>
          <w:lang w:val="pl-PL"/>
        </w:rPr>
        <w:t>pokaz, ćwiczenia / zadania przedmiotowe</w:t>
      </w:r>
      <w:r w:rsidR="00E40870">
        <w:rPr>
          <w:rFonts w:cstheme="minorHAnsi"/>
          <w:lang w:val="pl-PL"/>
        </w:rPr>
        <w:t xml:space="preserve"> /</w:t>
      </w:r>
      <w:r w:rsidR="00E40870" w:rsidRPr="00E40870">
        <w:rPr>
          <w:lang w:val="pl-PL"/>
        </w:rPr>
        <w:t xml:space="preserve"> </w:t>
      </w:r>
      <w:r w:rsidR="00E40870" w:rsidRPr="00E40870">
        <w:rPr>
          <w:rFonts w:cstheme="minorHAnsi"/>
          <w:lang w:val="pl-PL"/>
        </w:rPr>
        <w:t>zadania produkcyjne (wytwórcze), metoda projektu</w:t>
      </w:r>
    </w:p>
    <w:p w14:paraId="146447F8" w14:textId="77777777" w:rsidR="00C02347" w:rsidRPr="00117250" w:rsidRDefault="00C02347" w:rsidP="00C02347">
      <w:pPr>
        <w:rPr>
          <w:rFonts w:cstheme="minorHAnsi"/>
          <w:b/>
          <w:bCs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Formy pracy: </w:t>
      </w:r>
      <w:r w:rsidRPr="00117250">
        <w:rPr>
          <w:rFonts w:cstheme="minorHAnsi"/>
          <w:lang w:val="pl-PL"/>
        </w:rPr>
        <w:t>indywidualna, w małych grupach</w:t>
      </w:r>
    </w:p>
    <w:bookmarkEnd w:id="7"/>
    <w:p w14:paraId="66299E6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Warunki zaliczenia</w:t>
      </w:r>
    </w:p>
    <w:p w14:paraId="688E2107" w14:textId="59A5E6AA" w:rsidR="00E40870" w:rsidRPr="00FA2C6C" w:rsidRDefault="00E40870" w:rsidP="00E40870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064886">
        <w:rPr>
          <w:b/>
          <w:noProof/>
          <w:lang w:val="pl-PL"/>
        </w:rPr>
        <w:t>7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E40870" w:rsidRPr="00E40870" w14:paraId="1FB5484B" w14:textId="77777777" w:rsidTr="00E40870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2F960A1F" w14:textId="77777777" w:rsidR="00E40870" w:rsidRPr="00E40870" w:rsidRDefault="00E40870" w:rsidP="004C5C8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2A0F156A" w14:textId="77777777" w:rsidR="00E40870" w:rsidRPr="00E40870" w:rsidRDefault="00E40870" w:rsidP="004C5C8A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b/>
                <w:sz w:val="20"/>
                <w:szCs w:val="20"/>
                <w:lang w:val="pl-PL"/>
              </w:rPr>
              <w:t>Wagi (%)</w:t>
            </w:r>
            <w:r w:rsidRPr="00E40870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E40870" w:rsidRPr="00E40870" w14:paraId="05CEEB83" w14:textId="77777777" w:rsidTr="00E40870">
        <w:trPr>
          <w:trHeight w:val="263"/>
        </w:trPr>
        <w:tc>
          <w:tcPr>
            <w:tcW w:w="3942" w:type="pct"/>
            <w:vAlign w:val="center"/>
          </w:tcPr>
          <w:p w14:paraId="405C7AAC" w14:textId="2C10558C" w:rsidR="00E40870" w:rsidRPr="00E40870" w:rsidRDefault="00E40870" w:rsidP="00E40870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  <w:lang w:val="pl-PL"/>
              </w:rPr>
              <w:t>Wykonanie zadań / ćwiczeń / projektu podczas zajęć</w:t>
            </w:r>
          </w:p>
        </w:tc>
        <w:tc>
          <w:tcPr>
            <w:tcW w:w="1058" w:type="pct"/>
            <w:vAlign w:val="center"/>
          </w:tcPr>
          <w:p w14:paraId="36DADFF8" w14:textId="7786FD6C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70</w:t>
            </w:r>
          </w:p>
        </w:tc>
      </w:tr>
      <w:tr w:rsidR="00E40870" w:rsidRPr="00E40870" w14:paraId="233C8D5D" w14:textId="77777777" w:rsidTr="00E40870">
        <w:trPr>
          <w:trHeight w:val="263"/>
        </w:trPr>
        <w:tc>
          <w:tcPr>
            <w:tcW w:w="3942" w:type="pct"/>
            <w:vAlign w:val="center"/>
          </w:tcPr>
          <w:p w14:paraId="08A33559" w14:textId="0BE366C9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  <w:lang w:val="pl-PL"/>
              </w:rPr>
              <w:t>Wykonanie zadań / ćwiczeń / projektu poza zajęciami</w:t>
            </w:r>
          </w:p>
        </w:tc>
        <w:tc>
          <w:tcPr>
            <w:tcW w:w="1058" w:type="pct"/>
            <w:vAlign w:val="center"/>
          </w:tcPr>
          <w:p w14:paraId="78425179" w14:textId="10B512E5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30</w:t>
            </w:r>
          </w:p>
        </w:tc>
      </w:tr>
      <w:tr w:rsidR="00E40870" w:rsidRPr="00E40870" w14:paraId="601DF46C" w14:textId="77777777" w:rsidTr="00E40870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6507ECBE" w14:textId="77777777" w:rsidR="00E40870" w:rsidRPr="00E40870" w:rsidRDefault="00E40870" w:rsidP="004C5C8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7C122B8F" w14:textId="77777777" w:rsidR="00E40870" w:rsidRPr="00E40870" w:rsidRDefault="00E40870" w:rsidP="004C5C8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E40870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Rozliczenie pracy własnej studenta</w:t>
      </w:r>
    </w:p>
    <w:p w14:paraId="29E75CBA" w14:textId="2D29AC75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064886">
        <w:rPr>
          <w:b/>
          <w:noProof/>
          <w:lang w:val="pl-PL"/>
        </w:rPr>
        <w:t>8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E40870" w14:paraId="20E406A7" w14:textId="77777777" w:rsidTr="00E40870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E40870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E40870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E40870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E40870" w:rsidRPr="00E40870" w14:paraId="768C7D64" w14:textId="77777777" w:rsidTr="00E40870">
        <w:trPr>
          <w:trHeight w:val="405"/>
        </w:trPr>
        <w:tc>
          <w:tcPr>
            <w:tcW w:w="3424" w:type="pct"/>
            <w:vAlign w:val="center"/>
          </w:tcPr>
          <w:p w14:paraId="66DFFA46" w14:textId="77777777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wstępna lektura, przygotowanie lub zgromadzenie materiałów, pomocy, przygotowanie referatu lub prezentacji na zajęcia itp.)</w:t>
            </w:r>
          </w:p>
        </w:tc>
        <w:tc>
          <w:tcPr>
            <w:tcW w:w="788" w:type="pct"/>
            <w:vAlign w:val="center"/>
          </w:tcPr>
          <w:p w14:paraId="399145D1" w14:textId="7C0EEE88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20</w:t>
            </w:r>
          </w:p>
        </w:tc>
        <w:tc>
          <w:tcPr>
            <w:tcW w:w="788" w:type="pct"/>
            <w:vAlign w:val="center"/>
          </w:tcPr>
          <w:p w14:paraId="15303C78" w14:textId="68FF9A1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28</w:t>
            </w:r>
          </w:p>
        </w:tc>
      </w:tr>
      <w:tr w:rsidR="00E40870" w:rsidRPr="00E40870" w14:paraId="458984B9" w14:textId="77777777" w:rsidTr="00E40870">
        <w:trPr>
          <w:trHeight w:val="405"/>
        </w:trPr>
        <w:tc>
          <w:tcPr>
            <w:tcW w:w="3424" w:type="pct"/>
            <w:vAlign w:val="center"/>
          </w:tcPr>
          <w:p w14:paraId="06B34F35" w14:textId="77777777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cstheme="minorHAnsi"/>
                <w:sz w:val="20"/>
                <w:szCs w:val="20"/>
                <w:lang w:val="pl-PL"/>
              </w:rPr>
              <w:t>Wykonanie ćwiczeń lub zadań po zajęciach</w:t>
            </w:r>
          </w:p>
        </w:tc>
        <w:tc>
          <w:tcPr>
            <w:tcW w:w="788" w:type="pct"/>
            <w:vAlign w:val="center"/>
          </w:tcPr>
          <w:p w14:paraId="27F24AB2" w14:textId="6AAC07AA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30</w:t>
            </w:r>
          </w:p>
        </w:tc>
        <w:tc>
          <w:tcPr>
            <w:tcW w:w="788" w:type="pct"/>
            <w:vAlign w:val="center"/>
          </w:tcPr>
          <w:p w14:paraId="1528491C" w14:textId="274A5AF7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40</w:t>
            </w:r>
          </w:p>
        </w:tc>
      </w:tr>
      <w:tr w:rsidR="00E40870" w:rsidRPr="00E40870" w14:paraId="69D1EEA1" w14:textId="77777777" w:rsidTr="00E40870">
        <w:trPr>
          <w:trHeight w:val="405"/>
        </w:trPr>
        <w:tc>
          <w:tcPr>
            <w:tcW w:w="3424" w:type="pct"/>
            <w:vAlign w:val="center"/>
          </w:tcPr>
          <w:p w14:paraId="47B586F9" w14:textId="77777777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A07C92A" w14:textId="46148EE5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20</w:t>
            </w:r>
          </w:p>
        </w:tc>
        <w:tc>
          <w:tcPr>
            <w:tcW w:w="788" w:type="pct"/>
            <w:vAlign w:val="center"/>
          </w:tcPr>
          <w:p w14:paraId="37BD0768" w14:textId="1E55DB0F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20</w:t>
            </w:r>
          </w:p>
        </w:tc>
      </w:tr>
      <w:tr w:rsidR="00E40870" w:rsidRPr="00E40870" w14:paraId="67714877" w14:textId="77777777" w:rsidTr="00E40870">
        <w:trPr>
          <w:trHeight w:val="405"/>
        </w:trPr>
        <w:tc>
          <w:tcPr>
            <w:tcW w:w="3424" w:type="pct"/>
            <w:vAlign w:val="center"/>
          </w:tcPr>
          <w:p w14:paraId="35BC8C20" w14:textId="44630029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sz w:val="20"/>
                <w:szCs w:val="20"/>
                <w:lang w:val="pl-PL"/>
              </w:rPr>
              <w:t>Obowiązkowe zapoznanie się z innymi materiałami lub treściami (np. materiałami audio, wideo, narzędziami, pomocami itp.)</w:t>
            </w:r>
          </w:p>
        </w:tc>
        <w:tc>
          <w:tcPr>
            <w:tcW w:w="788" w:type="pct"/>
            <w:vAlign w:val="center"/>
          </w:tcPr>
          <w:p w14:paraId="1D588836" w14:textId="417F88D0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10</w:t>
            </w:r>
          </w:p>
        </w:tc>
        <w:tc>
          <w:tcPr>
            <w:tcW w:w="788" w:type="pct"/>
            <w:vAlign w:val="center"/>
          </w:tcPr>
          <w:p w14:paraId="686E3843" w14:textId="0DC10CD8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20</w:t>
            </w:r>
          </w:p>
        </w:tc>
      </w:tr>
      <w:tr w:rsidR="00E40870" w:rsidRPr="00E40870" w14:paraId="4EC9CAA3" w14:textId="77777777" w:rsidTr="00E40870">
        <w:trPr>
          <w:trHeight w:val="405"/>
        </w:trPr>
        <w:tc>
          <w:tcPr>
            <w:tcW w:w="3424" w:type="pct"/>
            <w:vAlign w:val="center"/>
          </w:tcPr>
          <w:p w14:paraId="7FF5ED2B" w14:textId="0E4BE0D5" w:rsidR="00E40870" w:rsidRPr="00E40870" w:rsidRDefault="00E40870" w:rsidP="00E4087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sz w:val="20"/>
                <w:szCs w:val="20"/>
                <w:lang w:val="pl-PL"/>
              </w:rPr>
              <w:t>Wizyty na wystawach designu i architektury (</w:t>
            </w:r>
            <w:r w:rsidRPr="002D6950">
              <w:rPr>
                <w:rFonts w:eastAsia="Calibri" w:cstheme="minorHAnsi"/>
                <w:sz w:val="20"/>
                <w:szCs w:val="20"/>
              </w:rPr>
              <w:t>research</w:t>
            </w:r>
            <w:r w:rsidRPr="00E40870">
              <w:rPr>
                <w:rFonts w:eastAsia="Calibri" w:cstheme="minorHAnsi"/>
                <w:sz w:val="20"/>
                <w:szCs w:val="20"/>
                <w:lang w:val="pl-PL"/>
              </w:rPr>
              <w:t xml:space="preserve"> terenowy).</w:t>
            </w:r>
          </w:p>
        </w:tc>
        <w:tc>
          <w:tcPr>
            <w:tcW w:w="788" w:type="pct"/>
            <w:vAlign w:val="center"/>
          </w:tcPr>
          <w:p w14:paraId="18989910" w14:textId="74C36935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10</w:t>
            </w:r>
          </w:p>
        </w:tc>
        <w:tc>
          <w:tcPr>
            <w:tcW w:w="788" w:type="pct"/>
            <w:vAlign w:val="center"/>
          </w:tcPr>
          <w:p w14:paraId="3134B9D4" w14:textId="561EFC13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0870">
              <w:rPr>
                <w:sz w:val="20"/>
                <w:szCs w:val="20"/>
              </w:rPr>
              <w:t>10</w:t>
            </w:r>
          </w:p>
        </w:tc>
      </w:tr>
      <w:tr w:rsidR="00E40870" w:rsidRPr="00E40870" w14:paraId="68EFE71A" w14:textId="77777777" w:rsidTr="00E40870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E40870" w:rsidRPr="00E40870" w:rsidRDefault="00E40870" w:rsidP="00E40870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087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4957D1C9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88" w:type="pct"/>
            <w:vAlign w:val="center"/>
          </w:tcPr>
          <w:p w14:paraId="5977EDF0" w14:textId="36ABA5A5" w:rsidR="00E40870" w:rsidRPr="00E40870" w:rsidRDefault="00E40870" w:rsidP="00E40870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0870">
              <w:rPr>
                <w:b/>
                <w:bCs/>
                <w:sz w:val="20"/>
                <w:szCs w:val="20"/>
              </w:rPr>
              <w:t>118</w:t>
            </w:r>
          </w:p>
        </w:tc>
      </w:tr>
    </w:tbl>
    <w:p w14:paraId="5681C542" w14:textId="77777777" w:rsidR="00C02347" w:rsidRPr="00117250" w:rsidRDefault="00C02347" w:rsidP="00D01BA6">
      <w:pPr>
        <w:pStyle w:val="Nagwek2"/>
        <w:rPr>
          <w:lang w:val="pl-PL"/>
        </w:rPr>
      </w:pPr>
      <w:r w:rsidRPr="00117250">
        <w:rPr>
          <w:lang w:val="pl-PL"/>
        </w:rPr>
        <w:t>Literatura obowiązkowa</w:t>
      </w:r>
    </w:p>
    <w:p w14:paraId="7AFC53FB" w14:textId="12B54C35" w:rsidR="00817566" w:rsidRPr="00817566" w:rsidRDefault="00817566" w:rsidP="00817566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817566">
        <w:rPr>
          <w:lang w:val="pl-PL"/>
        </w:rPr>
        <w:t>W. Kandyński, Punkt i linia a płaszczyzna, Officyna s.c., Łódź 2022</w:t>
      </w:r>
      <w:r w:rsidR="000636F5">
        <w:rPr>
          <w:lang w:val="pl-PL"/>
        </w:rPr>
        <w:t>.</w:t>
      </w:r>
    </w:p>
    <w:p w14:paraId="3D2EB434" w14:textId="50394B72" w:rsidR="00817566" w:rsidRPr="00817566" w:rsidRDefault="00817566" w:rsidP="00817566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817566">
        <w:rPr>
          <w:lang w:val="pl-PL"/>
        </w:rPr>
        <w:t>E. Neufert, Podręcznik projektowania architektoniczno-budowlanego, Arkady, Warszawa 1995</w:t>
      </w:r>
      <w:r w:rsidR="000636F5">
        <w:rPr>
          <w:lang w:val="pl-PL"/>
        </w:rPr>
        <w:t>.</w:t>
      </w:r>
    </w:p>
    <w:p w14:paraId="43C3F7A5" w14:textId="6BC0A098" w:rsidR="00817566" w:rsidRPr="00817566" w:rsidRDefault="00817566" w:rsidP="00817566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817566">
        <w:rPr>
          <w:lang w:val="pl-PL"/>
        </w:rPr>
        <w:t>W. Strzemiński, Teoria widzenia, Wydawnictwo Literackie, Kraków 1958</w:t>
      </w:r>
      <w:r w:rsidR="000636F5">
        <w:rPr>
          <w:lang w:val="pl-PL"/>
        </w:rPr>
        <w:t>.</w:t>
      </w:r>
    </w:p>
    <w:p w14:paraId="50005D17" w14:textId="70ACAD96" w:rsidR="00817566" w:rsidRPr="00817566" w:rsidRDefault="00817566" w:rsidP="00817566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817566">
        <w:rPr>
          <w:lang w:val="pl-PL"/>
        </w:rPr>
        <w:t>E.T.</w:t>
      </w:r>
      <w:r w:rsidR="002D6950">
        <w:rPr>
          <w:lang w:val="pl-PL"/>
        </w:rPr>
        <w:t xml:space="preserve"> </w:t>
      </w:r>
      <w:r w:rsidRPr="00817566">
        <w:rPr>
          <w:lang w:val="pl-PL"/>
        </w:rPr>
        <w:t>Hall, Ukryty wymiar,</w:t>
      </w:r>
      <w:r>
        <w:rPr>
          <w:lang w:val="pl-PL"/>
        </w:rPr>
        <w:t xml:space="preserve"> </w:t>
      </w:r>
      <w:r w:rsidRPr="00817566">
        <w:rPr>
          <w:lang w:val="pl-PL"/>
        </w:rPr>
        <w:t>Warszawskie Wydawnictwo Literackie, MUZA ,Warszawa 2005</w:t>
      </w:r>
      <w:r w:rsidR="000636F5">
        <w:rPr>
          <w:lang w:val="pl-PL"/>
        </w:rPr>
        <w:t>.</w:t>
      </w:r>
    </w:p>
    <w:p w14:paraId="390027A1" w14:textId="179F6440" w:rsidR="00817566" w:rsidRPr="00817566" w:rsidRDefault="00817566" w:rsidP="00817566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817566">
        <w:rPr>
          <w:lang w:val="pl-PL"/>
        </w:rPr>
        <w:t>R. Arnhem, Sztuka i percepcja wzrokowa. Psychologia twórczego oka, Wydawnictwo artystyczne i</w:t>
      </w:r>
      <w:r>
        <w:rPr>
          <w:lang w:val="pl-PL"/>
        </w:rPr>
        <w:t> </w:t>
      </w:r>
      <w:r w:rsidRPr="00817566">
        <w:rPr>
          <w:lang w:val="pl-PL"/>
        </w:rPr>
        <w:t>Filmowe,</w:t>
      </w:r>
      <w:r>
        <w:rPr>
          <w:lang w:val="pl-PL"/>
        </w:rPr>
        <w:t xml:space="preserve"> </w:t>
      </w:r>
      <w:r w:rsidRPr="00817566">
        <w:rPr>
          <w:lang w:val="pl-PL"/>
        </w:rPr>
        <w:t>Warszawa 1978</w:t>
      </w:r>
      <w:r w:rsidR="000636F5">
        <w:rPr>
          <w:lang w:val="pl-PL"/>
        </w:rPr>
        <w:t>.</w:t>
      </w:r>
    </w:p>
    <w:p w14:paraId="55FD1105" w14:textId="58D5B222" w:rsidR="00817566" w:rsidRPr="00817566" w:rsidRDefault="00817566" w:rsidP="00817566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817566">
        <w:rPr>
          <w:lang w:val="pl-PL"/>
        </w:rPr>
        <w:t>K. Elam, Wprowadzenie do</w:t>
      </w:r>
      <w:r>
        <w:rPr>
          <w:lang w:val="pl-PL"/>
        </w:rPr>
        <w:t xml:space="preserve"> </w:t>
      </w:r>
      <w:r w:rsidRPr="00817566">
        <w:rPr>
          <w:lang w:val="pl-PL"/>
        </w:rPr>
        <w:t>projektowania przestrzennego, d2d.pl, Kraków 2021</w:t>
      </w:r>
      <w:r w:rsidR="000636F5">
        <w:rPr>
          <w:lang w:val="pl-PL"/>
        </w:rPr>
        <w:t>.</w:t>
      </w:r>
    </w:p>
    <w:p w14:paraId="42E04CE8" w14:textId="191F95C0" w:rsidR="00C02347" w:rsidRPr="00117250" w:rsidRDefault="00817566" w:rsidP="00817566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817566">
        <w:rPr>
          <w:lang w:val="pl-PL"/>
        </w:rPr>
        <w:t>J. Pallasmaa, Oczy skóry. Architektura i zmysły, Instytut Architektury, Warszawa 2012</w:t>
      </w:r>
      <w:r w:rsidR="000636F5">
        <w:rPr>
          <w:lang w:val="pl-PL"/>
        </w:rPr>
        <w:t>.</w:t>
      </w:r>
    </w:p>
    <w:p w14:paraId="31F330F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Literatura uzupełniająca</w:t>
      </w:r>
    </w:p>
    <w:p w14:paraId="4FC1A968" w14:textId="77777777" w:rsidR="00817566" w:rsidRPr="00817566" w:rsidRDefault="00817566" w:rsidP="00817566">
      <w:pPr>
        <w:pStyle w:val="Akapitzlist"/>
        <w:numPr>
          <w:ilvl w:val="0"/>
          <w:numId w:val="3"/>
        </w:numPr>
        <w:ind w:left="426"/>
        <w:rPr>
          <w:lang w:val="en-US"/>
        </w:rPr>
      </w:pPr>
      <w:r w:rsidRPr="00817566">
        <w:rPr>
          <w:lang w:val="en-US"/>
        </w:rPr>
        <w:t>New York School Of Interior Design Fisher Ellen S.</w:t>
      </w:r>
    </w:p>
    <w:p w14:paraId="538CE9E6" w14:textId="77777777" w:rsidR="00817566" w:rsidRPr="00817566" w:rsidRDefault="00817566" w:rsidP="00817566">
      <w:pPr>
        <w:pStyle w:val="Akapitzlist"/>
        <w:numPr>
          <w:ilvl w:val="0"/>
          <w:numId w:val="3"/>
        </w:numPr>
        <w:ind w:left="426"/>
        <w:rPr>
          <w:lang w:val="en-US"/>
        </w:rPr>
      </w:pPr>
      <w:r w:rsidRPr="00817566">
        <w:rPr>
          <w:lang w:val="en-US"/>
        </w:rPr>
        <w:t>A History of Interior Design Fifth Edition Drew Pile</w:t>
      </w:r>
    </w:p>
    <w:p w14:paraId="12D2F9D3" w14:textId="43E93136" w:rsidR="00817566" w:rsidRPr="00817566" w:rsidRDefault="00817566" w:rsidP="00817566">
      <w:pPr>
        <w:pStyle w:val="Akapitzlist"/>
        <w:numPr>
          <w:ilvl w:val="0"/>
          <w:numId w:val="3"/>
        </w:numPr>
        <w:ind w:left="426"/>
        <w:rPr>
          <w:lang w:val="en-US"/>
        </w:rPr>
      </w:pPr>
      <w:r w:rsidRPr="002D6950">
        <w:rPr>
          <w:lang w:val="pl-PL"/>
        </w:rPr>
        <w:t>Magazyny</w:t>
      </w:r>
      <w:r w:rsidRPr="00817566">
        <w:rPr>
          <w:lang w:val="en-US"/>
        </w:rPr>
        <w:t xml:space="preserve">: Design Alive Home, </w:t>
      </w:r>
      <w:r w:rsidRPr="002D6950">
        <w:rPr>
          <w:lang w:val="pl-PL"/>
        </w:rPr>
        <w:t>Architektura Murator</w:t>
      </w:r>
      <w:r w:rsidRPr="00817566">
        <w:rPr>
          <w:lang w:val="en-US"/>
        </w:rPr>
        <w:t>, White Mad, Label, AD Architectural Digest</w:t>
      </w:r>
      <w:r>
        <w:rPr>
          <w:lang w:val="en-US"/>
        </w:rPr>
        <w:t>.</w:t>
      </w:r>
    </w:p>
    <w:sectPr w:rsidR="00817566" w:rsidRPr="00817566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79FC4" w14:textId="77777777" w:rsidR="00696B88" w:rsidRDefault="00696B88" w:rsidP="00C02347">
      <w:pPr>
        <w:spacing w:before="0" w:after="0" w:line="240" w:lineRule="auto"/>
      </w:pPr>
      <w:r>
        <w:separator/>
      </w:r>
    </w:p>
  </w:endnote>
  <w:endnote w:type="continuationSeparator" w:id="0">
    <w:p w14:paraId="6E205ABE" w14:textId="77777777" w:rsidR="00696B88" w:rsidRDefault="00696B88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44F2959A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852577">
      <w:rPr>
        <w:b/>
        <w:lang w:val="pl-PL"/>
      </w:rPr>
      <w:t>Podstawy projektowania (cz. 2)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F0CC6" w14:textId="77777777" w:rsidR="00696B88" w:rsidRDefault="00696B88" w:rsidP="00C02347">
      <w:pPr>
        <w:spacing w:before="0" w:after="0" w:line="240" w:lineRule="auto"/>
      </w:pPr>
      <w:r>
        <w:separator/>
      </w:r>
    </w:p>
  </w:footnote>
  <w:footnote w:type="continuationSeparator" w:id="0">
    <w:p w14:paraId="00725990" w14:textId="77777777" w:rsidR="00696B88" w:rsidRDefault="00696B88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00192"/>
    <w:multiLevelType w:val="hybridMultilevel"/>
    <w:tmpl w:val="93CED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3047"/>
    <w:rsid w:val="00003512"/>
    <w:rsid w:val="000636F5"/>
    <w:rsid w:val="00064886"/>
    <w:rsid w:val="000943A6"/>
    <w:rsid w:val="000D6D95"/>
    <w:rsid w:val="00130BF9"/>
    <w:rsid w:val="001C5B79"/>
    <w:rsid w:val="002062E0"/>
    <w:rsid w:val="00212502"/>
    <w:rsid w:val="00220EE2"/>
    <w:rsid w:val="002A0C92"/>
    <w:rsid w:val="002C003A"/>
    <w:rsid w:val="002D6950"/>
    <w:rsid w:val="002E710C"/>
    <w:rsid w:val="00305375"/>
    <w:rsid w:val="00341F9D"/>
    <w:rsid w:val="00386067"/>
    <w:rsid w:val="00394740"/>
    <w:rsid w:val="003C06E7"/>
    <w:rsid w:val="0041281C"/>
    <w:rsid w:val="00415464"/>
    <w:rsid w:val="0042003B"/>
    <w:rsid w:val="00425123"/>
    <w:rsid w:val="00425222"/>
    <w:rsid w:val="00444E95"/>
    <w:rsid w:val="00495E80"/>
    <w:rsid w:val="004F3B3C"/>
    <w:rsid w:val="005538A3"/>
    <w:rsid w:val="005733FB"/>
    <w:rsid w:val="005C4671"/>
    <w:rsid w:val="006066E1"/>
    <w:rsid w:val="006449AD"/>
    <w:rsid w:val="00684099"/>
    <w:rsid w:val="00696B88"/>
    <w:rsid w:val="00696CF4"/>
    <w:rsid w:val="006A257C"/>
    <w:rsid w:val="00761A98"/>
    <w:rsid w:val="00783F49"/>
    <w:rsid w:val="007E1A25"/>
    <w:rsid w:val="00817566"/>
    <w:rsid w:val="00844BF7"/>
    <w:rsid w:val="00852577"/>
    <w:rsid w:val="008533AC"/>
    <w:rsid w:val="008F06F9"/>
    <w:rsid w:val="00A677D4"/>
    <w:rsid w:val="00AA4E0D"/>
    <w:rsid w:val="00B0488A"/>
    <w:rsid w:val="00B42A80"/>
    <w:rsid w:val="00BA406D"/>
    <w:rsid w:val="00C009B5"/>
    <w:rsid w:val="00C02347"/>
    <w:rsid w:val="00C30664"/>
    <w:rsid w:val="00C42BC9"/>
    <w:rsid w:val="00C87487"/>
    <w:rsid w:val="00C96244"/>
    <w:rsid w:val="00D01BA6"/>
    <w:rsid w:val="00D44ACE"/>
    <w:rsid w:val="00D502ED"/>
    <w:rsid w:val="00DC6302"/>
    <w:rsid w:val="00E13ED7"/>
    <w:rsid w:val="00E40870"/>
    <w:rsid w:val="00E46EDF"/>
    <w:rsid w:val="00E52086"/>
    <w:rsid w:val="00EC4389"/>
    <w:rsid w:val="00F65067"/>
    <w:rsid w:val="00FA5353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8F06F9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8F06F9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7BFA7D7244914B38801839B6571D3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D562F4-BE76-4522-86B1-1B4D12D4F2E5}"/>
      </w:docPartPr>
      <w:docPartBody>
        <w:p w:rsidR="00B065FA" w:rsidRDefault="00C070CB" w:rsidP="00C070CB">
          <w:pPr>
            <w:pStyle w:val="7BFA7D7244914B38801839B6571D3EE9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A1E2F07EEBA64603A56BD7750E2C4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EB845-3E52-4506-A108-33244D44DEAA}"/>
      </w:docPartPr>
      <w:docPartBody>
        <w:p w:rsidR="00B065FA" w:rsidRDefault="00C070CB" w:rsidP="00C070CB">
          <w:pPr>
            <w:pStyle w:val="A1E2F07EEBA64603A56BD7750E2C401B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D927B41610D44004B5047F2EDC2BF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0ADB43-BD34-454A-9207-7888E74DECFC}"/>
      </w:docPartPr>
      <w:docPartBody>
        <w:p w:rsidR="00B065FA" w:rsidRDefault="00C070CB" w:rsidP="00C070CB">
          <w:pPr>
            <w:pStyle w:val="D927B41610D44004B5047F2EDC2BF895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512"/>
    <w:rsid w:val="001D6472"/>
    <w:rsid w:val="001E7423"/>
    <w:rsid w:val="00220EE2"/>
    <w:rsid w:val="002A2F4C"/>
    <w:rsid w:val="002C003A"/>
    <w:rsid w:val="003313B8"/>
    <w:rsid w:val="003832C0"/>
    <w:rsid w:val="003C06E7"/>
    <w:rsid w:val="00405951"/>
    <w:rsid w:val="00425222"/>
    <w:rsid w:val="00451E85"/>
    <w:rsid w:val="00466774"/>
    <w:rsid w:val="004A1E54"/>
    <w:rsid w:val="004D206F"/>
    <w:rsid w:val="005B461D"/>
    <w:rsid w:val="005F5952"/>
    <w:rsid w:val="007045C1"/>
    <w:rsid w:val="007B2BE3"/>
    <w:rsid w:val="00844463"/>
    <w:rsid w:val="00B065FA"/>
    <w:rsid w:val="00C070CB"/>
    <w:rsid w:val="00C62DE7"/>
    <w:rsid w:val="00C83F90"/>
    <w:rsid w:val="00C84F53"/>
    <w:rsid w:val="00D16960"/>
    <w:rsid w:val="00E216AB"/>
    <w:rsid w:val="00F635C9"/>
    <w:rsid w:val="00FA5353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C070CB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7BFA7D7244914B38801839B6571D3EE9">
    <w:name w:val="7BFA7D7244914B38801839B6571D3EE9"/>
    <w:rsid w:val="00C070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2F07EEBA64603A56BD7750E2C401B">
    <w:name w:val="A1E2F07EEBA64603A56BD7750E2C401B"/>
    <w:rsid w:val="00C070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7B41610D44004B5047F2EDC2BF895">
    <w:name w:val="D927B41610D44004B5047F2EDC2BF895"/>
    <w:rsid w:val="00C070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1029-84AA-4DC7-ACA3-EEEF1CFB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Podstawy projektowania (cz. 2). Uniwersytet VIZJA. Architektura wnętrz</vt:lpstr>
    </vt:vector>
  </TitlesOfParts>
  <Manager>Katarzyna Szymańska</Manager>
  <Company>Uniwersytet VIZJA w Warszawie</Company>
  <LinksUpToDate>false</LinksUpToDate>
  <CharactersWithSpaces>8243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Podstawy projektowania (cz. 2).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39</cp:revision>
  <cp:lastPrinted>2026-01-14T11:51:00Z</cp:lastPrinted>
  <dcterms:created xsi:type="dcterms:W3CDTF">2026-01-08T09:00:00Z</dcterms:created>
  <dcterms:modified xsi:type="dcterms:W3CDTF">2026-01-15T11:24:00Z</dcterms:modified>
  <cp:category>sylabus dostępny cyfrowo</cp:category>
  <cp:contentStatus>na dzień 15.01.2026</cp:contentStatus>
</cp:coreProperties>
</file>