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5A3B" w14:textId="77777777" w:rsidR="00133942" w:rsidRDefault="00133942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AFF4526" w14:textId="6BED07DC" w:rsidR="00133942" w:rsidRDefault="00000000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Historia </w:t>
      </w:r>
      <w:proofErr w:type="spellStart"/>
      <w:r>
        <w:rPr>
          <w:rFonts w:ascii="Garamond" w:hAnsi="Garamond" w:cs="Times New Roman"/>
          <w:b/>
          <w:bCs/>
          <w:sz w:val="24"/>
          <w:szCs w:val="24"/>
          <w:lang w:val="en-US"/>
        </w:rPr>
        <w:t>sztuki</w:t>
      </w:r>
      <w:proofErr w:type="spellEnd"/>
    </w:p>
    <w:p w14:paraId="6301575A" w14:textId="77777777" w:rsidR="0005117D" w:rsidRPr="0005117D" w:rsidRDefault="0005117D" w:rsidP="0005117D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05117D">
        <w:rPr>
          <w:rFonts w:ascii="Garamond" w:hAnsi="Garamond" w:cs="Times New Roman"/>
          <w:i/>
          <w:iCs/>
          <w:sz w:val="24"/>
          <w:szCs w:val="24"/>
          <w:lang w:val="en-US"/>
        </w:rPr>
        <w:t>History of art</w:t>
      </w:r>
    </w:p>
    <w:p w14:paraId="5E0CBA17" w14:textId="77777777" w:rsidR="00133942" w:rsidRDefault="00133942" w:rsidP="0005117D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94BE4CA" w14:textId="77777777" w:rsidR="00133942" w:rsidRDefault="00133942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133942" w14:paraId="07B134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5F94EA7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69" w:type="dxa"/>
            <w:vAlign w:val="center"/>
          </w:tcPr>
          <w:p w14:paraId="6EF35282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2025/2026</w:t>
            </w:r>
          </w:p>
        </w:tc>
      </w:tr>
      <w:tr w:rsidR="00133942" w14:paraId="6FE068B8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3434DBFE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69" w:type="dxa"/>
            <w:vAlign w:val="center"/>
          </w:tcPr>
          <w:p w14:paraId="6AE8610F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133942" w14:paraId="799516AF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0F1E46D2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69" w:type="dxa"/>
            <w:vAlign w:val="center"/>
          </w:tcPr>
          <w:p w14:paraId="178F900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2133012074"/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>
                  <w:t>Rok I</w:t>
                </w:r>
              </w:sdtContent>
            </w:sdt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alias w:val=""/>
                <w:id w:val="-1055008673"/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>
                  <w:t>Semestr II</w:t>
                </w:r>
              </w:sdtContent>
            </w:sdt>
          </w:p>
        </w:tc>
      </w:tr>
      <w:tr w:rsidR="00133942" w14:paraId="4044359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679435FA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69" w:type="dxa"/>
            <w:vAlign w:val="center"/>
          </w:tcPr>
          <w:p w14:paraId="3BE7A225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276771236"/>
                <w:dropDownList>
                  <w:listItem w:displayText="Studia I stopnia" w:value="Studia I stopnia"/>
                  <w:listItem w:displayText="Studia II stopnia" w:value="Studia II stopnia"/>
                  <w:listItem w:displayText="Jednolite studia magisterskie" w:value="Jednolite studia magisterskie"/>
                </w:dropDownList>
              </w:sdtPr>
              <w:sdtContent>
                <w:r>
                  <w:t>Studia I stopnia</w:t>
                </w:r>
              </w:sdtContent>
            </w:sdt>
          </w:p>
        </w:tc>
      </w:tr>
      <w:tr w:rsidR="00133942" w14:paraId="47D64DD9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13C9AF8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69" w:type="dxa"/>
            <w:vAlign w:val="center"/>
          </w:tcPr>
          <w:p w14:paraId="3B5F088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1329199603"/>
                <w:dropDownList>
                  <w:listItem w:displayText="Wybierz element." w:value="Wybierz element."/>
                  <w:listItem w:displayText="Praktyczny" w:value="Praktyczny"/>
                  <w:listItem w:displayText="Ogólnoakademicki" w:value="Ogólnoakademicki"/>
                </w:dropDownList>
              </w:sdtPr>
              <w:sdtContent>
                <w:r>
                  <w:t>Ogólnoakademicki</w:t>
                </w:r>
              </w:sdtContent>
            </w:sdt>
          </w:p>
        </w:tc>
      </w:tr>
      <w:tr w:rsidR="00133942" w14:paraId="20DAE25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037569E2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69" w:type="dxa"/>
            <w:vAlign w:val="center"/>
          </w:tcPr>
          <w:p w14:paraId="4A6BB3BB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1769813361"/>
                <w:dropDownList>
                  <w:listItem w:displayText="Ogólny" w:value="Ogólny"/>
                  <w:listItem w:displayText="Kierunkowy" w:value="Kierunkowy"/>
                  <w:listItem w:displayText="Specjalnościowy" w:value="Specjalnościowy"/>
                  <w:listItem w:displayText="Kontekstowy" w:value="Kontekstowy"/>
                </w:dropDownList>
              </w:sdtPr>
              <w:sdtContent>
                <w:r>
                  <w:t>Kierunkowy</w:t>
                </w:r>
              </w:sdtContent>
            </w:sdt>
          </w:p>
        </w:tc>
      </w:tr>
      <w:tr w:rsidR="00133942" w14:paraId="4A92BD9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082A733C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F9384C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69" w:type="dxa"/>
            <w:vAlign w:val="center"/>
          </w:tcPr>
          <w:p w14:paraId="3959F181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2080056383"/>
                <w:dropDownList>
                  <w:listItem w:displayText="-" w:value="-"/>
                </w:dropDownList>
              </w:sdtPr>
              <w:sdtContent>
                <w:r>
                  <w:t>-</w:t>
                </w:r>
              </w:sdtContent>
            </w:sdt>
          </w:p>
        </w:tc>
      </w:tr>
      <w:tr w:rsidR="00133942" w14:paraId="657F5B5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14:paraId="7A7F96D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69" w:type="dxa"/>
            <w:vAlign w:val="center"/>
          </w:tcPr>
          <w:p w14:paraId="0BCA287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alias w:val=""/>
                <w:id w:val="-419100720"/>
                <w:dropDownList>
                  <w:listItem w:displayText="Obligatoryjny" w:value="Obligatoryjny"/>
                  <w:listItem w:displayText="Do wyboru" w:value="Do wyboru"/>
                </w:dropDownList>
              </w:sdtPr>
              <w:sdtContent>
                <w:r>
                  <w:t>Obligatoryjny</w:t>
                </w:r>
              </w:sdtContent>
            </w:sdt>
            <w:bookmarkStart w:id="0" w:name="_Hlk147330326"/>
            <w:bookmarkEnd w:id="0"/>
          </w:p>
        </w:tc>
      </w:tr>
    </w:tbl>
    <w:p w14:paraId="61DFC09E" w14:textId="77777777" w:rsidR="00133942" w:rsidRDefault="00133942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3"/>
        <w:gridCol w:w="1276"/>
        <w:gridCol w:w="1544"/>
        <w:gridCol w:w="845"/>
        <w:gridCol w:w="2144"/>
        <w:gridCol w:w="1034"/>
      </w:tblGrid>
      <w:tr w:rsidR="00133942" w14:paraId="44012EAA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FED4716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0" w:type="dxa"/>
            <w:gridSpan w:val="2"/>
            <w:shd w:val="clear" w:color="auto" w:fill="D9E2F3" w:themeFill="accent5" w:themeFillTint="33"/>
            <w:vAlign w:val="center"/>
          </w:tcPr>
          <w:p w14:paraId="2CCD0118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FAFB0FD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225A76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199353C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133942" w14:paraId="53A4D180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C680CE4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3EC37E90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4" w:type="dxa"/>
            <w:shd w:val="clear" w:color="auto" w:fill="D9E2F3" w:themeFill="accent5" w:themeFillTint="33"/>
          </w:tcPr>
          <w:p w14:paraId="6CDB3E5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1F37C41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4F28BC6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7E913AE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133942" w14:paraId="3DF1757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75060CCA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alias w:val=""/>
                <w:id w:val="72634616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t>Wykład</w:t>
                </w:r>
              </w:sdtContent>
            </w:sdt>
            <w:bookmarkStart w:id="1" w:name="FormaZajęćNr1"/>
            <w:bookmarkEnd w:id="1"/>
          </w:p>
        </w:tc>
        <w:tc>
          <w:tcPr>
            <w:tcW w:w="1276" w:type="dxa"/>
            <w:vAlign w:val="center"/>
          </w:tcPr>
          <w:p w14:paraId="042593CD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alias w:val=""/>
                <w:id w:val="2146463001"/>
                <w:dropDownList>
                  <w:listItem w:displayText="4" w:value="4"/>
                  <w:listItem w:displayText="8" w:value="8"/>
                  <w:listItem w:displayText="15" w:value="15"/>
                  <w:listItem w:displayText="24" w:value="24"/>
                  <w:listItem w:displayText="30" w:value="30"/>
                  <w:listItem w:displayText="45" w:value="45"/>
                  <w:listItem w:displayText="60" w:value="60"/>
                </w:dropDownList>
              </w:sdtPr>
              <w:sdtContent>
                <w:r>
                  <w:t>30</w:t>
                </w:r>
              </w:sdtContent>
            </w:sdt>
          </w:p>
        </w:tc>
        <w:tc>
          <w:tcPr>
            <w:tcW w:w="1544" w:type="dxa"/>
            <w:vAlign w:val="center"/>
          </w:tcPr>
          <w:p w14:paraId="30A3E10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19FCEDA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-1363733528"/>
                <w:dropDownList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t>4</w:t>
                </w:r>
              </w:sdtContent>
            </w:sdt>
            <w:bookmarkStart w:id="2" w:name="ECTS"/>
            <w:bookmarkEnd w:id="2"/>
          </w:p>
        </w:tc>
        <w:tc>
          <w:tcPr>
            <w:tcW w:w="2144" w:type="dxa"/>
            <w:vAlign w:val="center"/>
          </w:tcPr>
          <w:p w14:paraId="1735581D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sdt>
              <w:sdtPr>
                <w:alias w:val=""/>
                <w:id w:val="-51852470"/>
                <w:dropDownList>
                  <w:listItem w:displayText="Egzamin" w:value="Egzamin"/>
                  <w:listItem w:displayText="Zaliczenie na ocenę" w:value="Zaliczenie na ocenę"/>
                  <w:listItem w:displayText="Zaliczenie bez oceny" w:value="Zaliczenie bez oceny"/>
                </w:dropDownList>
              </w:sdtPr>
              <w:sdtContent>
                <w:r>
                  <w:t>Egzamin</w:t>
                </w:r>
              </w:sdtContent>
            </w:sdt>
          </w:p>
        </w:tc>
        <w:tc>
          <w:tcPr>
            <w:tcW w:w="1034" w:type="dxa"/>
            <w:vAlign w:val="center"/>
          </w:tcPr>
          <w:p w14:paraId="7482187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133942" w14:paraId="5F0DB9F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7333D674" w14:textId="77777777" w:rsidR="00133942" w:rsidRDefault="00000000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26B70EE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>=SUM(ABOVE)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4" w:type="dxa"/>
            <w:vAlign w:val="center"/>
          </w:tcPr>
          <w:p w14:paraId="57C2DFEC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A15492F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DA571DB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33942" w14:paraId="47AEAD7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2CA45003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369E52AA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4" w:type="dxa"/>
            <w:vAlign w:val="center"/>
          </w:tcPr>
          <w:p w14:paraId="72D619D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1AAA8EB9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C321079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33942" w14:paraId="6AA2B0A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14:paraId="1340F729" w14:textId="77777777" w:rsidR="00133942" w:rsidRDefault="00000000">
            <w:pPr>
              <w:widowControl w:val="0"/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E56A65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4" w:type="dxa"/>
            <w:vAlign w:val="center"/>
          </w:tcPr>
          <w:p w14:paraId="1D37B47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D130BCC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EB897C1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E612727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27ED7D" w14:textId="77777777" w:rsidR="00133942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104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133942" w14:paraId="064F6D57" w14:textId="77777777">
        <w:tc>
          <w:tcPr>
            <w:tcW w:w="10462" w:type="dxa"/>
            <w:vAlign w:val="center"/>
          </w:tcPr>
          <w:p w14:paraId="46CECB06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0225303" w14:textId="77777777" w:rsidR="00133942" w:rsidRDefault="00133942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FD75A9B" w14:textId="77777777" w:rsidR="00133942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33942" w:rsidRPr="0005117D" w14:paraId="725C8AC9" w14:textId="77777777">
        <w:trPr>
          <w:trHeight w:val="268"/>
        </w:trPr>
        <w:tc>
          <w:tcPr>
            <w:tcW w:w="519" w:type="dxa"/>
            <w:vAlign w:val="center"/>
          </w:tcPr>
          <w:p w14:paraId="73BBAED8" w14:textId="77777777" w:rsidR="00133942" w:rsidRDefault="00000000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4" w:type="dxa"/>
            <w:vAlign w:val="center"/>
          </w:tcPr>
          <w:p w14:paraId="022F79B3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Poznanie ewolucji sztuki nowoczesnej od XVIII wieku, poprzez awangardy XX wieku, aż po zjawiska sztuki najnowszej.</w:t>
            </w:r>
          </w:p>
        </w:tc>
      </w:tr>
      <w:tr w:rsidR="00133942" w:rsidRPr="0005117D" w14:paraId="4E10AEA7" w14:textId="77777777">
        <w:trPr>
          <w:trHeight w:val="268"/>
        </w:trPr>
        <w:tc>
          <w:tcPr>
            <w:tcW w:w="519" w:type="dxa"/>
            <w:vAlign w:val="center"/>
          </w:tcPr>
          <w:p w14:paraId="63453B27" w14:textId="77777777" w:rsidR="00133942" w:rsidRDefault="00133942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71FB3AEE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Zrozumienie mechanizmów przemian artystycznych, narodzin pluralizmu postaw twórczych w sztuce współczesnej.</w:t>
            </w:r>
          </w:p>
        </w:tc>
      </w:tr>
      <w:tr w:rsidR="00133942" w:rsidRPr="0005117D" w14:paraId="7F452526" w14:textId="77777777">
        <w:trPr>
          <w:trHeight w:val="268"/>
        </w:trPr>
        <w:tc>
          <w:tcPr>
            <w:tcW w:w="519" w:type="dxa"/>
            <w:vAlign w:val="center"/>
          </w:tcPr>
          <w:p w14:paraId="71090F9C" w14:textId="77777777" w:rsidR="00133942" w:rsidRDefault="00133942">
            <w:pPr>
              <w:pStyle w:val="Akapitzlist"/>
              <w:widowControl w:val="0"/>
              <w:numPr>
                <w:ilvl w:val="0"/>
                <w:numId w:val="7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4" w:type="dxa"/>
            <w:vAlign w:val="center"/>
          </w:tcPr>
          <w:p w14:paraId="03A8D6CD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Nabycie umiejętności krytycznej analizy dzieł sztuki nowoczesnej w kontekście przemian cywilizacyjnych, politycznych i filozoficznych.</w:t>
            </w:r>
          </w:p>
        </w:tc>
      </w:tr>
    </w:tbl>
    <w:p w14:paraId="1AAF293B" w14:textId="77777777" w:rsidR="00133942" w:rsidRDefault="00133942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CCD6AD0" w14:textId="77777777" w:rsidR="00133942" w:rsidRDefault="00133942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F87981B" w14:textId="77777777" w:rsidR="00133942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815"/>
        <w:gridCol w:w="1559"/>
        <w:gridCol w:w="2551"/>
      </w:tblGrid>
      <w:tr w:rsidR="00133942" w14:paraId="1E642571" w14:textId="77777777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0FE34F41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133942" w:rsidRPr="0005117D" w14:paraId="35689329" w14:textId="77777777">
        <w:trPr>
          <w:trHeight w:val="575"/>
        </w:trPr>
        <w:tc>
          <w:tcPr>
            <w:tcW w:w="560" w:type="dxa"/>
            <w:shd w:val="clear" w:color="auto" w:fill="D9E2F3" w:themeFill="accent5" w:themeFillTint="33"/>
            <w:vAlign w:val="center"/>
          </w:tcPr>
          <w:p w14:paraId="02FD15B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4" w:type="dxa"/>
            <w:shd w:val="clear" w:color="auto" w:fill="D9E2F3" w:themeFill="accent5" w:themeFillTint="33"/>
            <w:vAlign w:val="center"/>
          </w:tcPr>
          <w:p w14:paraId="42364FF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8A68BB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84A421E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3D76EEA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AC6BDB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33942" w:rsidRPr="0005117D" w14:paraId="3DD20C2E" w14:textId="77777777">
        <w:tc>
          <w:tcPr>
            <w:tcW w:w="560" w:type="dxa"/>
            <w:vAlign w:val="center"/>
          </w:tcPr>
          <w:p w14:paraId="07E24D9C" w14:textId="77777777" w:rsidR="00133942" w:rsidRDefault="0013394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4" w:type="dxa"/>
            <w:vAlign w:val="center"/>
          </w:tcPr>
          <w:p w14:paraId="0FC8189D" w14:textId="77777777" w:rsidR="00133942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główne style, linie rozwojowe i tendencje w historii sztuki, architekturze i wzornictwie ma orientację w piśmiennictwie związanym z tymi zagadnieniami.</w:t>
            </w:r>
          </w:p>
        </w:tc>
        <w:tc>
          <w:tcPr>
            <w:tcW w:w="1559" w:type="dxa"/>
            <w:vAlign w:val="center"/>
          </w:tcPr>
          <w:p w14:paraId="0A6508B1" w14:textId="77777777" w:rsidR="00133942" w:rsidRDefault="00000000">
            <w:pPr>
              <w:widowControl w:val="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AW_WG08</w:t>
            </w:r>
          </w:p>
        </w:tc>
        <w:tc>
          <w:tcPr>
            <w:tcW w:w="2551" w:type="dxa"/>
            <w:vAlign w:val="center"/>
          </w:tcPr>
          <w:p w14:paraId="610B36FB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06491C5F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  <w:tr w:rsidR="00133942" w:rsidRPr="0005117D" w14:paraId="0EB25D42" w14:textId="77777777">
        <w:tc>
          <w:tcPr>
            <w:tcW w:w="560" w:type="dxa"/>
            <w:vAlign w:val="center"/>
          </w:tcPr>
          <w:p w14:paraId="3E2A05DF" w14:textId="77777777" w:rsidR="00133942" w:rsidRDefault="00000000">
            <w:pPr>
              <w:pStyle w:val="Akapitzlist"/>
              <w:widowControl w:val="0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4" w:type="dxa"/>
            <w:vAlign w:val="center"/>
          </w:tcPr>
          <w:p w14:paraId="6D300896" w14:textId="77777777" w:rsidR="00133942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Ma </w:t>
            </w:r>
            <w:r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 w:eastAsia="en-GB"/>
              </w:rPr>
              <w:t xml:space="preserve">zaawansowaną 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wiedzę z obszaru nauk humanistycznych i społecznych, rozumie interdyscyplinarny charakter tej wiedzy oraz powiązania z innymi dyscyplinami nauki i sztuki, zna możliwości praktycznych zastosowań tej wiedzy. </w:t>
            </w:r>
            <w:r>
              <w:rPr>
                <w:rFonts w:ascii="Garamond" w:eastAsia="Calibri" w:hAnsi="Garamond"/>
                <w:sz w:val="18"/>
                <w:szCs w:val="18"/>
                <w:lang w:val="pl-PL"/>
              </w:rPr>
              <w:t>Student rozumie interdyscyplinarny charakter wiedzy o sztuce, powiązując zjawiska artystyczne z tłem filozoficznym i społecznym epoki.</w:t>
            </w:r>
          </w:p>
        </w:tc>
        <w:tc>
          <w:tcPr>
            <w:tcW w:w="1559" w:type="dxa"/>
            <w:vAlign w:val="center"/>
          </w:tcPr>
          <w:p w14:paraId="66C654C1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AW_WG09</w:t>
            </w:r>
          </w:p>
        </w:tc>
        <w:tc>
          <w:tcPr>
            <w:tcW w:w="2551" w:type="dxa"/>
            <w:vAlign w:val="center"/>
          </w:tcPr>
          <w:p w14:paraId="61AE707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7C1D64D6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6BB055A9" w14:textId="77777777" w:rsidR="00133942" w:rsidRDefault="00133942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771"/>
        <w:gridCol w:w="1552"/>
        <w:gridCol w:w="2534"/>
        <w:gridCol w:w="76"/>
      </w:tblGrid>
      <w:tr w:rsidR="00133942" w14:paraId="4D765BD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6D3266F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133942" w:rsidRPr="0005117D" w14:paraId="4840B12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0AE6068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09" w:type="dxa"/>
            <w:shd w:val="clear" w:color="auto" w:fill="D9E2F3" w:themeFill="accent5" w:themeFillTint="33"/>
            <w:vAlign w:val="center"/>
          </w:tcPr>
          <w:p w14:paraId="4CB5680C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6656E45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2" w:type="dxa"/>
            <w:shd w:val="clear" w:color="auto" w:fill="D9E2F3" w:themeFill="accent5" w:themeFillTint="33"/>
            <w:vAlign w:val="center"/>
          </w:tcPr>
          <w:p w14:paraId="5C444C12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0" w:type="dxa"/>
            <w:shd w:val="clear" w:color="auto" w:fill="D9E2F3" w:themeFill="accent5" w:themeFillTint="33"/>
            <w:vAlign w:val="center"/>
          </w:tcPr>
          <w:p w14:paraId="432723CF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F958ACC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36FAA2B4" w14:textId="77777777" w:rsidR="00133942" w:rsidRPr="006C0D5C" w:rsidRDefault="00133942">
            <w:pPr>
              <w:widowControl w:val="0"/>
              <w:rPr>
                <w:rFonts w:ascii="Calibri" w:eastAsia="Calibri" w:hAnsi="Calibri"/>
                <w:lang w:val="pl-PL"/>
              </w:rPr>
            </w:pPr>
          </w:p>
        </w:tc>
      </w:tr>
      <w:tr w:rsidR="00133942" w:rsidRPr="0005117D" w14:paraId="13038F9E" w14:textId="77777777">
        <w:tc>
          <w:tcPr>
            <w:tcW w:w="562" w:type="dxa"/>
            <w:vAlign w:val="center"/>
          </w:tcPr>
          <w:p w14:paraId="74D7FB61" w14:textId="77777777" w:rsidR="00133942" w:rsidRDefault="00133942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09" w:type="dxa"/>
            <w:vAlign w:val="center"/>
          </w:tcPr>
          <w:p w14:paraId="1CD3A184" w14:textId="77777777" w:rsidR="00133942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Potrafi powiązać zagadnienia użytkowe, techniczne i estetyczne z uwarunkowaniami historycznymi, kulturowymi i społecznymi. </w:t>
            </w:r>
          </w:p>
        </w:tc>
        <w:tc>
          <w:tcPr>
            <w:tcW w:w="1562" w:type="dxa"/>
            <w:vAlign w:val="center"/>
          </w:tcPr>
          <w:p w14:paraId="7DE8005E" w14:textId="77777777" w:rsidR="00133942" w:rsidRDefault="00000000">
            <w:pPr>
              <w:widowControl w:val="0"/>
              <w:rPr>
                <w:rFonts w:ascii="Garamond" w:hAnsi="Garamond" w:cs="Times New Roman"/>
                <w:sz w:val="16"/>
                <w:szCs w:val="16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AW_UW07</w:t>
            </w:r>
          </w:p>
        </w:tc>
        <w:tc>
          <w:tcPr>
            <w:tcW w:w="2550" w:type="dxa"/>
            <w:vAlign w:val="center"/>
          </w:tcPr>
          <w:p w14:paraId="486317ED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1C99A9A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4E0E3B3E" w14:textId="77777777" w:rsidR="00133942" w:rsidRPr="006C0D5C" w:rsidRDefault="00133942">
            <w:pPr>
              <w:widowControl w:val="0"/>
              <w:rPr>
                <w:rFonts w:ascii="Calibri" w:eastAsia="Calibri" w:hAnsi="Calibri"/>
                <w:lang w:val="pl-PL"/>
              </w:rPr>
            </w:pPr>
          </w:p>
        </w:tc>
      </w:tr>
      <w:tr w:rsidR="00133942" w:rsidRPr="0005117D" w14:paraId="6E2530E1" w14:textId="77777777">
        <w:tc>
          <w:tcPr>
            <w:tcW w:w="562" w:type="dxa"/>
            <w:vAlign w:val="center"/>
          </w:tcPr>
          <w:p w14:paraId="0AA96EED" w14:textId="77777777" w:rsidR="00133942" w:rsidRDefault="00133942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09" w:type="dxa"/>
            <w:vAlign w:val="center"/>
          </w:tcPr>
          <w:p w14:paraId="21113B5D" w14:textId="77777777" w:rsidR="00133942" w:rsidRDefault="00000000">
            <w:pPr>
              <w:widowControl w:val="0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Potrafi wykorzystać posiadaną wiedzę do przygotowania prac pisemnych i wystąpień ustnych, dotyczących wybranych zagadnień z zakresu architektury wnętrz, wzornictwa i sztuki opartych na podstawowych koncepcjach teoretycznych i analizie odpowiednio dobranych źródeł.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Student potrafi wykorzystać literaturę przedmiotu i źródła ikonograficzne do przygotowania wypowiedzi ustnej lub pisemnej na temat wybranego zagadnienia z historii sztuki.</w:t>
            </w:r>
          </w:p>
        </w:tc>
        <w:tc>
          <w:tcPr>
            <w:tcW w:w="1562" w:type="dxa"/>
            <w:vAlign w:val="center"/>
          </w:tcPr>
          <w:p w14:paraId="2D1F1A48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AW_UW17</w:t>
            </w:r>
          </w:p>
        </w:tc>
        <w:tc>
          <w:tcPr>
            <w:tcW w:w="2550" w:type="dxa"/>
            <w:vAlign w:val="center"/>
          </w:tcPr>
          <w:p w14:paraId="1D3FF82D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3A209CC8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14:paraId="102B749C" w14:textId="77777777" w:rsidR="00133942" w:rsidRPr="006C0D5C" w:rsidRDefault="00133942">
            <w:pPr>
              <w:widowControl w:val="0"/>
              <w:rPr>
                <w:rFonts w:ascii="Calibri" w:eastAsia="Calibri" w:hAnsi="Calibri"/>
                <w:lang w:val="pl-PL"/>
              </w:rPr>
            </w:pPr>
          </w:p>
        </w:tc>
      </w:tr>
    </w:tbl>
    <w:p w14:paraId="23D10806" w14:textId="77777777" w:rsidR="00133942" w:rsidRDefault="00133942">
      <w:pPr>
        <w:spacing w:after="0" w:line="240" w:lineRule="auto"/>
        <w:rPr>
          <w:sz w:val="20"/>
          <w:szCs w:val="20"/>
          <w:lang w:val="pl-PL"/>
        </w:rPr>
      </w:pPr>
    </w:p>
    <w:p w14:paraId="6E0C4B34" w14:textId="77777777" w:rsidR="000F6F15" w:rsidRDefault="000F6F15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7"/>
      </w:tblGrid>
      <w:tr w:rsidR="00133942" w14:paraId="602F808B" w14:textId="77777777">
        <w:trPr>
          <w:trHeight w:val="298"/>
        </w:trPr>
        <w:tc>
          <w:tcPr>
            <w:tcW w:w="10490" w:type="dxa"/>
            <w:gridSpan w:val="4"/>
            <w:shd w:val="clear" w:color="auto" w:fill="D9E2F3" w:themeFill="accent5" w:themeFillTint="33"/>
            <w:vAlign w:val="center"/>
          </w:tcPr>
          <w:p w14:paraId="252D916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133942" w:rsidRPr="0005117D" w14:paraId="201E090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9633ED2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F6DCE77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2966C5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C73FE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79EAD216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08A990B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33942" w:rsidRPr="0005117D" w14:paraId="009D2CAD" w14:textId="77777777">
        <w:tc>
          <w:tcPr>
            <w:tcW w:w="562" w:type="dxa"/>
            <w:vAlign w:val="center"/>
          </w:tcPr>
          <w:p w14:paraId="3B4BFBD9" w14:textId="77777777" w:rsidR="00133942" w:rsidRDefault="00133942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D098C2C" w14:textId="77777777" w:rsidR="00133942" w:rsidRDefault="00000000">
            <w:pPr>
              <w:widowControl w:val="0"/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Jest gotów do inicjowania działalności i realizacji projektów z obszaru architektury wnętrz na rzecz interesu publicznego oraz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integracji z innymi osobami w ramach różnych przedsięwzięć kulturalnych i artystycznych, wykazując się wrażliwością na potrzeby użytkownika przestrzeni architektonicznej.</w:t>
            </w:r>
          </w:p>
        </w:tc>
        <w:tc>
          <w:tcPr>
            <w:tcW w:w="1559" w:type="dxa"/>
            <w:vAlign w:val="center"/>
          </w:tcPr>
          <w:p w14:paraId="225353BF" w14:textId="77777777" w:rsidR="00133942" w:rsidRDefault="00000000">
            <w:pPr>
              <w:widowControl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7" w:type="dxa"/>
            <w:vAlign w:val="center"/>
          </w:tcPr>
          <w:p w14:paraId="71C07F41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pisemny,</w:t>
            </w:r>
          </w:p>
          <w:p w14:paraId="00DEDBA6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Udział w dyskusji  </w:t>
            </w:r>
          </w:p>
        </w:tc>
      </w:tr>
    </w:tbl>
    <w:p w14:paraId="28C79343" w14:textId="77777777" w:rsidR="00133942" w:rsidRDefault="00133942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B6928FA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55A96A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D513E9B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DBA278" w14:textId="77777777" w:rsidR="00133942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3"/>
        <w:gridCol w:w="1702"/>
        <w:gridCol w:w="1699"/>
      </w:tblGrid>
      <w:tr w:rsidR="00133942" w14:paraId="061FD3AF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54F4871F" w14:textId="77777777" w:rsidR="00133942" w:rsidRDefault="00000000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43F08C93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1" w:type="dxa"/>
            <w:gridSpan w:val="2"/>
            <w:shd w:val="clear" w:color="auto" w:fill="D9E2F3" w:themeFill="accent5" w:themeFillTint="33"/>
            <w:vAlign w:val="center"/>
          </w:tcPr>
          <w:p w14:paraId="7E4DB4D9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133942" w14:paraId="1A4D0A5D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0E0894F4" w14:textId="77777777" w:rsidR="00133942" w:rsidRDefault="00133942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A4706D7" w14:textId="77777777" w:rsidR="00133942" w:rsidRDefault="00133942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1" w:type="dxa"/>
            <w:gridSpan w:val="2"/>
            <w:shd w:val="clear" w:color="auto" w:fill="D9E2F3" w:themeFill="accent5" w:themeFillTint="33"/>
            <w:vAlign w:val="center"/>
          </w:tcPr>
          <w:p w14:paraId="11DE5AC6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33942" w14:paraId="76A0E114" w14:textId="77777777">
        <w:trPr>
          <w:trHeight w:val="273"/>
        </w:trPr>
        <w:tc>
          <w:tcPr>
            <w:tcW w:w="562" w:type="dxa"/>
            <w:vMerge/>
            <w:vAlign w:val="center"/>
          </w:tcPr>
          <w:p w14:paraId="1893609D" w14:textId="77777777" w:rsidR="00133942" w:rsidRDefault="00133942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8EE1DCE" w14:textId="77777777" w:rsidR="00133942" w:rsidRDefault="00133942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2" w:type="dxa"/>
            <w:shd w:val="clear" w:color="auto" w:fill="D9E2F3" w:themeFill="accent5" w:themeFillTint="33"/>
            <w:vAlign w:val="center"/>
          </w:tcPr>
          <w:p w14:paraId="11FA5F93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699" w:type="dxa"/>
            <w:shd w:val="clear" w:color="auto" w:fill="D9E2F3" w:themeFill="accent5" w:themeFillTint="33"/>
            <w:vAlign w:val="center"/>
          </w:tcPr>
          <w:p w14:paraId="4D3147EB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33942" w14:paraId="19F6C81F" w14:textId="77777777">
        <w:trPr>
          <w:trHeight w:val="273"/>
        </w:trPr>
        <w:tc>
          <w:tcPr>
            <w:tcW w:w="562" w:type="dxa"/>
            <w:vAlign w:val="center"/>
          </w:tcPr>
          <w:p w14:paraId="14E7ACE3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6E0343E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Klasycyzm i Romantyzm: archeologia,  historyzm, odkrycie pejzażu i indywidualnej emocji.</w:t>
            </w:r>
          </w:p>
        </w:tc>
        <w:tc>
          <w:tcPr>
            <w:tcW w:w="1702" w:type="dxa"/>
            <w:vAlign w:val="center"/>
          </w:tcPr>
          <w:p w14:paraId="3240F5B5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011EE9AA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33942" w14:paraId="565EE53E" w14:textId="77777777">
        <w:trPr>
          <w:trHeight w:val="273"/>
        </w:trPr>
        <w:tc>
          <w:tcPr>
            <w:tcW w:w="562" w:type="dxa"/>
            <w:vAlign w:val="center"/>
          </w:tcPr>
          <w:p w14:paraId="2B680AEE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1781E3F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Realizm i początki fotografii: sztuka jako zapis rzeczywistości społecznej, wpływ wynalazku fotografii na malarstwo.</w:t>
            </w:r>
          </w:p>
        </w:tc>
        <w:tc>
          <w:tcPr>
            <w:tcW w:w="1702" w:type="dxa"/>
            <w:vAlign w:val="center"/>
          </w:tcPr>
          <w:p w14:paraId="082D278D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4753011F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33942" w14:paraId="313E7367" w14:textId="77777777">
        <w:trPr>
          <w:trHeight w:val="273"/>
        </w:trPr>
        <w:tc>
          <w:tcPr>
            <w:tcW w:w="562" w:type="dxa"/>
            <w:vAlign w:val="center"/>
          </w:tcPr>
          <w:p w14:paraId="118D5358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5C305F2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Impresjonizm: gwałtowna reakcja na akademizm i realizm, rewolucja koloru i światła, malarstwo plenerowe, odejście od tematu literackiego.</w:t>
            </w:r>
          </w:p>
        </w:tc>
        <w:tc>
          <w:tcPr>
            <w:tcW w:w="1702" w:type="dxa"/>
            <w:vAlign w:val="center"/>
          </w:tcPr>
          <w:p w14:paraId="55C810D8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773B1917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33942" w14:paraId="4BCBD94C" w14:textId="77777777">
        <w:trPr>
          <w:trHeight w:val="273"/>
        </w:trPr>
        <w:tc>
          <w:tcPr>
            <w:tcW w:w="562" w:type="dxa"/>
            <w:vAlign w:val="center"/>
          </w:tcPr>
          <w:p w14:paraId="43DE0D8F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8BB0A4E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Postimpresjonizm: trzy główne zróżnicowane postawy (Cézanne, van Gogh, Gauguin) jako fundamenty sztuki XX wieku.</w:t>
            </w:r>
          </w:p>
        </w:tc>
        <w:tc>
          <w:tcPr>
            <w:tcW w:w="1702" w:type="dxa"/>
            <w:vAlign w:val="center"/>
          </w:tcPr>
          <w:p w14:paraId="7A8726A1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699" w:type="dxa"/>
            <w:vAlign w:val="center"/>
          </w:tcPr>
          <w:p w14:paraId="2DE1D597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36A0B3CA" w14:textId="77777777">
        <w:trPr>
          <w:trHeight w:val="273"/>
        </w:trPr>
        <w:tc>
          <w:tcPr>
            <w:tcW w:w="562" w:type="dxa"/>
            <w:vAlign w:val="center"/>
          </w:tcPr>
          <w:p w14:paraId="665C1179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5173921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Secesja (Art </w:t>
            </w:r>
            <w:proofErr w:type="spellStart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Nouveau</w:t>
            </w:r>
            <w:proofErr w:type="spellEnd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) i Symbolizm: synteza sztuk, linia organiczna, „koniec wieku” (fin de siècle).</w:t>
            </w:r>
          </w:p>
        </w:tc>
        <w:tc>
          <w:tcPr>
            <w:tcW w:w="1702" w:type="dxa"/>
            <w:vAlign w:val="center"/>
          </w:tcPr>
          <w:p w14:paraId="16F78F97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324C5D36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3E121C98" w14:textId="77777777">
        <w:trPr>
          <w:trHeight w:val="273"/>
        </w:trPr>
        <w:tc>
          <w:tcPr>
            <w:tcW w:w="562" w:type="dxa"/>
            <w:vAlign w:val="center"/>
          </w:tcPr>
          <w:p w14:paraId="4E1E17AF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7F8377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Początki awangardy: Fowizm i Ekspresjonizm – kolor i emocja jako główne środki wyrazu.</w:t>
            </w:r>
          </w:p>
        </w:tc>
        <w:tc>
          <w:tcPr>
            <w:tcW w:w="1702" w:type="dxa"/>
            <w:vAlign w:val="center"/>
          </w:tcPr>
          <w:p w14:paraId="7DE365D6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17C6BB74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50A5E56A" w14:textId="77777777">
        <w:trPr>
          <w:trHeight w:val="273"/>
        </w:trPr>
        <w:tc>
          <w:tcPr>
            <w:tcW w:w="562" w:type="dxa"/>
            <w:vAlign w:val="center"/>
          </w:tcPr>
          <w:p w14:paraId="57DFC9AF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492FF1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Kubizm i Futuryzm: dekonstrukcja formy, wielopunktowa perspektywa fascynacja ruchem, maszyną i miastem.</w:t>
            </w:r>
          </w:p>
        </w:tc>
        <w:tc>
          <w:tcPr>
            <w:tcW w:w="1702" w:type="dxa"/>
            <w:vAlign w:val="center"/>
          </w:tcPr>
          <w:p w14:paraId="75C10392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08B2DBC6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64CEAE83" w14:textId="77777777">
        <w:trPr>
          <w:trHeight w:val="273"/>
        </w:trPr>
        <w:tc>
          <w:tcPr>
            <w:tcW w:w="562" w:type="dxa"/>
            <w:vAlign w:val="center"/>
          </w:tcPr>
          <w:p w14:paraId="075EECFA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FB5E1A6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Abstrakcja geometryczna i niegeometryczna: Kandinsky, Malewicz, Mondrian – duchowość i geometryczny rygor.</w:t>
            </w:r>
          </w:p>
        </w:tc>
        <w:tc>
          <w:tcPr>
            <w:tcW w:w="1702" w:type="dxa"/>
            <w:vAlign w:val="center"/>
          </w:tcPr>
          <w:p w14:paraId="5F9E8B4C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6052D553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77AD12C1" w14:textId="77777777">
        <w:trPr>
          <w:trHeight w:val="273"/>
        </w:trPr>
        <w:tc>
          <w:tcPr>
            <w:tcW w:w="562" w:type="dxa"/>
            <w:vAlign w:val="center"/>
          </w:tcPr>
          <w:p w14:paraId="6809BDDD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8C5C52A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Dadaizm i Surrealizm: bunt przeciwko logice, przypadek, sny, podświadomość, </w:t>
            </w:r>
            <w:proofErr w:type="spellStart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ready-made</w:t>
            </w:r>
            <w:proofErr w:type="spellEnd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2" w:type="dxa"/>
            <w:vAlign w:val="center"/>
          </w:tcPr>
          <w:p w14:paraId="3629BC18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7A21A468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36E105E1" w14:textId="77777777">
        <w:trPr>
          <w:trHeight w:val="273"/>
        </w:trPr>
        <w:tc>
          <w:tcPr>
            <w:tcW w:w="562" w:type="dxa"/>
            <w:vAlign w:val="center"/>
          </w:tcPr>
          <w:p w14:paraId="45B56262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A8C3592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Szkoła </w:t>
            </w:r>
            <w:proofErr w:type="spellStart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Bauhausu</w:t>
            </w:r>
            <w:proofErr w:type="spellEnd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i Konstruktywizm: synteza sztuki i techniki, wpływ na architekturę i wzornictwo.</w:t>
            </w:r>
          </w:p>
        </w:tc>
        <w:tc>
          <w:tcPr>
            <w:tcW w:w="1702" w:type="dxa"/>
            <w:vAlign w:val="center"/>
          </w:tcPr>
          <w:p w14:paraId="4FF0186D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48E5E723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42F905E7" w14:textId="77777777">
        <w:trPr>
          <w:trHeight w:val="273"/>
        </w:trPr>
        <w:tc>
          <w:tcPr>
            <w:tcW w:w="562" w:type="dxa"/>
            <w:vAlign w:val="center"/>
          </w:tcPr>
          <w:p w14:paraId="71AB4C3F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398FFFA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Ekspresjonizm abstrakcyjny: proces, gest, emocja</w:t>
            </w:r>
          </w:p>
          <w:p w14:paraId="2FA0F3A9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Pop-art i Minimalizm: kultura popularna jako temat sztuki, redukcja formy, sztuka obiektu.</w:t>
            </w:r>
          </w:p>
        </w:tc>
        <w:tc>
          <w:tcPr>
            <w:tcW w:w="1702" w:type="dxa"/>
            <w:vAlign w:val="center"/>
          </w:tcPr>
          <w:p w14:paraId="4CB06C11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272EA191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5C9B99B5" w14:textId="77777777">
        <w:trPr>
          <w:trHeight w:val="273"/>
        </w:trPr>
        <w:tc>
          <w:tcPr>
            <w:tcW w:w="562" w:type="dxa"/>
            <w:vAlign w:val="center"/>
          </w:tcPr>
          <w:p w14:paraId="66643AAB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E2BA477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Sztuka konceptualna, Land Art i Performance: dematerializacja dzieła sztuki, rola idei, ciała i natury, idea ważniejsza niż obiekt</w:t>
            </w:r>
          </w:p>
        </w:tc>
        <w:tc>
          <w:tcPr>
            <w:tcW w:w="1702" w:type="dxa"/>
            <w:vAlign w:val="center"/>
          </w:tcPr>
          <w:p w14:paraId="5B5123C0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52D55145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46B4E206" w14:textId="77777777">
        <w:trPr>
          <w:trHeight w:val="273"/>
        </w:trPr>
        <w:tc>
          <w:tcPr>
            <w:tcW w:w="562" w:type="dxa"/>
            <w:vAlign w:val="center"/>
          </w:tcPr>
          <w:p w14:paraId="5864A632" w14:textId="77777777" w:rsidR="00133942" w:rsidRDefault="0013394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848A628" w14:textId="77777777" w:rsidR="00133942" w:rsidRDefault="00000000">
            <w:pPr>
              <w:widowControl w:val="0"/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Postmodernizm i nowa ekspresja: odejście od modernistycznych narracji, powrót do figuracji, cytat, pastisz, pluralizm lat 80. i 90, sztuka globalna po 1990 roku, sztuka najnowsza</w:t>
            </w:r>
          </w:p>
        </w:tc>
        <w:tc>
          <w:tcPr>
            <w:tcW w:w="1702" w:type="dxa"/>
            <w:vAlign w:val="center"/>
          </w:tcPr>
          <w:p w14:paraId="061B05C8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99" w:type="dxa"/>
            <w:vAlign w:val="center"/>
          </w:tcPr>
          <w:p w14:paraId="55B97470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33942" w14:paraId="15DECEA7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244FEB41" w14:textId="77777777" w:rsidR="00133942" w:rsidRDefault="00133942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900E5BF" w14:textId="77777777" w:rsidR="00133942" w:rsidRDefault="00000000">
            <w:pPr>
              <w:widowControl w:val="0"/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2" w:type="dxa"/>
            <w:vAlign w:val="center"/>
          </w:tcPr>
          <w:p w14:paraId="227A8EA7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>=SUM(ABOVE)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30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699" w:type="dxa"/>
            <w:vAlign w:val="center"/>
          </w:tcPr>
          <w:p w14:paraId="52BF7455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6E010642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E6A8F37" w14:textId="536E5470" w:rsidR="00133942" w:rsidRPr="006C0D5C" w:rsidRDefault="00000000" w:rsidP="006C0D5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kształcenia:</w:t>
      </w:r>
    </w:p>
    <w:p w14:paraId="09053635" w14:textId="77777777" w:rsidR="00133942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27FD413C" w14:textId="77777777" w:rsidR="00133942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39BC5431" w14:textId="77777777" w:rsidR="00133942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08F6BAE3" w14:textId="77777777" w:rsidR="00133942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7C6C5D32" w14:textId="77777777" w:rsidR="00133942" w:rsidRDefault="0000000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>
        <w:rPr>
          <w:rFonts w:ascii="Garamond" w:hAnsi="Garamond" w:cs="Times New Roman"/>
          <w:sz w:val="14"/>
          <w:szCs w:val="14"/>
          <w:lang w:val="pl-PL"/>
        </w:rPr>
        <w:t xml:space="preserve">pokaz, ćwiczenia / zadania przedmiotowe, </w:t>
      </w:r>
    </w:p>
    <w:p w14:paraId="0DF0D613" w14:textId="163D9448" w:rsidR="00133942" w:rsidRPr="006C0D5C" w:rsidRDefault="00000000" w:rsidP="006C0D5C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p w14:paraId="6B515949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DB432D" w14:textId="77777777" w:rsidR="00133942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9"/>
        <w:gridCol w:w="1557"/>
      </w:tblGrid>
      <w:tr w:rsidR="00133942" w14:paraId="1C8CE336" w14:textId="77777777">
        <w:trPr>
          <w:trHeight w:val="440"/>
        </w:trPr>
        <w:tc>
          <w:tcPr>
            <w:tcW w:w="5808" w:type="dxa"/>
            <w:vMerge w:val="restart"/>
            <w:shd w:val="clear" w:color="auto" w:fill="D9E2F3" w:themeFill="accent5" w:themeFillTint="33"/>
            <w:vAlign w:val="center"/>
          </w:tcPr>
          <w:p w14:paraId="38ACE05A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14:paraId="5B27AFB7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133942" w14:paraId="18A4E4F8" w14:textId="77777777">
        <w:trPr>
          <w:trHeight w:val="440"/>
        </w:trPr>
        <w:tc>
          <w:tcPr>
            <w:tcW w:w="5808" w:type="dxa"/>
            <w:vMerge/>
            <w:shd w:val="clear" w:color="auto" w:fill="D9E2F3" w:themeFill="accent5" w:themeFillTint="33"/>
            <w:vAlign w:val="center"/>
          </w:tcPr>
          <w:p w14:paraId="63F55F63" w14:textId="77777777" w:rsidR="00133942" w:rsidRDefault="00133942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14:paraId="575951D3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33942" w14:paraId="1C73F5A5" w14:textId="77777777">
        <w:trPr>
          <w:trHeight w:val="263"/>
        </w:trPr>
        <w:tc>
          <w:tcPr>
            <w:tcW w:w="5808" w:type="dxa"/>
            <w:vAlign w:val="center"/>
          </w:tcPr>
          <w:p w14:paraId="08F0C55B" w14:textId="77777777" w:rsidR="00133942" w:rsidRDefault="00000000">
            <w:pPr>
              <w:widowControl w:val="0"/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 – pytania lub zadania otwarte</w:t>
            </w:r>
          </w:p>
        </w:tc>
        <w:tc>
          <w:tcPr>
            <w:tcW w:w="1557" w:type="dxa"/>
            <w:vAlign w:val="center"/>
          </w:tcPr>
          <w:p w14:paraId="17CFDD92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80%</w:t>
            </w:r>
          </w:p>
        </w:tc>
      </w:tr>
      <w:tr w:rsidR="00133942" w14:paraId="53489078" w14:textId="77777777">
        <w:trPr>
          <w:trHeight w:val="263"/>
        </w:trPr>
        <w:tc>
          <w:tcPr>
            <w:tcW w:w="5808" w:type="dxa"/>
            <w:vAlign w:val="center"/>
          </w:tcPr>
          <w:p w14:paraId="27A378FC" w14:textId="77777777" w:rsidR="00133942" w:rsidRDefault="00000000">
            <w:pPr>
              <w:widowControl w:val="0"/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Aktywność na zajęciach</w:t>
            </w:r>
          </w:p>
        </w:tc>
        <w:tc>
          <w:tcPr>
            <w:tcW w:w="1557" w:type="dxa"/>
            <w:vAlign w:val="center"/>
          </w:tcPr>
          <w:p w14:paraId="45651E4F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133942" w14:paraId="2CCC9BDF" w14:textId="77777777">
        <w:trPr>
          <w:trHeight w:val="384"/>
        </w:trPr>
        <w:tc>
          <w:tcPr>
            <w:tcW w:w="5808" w:type="dxa"/>
            <w:tcBorders>
              <w:left w:val="nil"/>
              <w:bottom w:val="nil"/>
            </w:tcBorders>
            <w:vAlign w:val="center"/>
          </w:tcPr>
          <w:p w14:paraId="21DB2848" w14:textId="77777777" w:rsidR="00133942" w:rsidRDefault="00000000">
            <w:pPr>
              <w:widowControl w:val="0"/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lastRenderedPageBreak/>
              <w:t>Razem</w:t>
            </w:r>
          </w:p>
        </w:tc>
        <w:tc>
          <w:tcPr>
            <w:tcW w:w="1557" w:type="dxa"/>
            <w:vAlign w:val="center"/>
          </w:tcPr>
          <w:p w14:paraId="6FA52014" w14:textId="77777777" w:rsidR="00133942" w:rsidRDefault="00000000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>=SUM(ABOVE)*100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4084968C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905F36" w14:textId="77777777" w:rsidR="00133942" w:rsidRDefault="00133942">
      <w:pPr>
        <w:pStyle w:val="Gwkaistopka"/>
        <w:rPr>
          <w:lang w:val="pl-PL"/>
        </w:rPr>
      </w:pPr>
    </w:p>
    <w:p w14:paraId="72A17919" w14:textId="77777777" w:rsidR="00133942" w:rsidRDefault="0000000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9"/>
        <w:gridCol w:w="1559"/>
        <w:gridCol w:w="1557"/>
      </w:tblGrid>
      <w:tr w:rsidR="00133942" w14:paraId="08139E40" w14:textId="77777777" w:rsidTr="001468F4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7AFB62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9" w:type="dxa"/>
            <w:vMerge w:val="restart"/>
            <w:shd w:val="clear" w:color="auto" w:fill="D9E2F3" w:themeFill="accent5" w:themeFillTint="33"/>
            <w:vAlign w:val="center"/>
          </w:tcPr>
          <w:p w14:paraId="6AEC02F5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6" w:type="dxa"/>
            <w:gridSpan w:val="2"/>
            <w:shd w:val="clear" w:color="auto" w:fill="D9E2F3" w:themeFill="accent5" w:themeFillTint="33"/>
          </w:tcPr>
          <w:p w14:paraId="7B3A567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133942" w14:paraId="0D19401E" w14:textId="77777777" w:rsidTr="001468F4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3AAA555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Merge/>
            <w:shd w:val="clear" w:color="auto" w:fill="D9E2F3" w:themeFill="accent5" w:themeFillTint="33"/>
            <w:vAlign w:val="center"/>
          </w:tcPr>
          <w:p w14:paraId="7495B4E6" w14:textId="77777777" w:rsidR="00133942" w:rsidRDefault="00133942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E49C1AF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14:paraId="5E98203A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33942" w14:paraId="5595C13C" w14:textId="77777777" w:rsidTr="001468F4">
        <w:trPr>
          <w:trHeight w:val="405"/>
        </w:trPr>
        <w:tc>
          <w:tcPr>
            <w:tcW w:w="561" w:type="dxa"/>
            <w:vAlign w:val="center"/>
          </w:tcPr>
          <w:p w14:paraId="1CBD79B8" w14:textId="77777777" w:rsidR="00133942" w:rsidRDefault="0013394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Align w:val="center"/>
          </w:tcPr>
          <w:p w14:paraId="2BF351E0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098C389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7" w:type="dxa"/>
            <w:vAlign w:val="center"/>
          </w:tcPr>
          <w:p w14:paraId="6F922B58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133942" w14:paraId="05702B62" w14:textId="77777777" w:rsidTr="001468F4">
        <w:trPr>
          <w:trHeight w:val="405"/>
        </w:trPr>
        <w:tc>
          <w:tcPr>
            <w:tcW w:w="561" w:type="dxa"/>
            <w:vAlign w:val="center"/>
          </w:tcPr>
          <w:p w14:paraId="6D22F4C9" w14:textId="77777777" w:rsidR="00133942" w:rsidRDefault="0013394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</w:tcPr>
          <w:p w14:paraId="7115A2A0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sztuki i architektury.</w:t>
            </w:r>
          </w:p>
        </w:tc>
        <w:tc>
          <w:tcPr>
            <w:tcW w:w="1559" w:type="dxa"/>
            <w:vAlign w:val="center"/>
          </w:tcPr>
          <w:p w14:paraId="660CCBA2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7" w:type="dxa"/>
            <w:vAlign w:val="center"/>
          </w:tcPr>
          <w:p w14:paraId="13ECFB44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133942" w14:paraId="447DE95F" w14:textId="77777777" w:rsidTr="001468F4">
        <w:trPr>
          <w:trHeight w:val="405"/>
        </w:trPr>
        <w:tc>
          <w:tcPr>
            <w:tcW w:w="561" w:type="dxa"/>
            <w:vAlign w:val="center"/>
          </w:tcPr>
          <w:p w14:paraId="3B3D139C" w14:textId="77777777" w:rsidR="00133942" w:rsidRDefault="0013394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Align w:val="center"/>
          </w:tcPr>
          <w:p w14:paraId="31262CAD" w14:textId="77777777" w:rsidR="00133942" w:rsidRDefault="00000000">
            <w:pPr>
              <w:widowControl w:val="0"/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08CBCFF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7" w:type="dxa"/>
            <w:vAlign w:val="center"/>
          </w:tcPr>
          <w:p w14:paraId="523B3570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133942" w14:paraId="34E91FB0" w14:textId="77777777" w:rsidTr="001468F4">
        <w:trPr>
          <w:trHeight w:val="405"/>
        </w:trPr>
        <w:tc>
          <w:tcPr>
            <w:tcW w:w="561" w:type="dxa"/>
            <w:vAlign w:val="center"/>
          </w:tcPr>
          <w:p w14:paraId="2D6EB9A1" w14:textId="77777777" w:rsidR="00133942" w:rsidRDefault="00133942">
            <w:pPr>
              <w:pStyle w:val="Akapitzlist"/>
              <w:widowControl w:val="0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vAlign w:val="center"/>
          </w:tcPr>
          <w:p w14:paraId="0BD42058" w14:textId="77777777" w:rsidR="00133942" w:rsidRDefault="00000000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63E9950D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7" w:type="dxa"/>
            <w:vAlign w:val="center"/>
          </w:tcPr>
          <w:p w14:paraId="1307FFB3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133942" w14:paraId="5A98B477" w14:textId="77777777" w:rsidTr="001468F4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E717C79" w14:textId="77777777" w:rsidR="00133942" w:rsidRDefault="00133942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9" w:type="dxa"/>
            <w:tcBorders>
              <w:left w:val="nil"/>
              <w:bottom w:val="nil"/>
            </w:tcBorders>
            <w:vAlign w:val="center"/>
          </w:tcPr>
          <w:p w14:paraId="12C1307C" w14:textId="77777777" w:rsidR="00133942" w:rsidRDefault="00000000">
            <w:pPr>
              <w:widowControl w:val="0"/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86DC8B6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7" w:type="dxa"/>
            <w:vAlign w:val="center"/>
          </w:tcPr>
          <w:p w14:paraId="46B9A26B" w14:textId="77777777" w:rsidR="00133942" w:rsidRDefault="00000000">
            <w:pPr>
              <w:widowControl w:val="0"/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50247997" w14:textId="77777777" w:rsidR="001468F4" w:rsidRDefault="001468F4" w:rsidP="001468F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B4EAA1" w14:textId="4C5ABD7E" w:rsidR="001468F4" w:rsidRDefault="001468F4" w:rsidP="001468F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468F4" w:rsidRPr="0005117D" w14:paraId="5CBE3B84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229A1E1F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D8259DD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Sztuka świata, tomy 1-15, Warszawa, Arkady</w:t>
            </w:r>
          </w:p>
        </w:tc>
      </w:tr>
      <w:tr w:rsidR="001468F4" w:rsidRPr="0005117D" w14:paraId="5C781D93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08FE14B1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66C86B2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E. H.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Gombrich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 sztuce, Warszawa, Arkady 1997</w:t>
            </w:r>
          </w:p>
        </w:tc>
      </w:tr>
      <w:tr w:rsidR="001468F4" w:rsidRPr="0005117D" w14:paraId="6EA62C12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0713721D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00D709F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44A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Zmysł porządku Ernst H. </w:t>
            </w:r>
            <w:proofErr w:type="spellStart"/>
            <w:r w:rsidRPr="009644A9">
              <w:rPr>
                <w:rFonts w:ascii="Garamond" w:hAnsi="Garamond" w:cs="Times New Roman"/>
                <w:sz w:val="18"/>
                <w:szCs w:val="18"/>
                <w:lang w:val="pl-PL"/>
              </w:rPr>
              <w:t>Gombrich</w:t>
            </w:r>
            <w:proofErr w:type="spellEnd"/>
          </w:p>
        </w:tc>
      </w:tr>
      <w:tr w:rsidR="001468F4" w:rsidRPr="0005117D" w14:paraId="52732986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77F5A419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A55323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H. W. Janson, Historia sztuki, Warszawa, Arkady 2009</w:t>
            </w:r>
          </w:p>
        </w:tc>
      </w:tr>
      <w:tr w:rsidR="001468F4" w:rsidRPr="0005117D" w14:paraId="3C7A4DC3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270CE248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451AD83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A. Hauser, społeczna historia sztuki i literatury, Warszawa, PIW 1982</w:t>
            </w:r>
          </w:p>
        </w:tc>
      </w:tr>
      <w:tr w:rsidR="001468F4" w:rsidRPr="0005117D" w14:paraId="2FA8EFB4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3B05FD25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FCD3CF8" w14:textId="77777777" w:rsidR="001468F4" w:rsidRPr="006D099E" w:rsidRDefault="001468F4" w:rsidP="00586351">
            <w:pPr>
              <w:rPr>
                <w:rFonts w:ascii="Garamond" w:hAnsi="Garamond"/>
                <w:sz w:val="18"/>
                <w:szCs w:val="18"/>
                <w:lang w:val="pl-PL"/>
              </w:rPr>
            </w:pPr>
            <w:r w:rsidRPr="006D099E">
              <w:rPr>
                <w:rFonts w:ascii="Garamond" w:hAnsi="Garamond"/>
                <w:sz w:val="18"/>
                <w:szCs w:val="18"/>
                <w:lang w:val="pl-PL"/>
              </w:rPr>
              <w:t xml:space="preserve">H. </w:t>
            </w:r>
            <w:proofErr w:type="spellStart"/>
            <w:r w:rsidRPr="006D099E">
              <w:rPr>
                <w:rFonts w:ascii="Garamond" w:hAnsi="Garamond"/>
                <w:sz w:val="18"/>
                <w:szCs w:val="18"/>
                <w:lang w:val="pl-PL"/>
              </w:rPr>
              <w:t>Honour</w:t>
            </w:r>
            <w:proofErr w:type="spellEnd"/>
            <w:r w:rsidRPr="006D099E">
              <w:rPr>
                <w:rFonts w:ascii="Garamond" w:hAnsi="Garamond"/>
                <w:sz w:val="18"/>
                <w:szCs w:val="18"/>
                <w:lang w:val="pl-PL"/>
              </w:rPr>
              <w:t>, J. Fleming, Historia świata sztuki, Warszawa, Arkady 2002</w:t>
            </w:r>
          </w:p>
        </w:tc>
      </w:tr>
    </w:tbl>
    <w:p w14:paraId="7F009EBC" w14:textId="77777777" w:rsidR="001468F4" w:rsidRDefault="001468F4" w:rsidP="001468F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D68409" w14:textId="77777777" w:rsidR="001468F4" w:rsidRDefault="001468F4" w:rsidP="001468F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468F4" w:rsidRPr="0005117D" w14:paraId="455674BF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21944349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FE5FE37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Gombrich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Sztuka i złudzenie. Studium psychologii przedstawienia obrazowego, Warszawa, PIW 1981</w:t>
            </w:r>
          </w:p>
        </w:tc>
      </w:tr>
      <w:tr w:rsidR="001468F4" w:rsidRPr="0005117D" w14:paraId="4776FEC0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20C9AB64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3C0D34C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C0D5C">
              <w:rPr>
                <w:rFonts w:ascii="Garamond" w:hAnsi="Garamond" w:cs="Times New Roman"/>
                <w:sz w:val="18"/>
                <w:szCs w:val="18"/>
              </w:rPr>
              <w:t xml:space="preserve">O. van Simson, Katedra </w:t>
            </w:r>
            <w:proofErr w:type="spellStart"/>
            <w:r w:rsidRPr="006C0D5C">
              <w:rPr>
                <w:rFonts w:ascii="Garamond" w:hAnsi="Garamond" w:cs="Times New Roman"/>
                <w:sz w:val="18"/>
                <w:szCs w:val="18"/>
              </w:rPr>
              <w:t>gotycka</w:t>
            </w:r>
            <w:proofErr w:type="spellEnd"/>
            <w:r w:rsidRPr="006C0D5C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Narodziny nowego stylu w sztuce Europy, Warszawa, PIW 1989</w:t>
            </w:r>
          </w:p>
        </w:tc>
      </w:tr>
      <w:tr w:rsidR="001468F4" w:rsidRPr="0005117D" w14:paraId="2EF154CD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3B17D435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C34C189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H. H.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Aenason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Historia sztuki nowoczesnej, Warszawa, Arkady, 2013</w:t>
            </w:r>
          </w:p>
        </w:tc>
      </w:tr>
      <w:tr w:rsidR="001468F4" w:rsidRPr="0005117D" w14:paraId="660BC394" w14:textId="77777777" w:rsidTr="00586351">
        <w:trPr>
          <w:trHeight w:val="268"/>
        </w:trPr>
        <w:tc>
          <w:tcPr>
            <w:tcW w:w="421" w:type="dxa"/>
            <w:vAlign w:val="center"/>
          </w:tcPr>
          <w:p w14:paraId="7B4F0081" w14:textId="77777777" w:rsidR="001468F4" w:rsidRDefault="001468F4" w:rsidP="001468F4">
            <w:pPr>
              <w:pStyle w:val="Akapitzlist"/>
              <w:widowControl w:val="0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D3525F" w14:textId="77777777" w:rsidR="001468F4" w:rsidRDefault="001468F4" w:rsidP="00586351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E. Lucie-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Smith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Słownik sztuki XX wieku, Warszawa, Arkady 1996</w:t>
            </w:r>
          </w:p>
        </w:tc>
      </w:tr>
    </w:tbl>
    <w:p w14:paraId="2F503204" w14:textId="77777777" w:rsidR="00133942" w:rsidRDefault="00133942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1339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61C4" w14:textId="77777777" w:rsidR="00FE47F8" w:rsidRDefault="00FE47F8">
      <w:pPr>
        <w:spacing w:after="0" w:line="240" w:lineRule="auto"/>
      </w:pPr>
      <w:r>
        <w:separator/>
      </w:r>
    </w:p>
  </w:endnote>
  <w:endnote w:type="continuationSeparator" w:id="0">
    <w:p w14:paraId="024EDE77" w14:textId="77777777" w:rsidR="00FE47F8" w:rsidRDefault="00FE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28DE" w14:textId="6B1ED128" w:rsidR="00133942" w:rsidRDefault="0000000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Garamond" w:hAnsi="Garamond" w:cs="Times New Roman"/>
        <w:b/>
        <w:bCs/>
        <w:sz w:val="24"/>
        <w:szCs w:val="24"/>
        <w:lang w:val="pl-PL"/>
      </w:rPr>
      <w:t xml:space="preserve">Historia sztuki </w:t>
    </w:r>
  </w:p>
  <w:p w14:paraId="5351AEA7" w14:textId="77777777" w:rsidR="00133942" w:rsidRDefault="00133942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</w:p>
  <w:p w14:paraId="7FA62CFB" w14:textId="77777777" w:rsidR="00133942" w:rsidRDefault="00000000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  <w:r w:rsidRPr="006C0D5C">
      <w:rPr>
        <w:rFonts w:ascii="Times New Roman" w:hAnsi="Times New Roman" w:cs="Times New Roman"/>
        <w:sz w:val="20"/>
        <w:szCs w:val="20"/>
        <w:lang w:val="pl-PL"/>
      </w:rPr>
      <w:tab/>
    </w:r>
    <w:r>
      <w:rPr>
        <w:rFonts w:ascii="Times New Roman" w:hAnsi="Times New Roman" w:cs="Times New Roman"/>
        <w:sz w:val="20"/>
        <w:szCs w:val="20"/>
        <w:lang w:val="pl-PL"/>
      </w:rPr>
      <w:t xml:space="preserve">Strona </w:t>
    </w:r>
    <w:r>
      <w:rPr>
        <w:rFonts w:ascii="Times New Roman" w:hAnsi="Times New Roman" w:cs="Times New Roman"/>
        <w:sz w:val="20"/>
        <w:szCs w:val="20"/>
      </w:rPr>
      <w:fldChar w:fldCharType="begin"/>
    </w:r>
    <w:r w:rsidRPr="006C0D5C">
      <w:rPr>
        <w:rFonts w:ascii="Times New Roman" w:hAnsi="Times New Roman" w:cs="Times New Roman"/>
        <w:sz w:val="20"/>
        <w:szCs w:val="20"/>
        <w:lang w:val="pl-PL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Pr="006C0D5C">
      <w:rPr>
        <w:rFonts w:ascii="Times New Roman" w:hAnsi="Times New Roman" w:cs="Times New Roman"/>
        <w:sz w:val="20"/>
        <w:szCs w:val="20"/>
        <w:lang w:val="pl-PL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2518A41A" w14:textId="77777777" w:rsidR="00133942" w:rsidRDefault="00133942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4BB2" w14:textId="77777777" w:rsidR="00133942" w:rsidRDefault="00000000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>
      <w:rPr>
        <w:rFonts w:ascii="Garamond" w:hAnsi="Garamond" w:cs="Times New Roman"/>
        <w:b/>
        <w:bCs/>
        <w:sz w:val="24"/>
        <w:szCs w:val="24"/>
        <w:lang w:val="pl-PL"/>
      </w:rPr>
      <w:t>Historia sztuki (I)</w:t>
    </w:r>
  </w:p>
  <w:p w14:paraId="2871B805" w14:textId="77777777" w:rsidR="00133942" w:rsidRDefault="00133942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</w:p>
  <w:p w14:paraId="2DAD4ED1" w14:textId="77777777" w:rsidR="00133942" w:rsidRDefault="00000000">
    <w:pPr>
      <w:pStyle w:val="Stopka"/>
      <w:pBdr>
        <w:top w:val="thinThickSmallGap" w:sz="24" w:space="1" w:color="823B0B"/>
      </w:pBdr>
      <w:rPr>
        <w:rFonts w:ascii="Times New Roman" w:hAnsi="Times New Roman" w:cs="Times New Roman"/>
        <w:sz w:val="20"/>
        <w:szCs w:val="20"/>
        <w:lang w:val="pl-PL"/>
      </w:rPr>
    </w:pPr>
    <w:r w:rsidRPr="006C0D5C">
      <w:rPr>
        <w:rFonts w:ascii="Times New Roman" w:hAnsi="Times New Roman" w:cs="Times New Roman"/>
        <w:sz w:val="20"/>
        <w:szCs w:val="20"/>
        <w:lang w:val="pl-PL"/>
      </w:rPr>
      <w:tab/>
    </w:r>
    <w:r>
      <w:rPr>
        <w:rFonts w:ascii="Times New Roman" w:hAnsi="Times New Roman" w:cs="Times New Roman"/>
        <w:sz w:val="20"/>
        <w:szCs w:val="20"/>
        <w:lang w:val="pl-PL"/>
      </w:rPr>
      <w:t xml:space="preserve">Strona </w:t>
    </w:r>
    <w:r>
      <w:rPr>
        <w:rFonts w:ascii="Times New Roman" w:hAnsi="Times New Roman" w:cs="Times New Roman"/>
        <w:sz w:val="20"/>
        <w:szCs w:val="20"/>
      </w:rPr>
      <w:fldChar w:fldCharType="begin"/>
    </w:r>
    <w:r w:rsidRPr="006C0D5C">
      <w:rPr>
        <w:rFonts w:ascii="Times New Roman" w:hAnsi="Times New Roman" w:cs="Times New Roman"/>
        <w:sz w:val="20"/>
        <w:szCs w:val="20"/>
        <w:lang w:val="pl-PL"/>
      </w:rPr>
      <w:instrText>PAGE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Pr="006C0D5C">
      <w:rPr>
        <w:rFonts w:ascii="Times New Roman" w:hAnsi="Times New Roman" w:cs="Times New Roman"/>
        <w:sz w:val="20"/>
        <w:szCs w:val="20"/>
        <w:lang w:val="pl-PL"/>
      </w:rPr>
      <w:t>3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6CB567D6" w14:textId="77777777" w:rsidR="00133942" w:rsidRDefault="0013394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B887" w14:textId="77777777" w:rsidR="00FE47F8" w:rsidRDefault="00FE47F8">
      <w:pPr>
        <w:spacing w:after="0" w:line="240" w:lineRule="auto"/>
      </w:pPr>
      <w:r>
        <w:separator/>
      </w:r>
    </w:p>
  </w:footnote>
  <w:footnote w:type="continuationSeparator" w:id="0">
    <w:p w14:paraId="461DC806" w14:textId="77777777" w:rsidR="00FE47F8" w:rsidRDefault="00FE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44DA" w14:textId="77777777" w:rsidR="00133942" w:rsidRDefault="00000000">
    <w:pPr>
      <w:pStyle w:val="Nagwek"/>
      <w:jc w:val="center"/>
    </w:pPr>
    <w:r>
      <w:rPr>
        <w:noProof/>
      </w:rPr>
      <w:drawing>
        <wp:inline distT="0" distB="0" distL="0" distR="0" wp14:anchorId="72817E45" wp14:editId="6CD6060A">
          <wp:extent cx="206692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F8B7" w14:textId="77777777" w:rsidR="00133942" w:rsidRDefault="00000000">
    <w:pPr>
      <w:pStyle w:val="Nagwek"/>
      <w:jc w:val="center"/>
    </w:pPr>
    <w:r>
      <w:rPr>
        <w:noProof/>
      </w:rPr>
      <w:drawing>
        <wp:inline distT="0" distB="0" distL="0" distR="0" wp14:anchorId="69B299E7" wp14:editId="03C71EE5">
          <wp:extent cx="2066925" cy="6000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C8B"/>
    <w:multiLevelType w:val="multilevel"/>
    <w:tmpl w:val="02DAA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247E9F"/>
    <w:multiLevelType w:val="multilevel"/>
    <w:tmpl w:val="CE0640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885DFB"/>
    <w:multiLevelType w:val="multilevel"/>
    <w:tmpl w:val="81AAF6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AC4BF4"/>
    <w:multiLevelType w:val="multilevel"/>
    <w:tmpl w:val="35044A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6926B74"/>
    <w:multiLevelType w:val="multilevel"/>
    <w:tmpl w:val="1714D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DF3E9B"/>
    <w:multiLevelType w:val="multilevel"/>
    <w:tmpl w:val="35044A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B818DA"/>
    <w:multiLevelType w:val="multilevel"/>
    <w:tmpl w:val="181073C6"/>
    <w:lvl w:ilvl="0">
      <w:start w:val="1"/>
      <w:numFmt w:val="decimal"/>
      <w:lvlText w:val="K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8C516C2"/>
    <w:multiLevelType w:val="multilevel"/>
    <w:tmpl w:val="F89E82A6"/>
    <w:lvl w:ilvl="0">
      <w:start w:val="1"/>
      <w:numFmt w:val="bullet"/>
      <w:pStyle w:val="Styl1"/>
      <w:lvlText w:val="−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BA4E49"/>
    <w:multiLevelType w:val="multilevel"/>
    <w:tmpl w:val="2CAE8854"/>
    <w:lvl w:ilvl="0">
      <w:start w:val="1"/>
      <w:numFmt w:val="decimal"/>
      <w:lvlText w:val="U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69A474F"/>
    <w:multiLevelType w:val="multilevel"/>
    <w:tmpl w:val="BA96A1C8"/>
    <w:lvl w:ilvl="0">
      <w:start w:val="1"/>
      <w:numFmt w:val="decimal"/>
      <w:lvlText w:val="W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6512978">
    <w:abstractNumId w:val="7"/>
  </w:num>
  <w:num w:numId="2" w16cid:durableId="907573669">
    <w:abstractNumId w:val="9"/>
  </w:num>
  <w:num w:numId="3" w16cid:durableId="1238058302">
    <w:abstractNumId w:val="8"/>
  </w:num>
  <w:num w:numId="4" w16cid:durableId="943078774">
    <w:abstractNumId w:val="6"/>
  </w:num>
  <w:num w:numId="5" w16cid:durableId="1835680954">
    <w:abstractNumId w:val="2"/>
  </w:num>
  <w:num w:numId="6" w16cid:durableId="415053935">
    <w:abstractNumId w:val="1"/>
  </w:num>
  <w:num w:numId="7" w16cid:durableId="1838298828">
    <w:abstractNumId w:val="0"/>
  </w:num>
  <w:num w:numId="8" w16cid:durableId="1818180462">
    <w:abstractNumId w:val="3"/>
  </w:num>
  <w:num w:numId="9" w16cid:durableId="1184439573">
    <w:abstractNumId w:val="4"/>
  </w:num>
  <w:num w:numId="10" w16cid:durableId="1106120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390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958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42"/>
    <w:rsid w:val="0005117D"/>
    <w:rsid w:val="00080913"/>
    <w:rsid w:val="000F6F15"/>
    <w:rsid w:val="001246AB"/>
    <w:rsid w:val="00133942"/>
    <w:rsid w:val="001468F4"/>
    <w:rsid w:val="00201EB1"/>
    <w:rsid w:val="002903B9"/>
    <w:rsid w:val="003D50A4"/>
    <w:rsid w:val="006C0D5C"/>
    <w:rsid w:val="006F4B52"/>
    <w:rsid w:val="007D721C"/>
    <w:rsid w:val="00904290"/>
    <w:rsid w:val="0093714E"/>
    <w:rsid w:val="009F6CBC"/>
    <w:rsid w:val="00B53392"/>
    <w:rsid w:val="00CF5A96"/>
    <w:rsid w:val="00CF5FE4"/>
    <w:rsid w:val="00F94560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E4BC"/>
  <w15:docId w15:val="{7BE6F55A-173B-435E-A645-E2CCB98A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character" w:customStyle="1" w:styleId="StandardZnak">
    <w:name w:val="Standard Znak"/>
    <w:link w:val="Standard"/>
    <w:qFormat/>
    <w:locked/>
    <w:rsid w:val="00BF0AC2"/>
    <w:rPr>
      <w:rFonts w:ascii="Times New Roman" w:eastAsia="SimSun" w:hAnsi="Times New Roman" w:cs="Times New Roman"/>
      <w:kern w:val="2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qFormat/>
    <w:rsid w:val="00EA5BB0"/>
    <w:rPr>
      <w:rFonts w:ascii="Garamond" w:hAnsi="Garamond"/>
      <w:color w:val="FF0000"/>
      <w:sz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244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2445C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953B60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spacing w:before="60"/>
      <w:textAlignment w:val="baseline"/>
    </w:pPr>
    <w:rPr>
      <w:rFonts w:ascii="Times New Roman" w:eastAsia="SimSun" w:hAnsi="Times New Roman" w:cs="Times New Roman"/>
      <w:kern w:val="2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left" w:pos="360"/>
        <w:tab w:val="left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971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88</cp:revision>
  <cp:lastPrinted>2021-06-05T12:43:00Z</cp:lastPrinted>
  <dcterms:created xsi:type="dcterms:W3CDTF">2023-12-04T09:26:00Z</dcterms:created>
  <dcterms:modified xsi:type="dcterms:W3CDTF">2026-01-07T09:23:00Z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0x01010079EE91824260034F840770BD588D7139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