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750D227C" w:rsidR="008819DF" w:rsidRPr="001B4526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1B4526">
        <w:rPr>
          <w:rFonts w:ascii="Garamond" w:hAnsi="Garamond" w:cs="Times New Roman"/>
          <w:b/>
          <w:bCs/>
          <w:sz w:val="24"/>
          <w:szCs w:val="24"/>
        </w:rPr>
        <w:t>Język</w:t>
      </w:r>
      <w:proofErr w:type="spellEnd"/>
      <w:r w:rsidRPr="001B452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1B4526">
        <w:rPr>
          <w:rFonts w:ascii="Garamond" w:hAnsi="Garamond" w:cs="Times New Roman"/>
          <w:b/>
          <w:bCs/>
          <w:sz w:val="24"/>
          <w:szCs w:val="24"/>
        </w:rPr>
        <w:t>obcy</w:t>
      </w:r>
      <w:proofErr w:type="spellEnd"/>
      <w:r w:rsidRPr="001B4526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Pr="001B4526">
        <w:rPr>
          <w:rFonts w:ascii="Garamond" w:hAnsi="Garamond" w:cs="Times New Roman"/>
          <w:b/>
          <w:bCs/>
          <w:sz w:val="24"/>
          <w:szCs w:val="24"/>
        </w:rPr>
        <w:t>angielski</w:t>
      </w:r>
      <w:proofErr w:type="spellEnd"/>
      <w:r w:rsidR="00243D10">
        <w:rPr>
          <w:rFonts w:ascii="Garamond" w:hAnsi="Garamond" w:cs="Times New Roman"/>
          <w:b/>
          <w:bCs/>
          <w:sz w:val="24"/>
          <w:szCs w:val="24"/>
        </w:rPr>
        <w:t xml:space="preserve"> DW</w:t>
      </w:r>
    </w:p>
    <w:p w14:paraId="66E7BBDC" w14:textId="43AAFE94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>Foreign language: English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0722D318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B452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1B452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649117B2" w:rsidR="00B01CE3" w:rsidRPr="00EA5BB0" w:rsidRDefault="0087063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AEF488D" w:rsidR="00B01CE3" w:rsidRPr="0049627E" w:rsidRDefault="00243D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2DB1205" w:rsidR="00B01CE3" w:rsidRPr="0049627E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B4526" w:rsidRPr="00243D10" w14:paraId="53B2C93E" w14:textId="77777777" w:rsidTr="001B4526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B4526" w:rsidRPr="00A3671B" w:rsidRDefault="001B4526" w:rsidP="001B452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0423026E" w14:textId="7772C68F" w:rsidR="001B4526" w:rsidRPr="000B7E74" w:rsidRDefault="004E50E6" w:rsidP="001B4526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Utrwalenie i poszerzenie kompetencji językowych w zakresie słownictwa ogólnego i struktur gramatycznych na poziomie B2 Europejskiego Systemu Opisu Kształcenia Językowego.</w:t>
            </w:r>
          </w:p>
        </w:tc>
      </w:tr>
      <w:tr w:rsidR="001B4526" w:rsidRPr="00243D10" w14:paraId="3B6F9229" w14:textId="77777777" w:rsidTr="001B4526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1B4526" w:rsidRPr="0059795B" w:rsidRDefault="001B4526" w:rsidP="001B452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DCDF4B2" w14:textId="152783F3" w:rsidR="001B4526" w:rsidRPr="000B7E74" w:rsidRDefault="001B4526" w:rsidP="001B4526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elementami specjalistycznej terminologii w języku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angielskim z zakresu architektury wnętrz.</w:t>
            </w:r>
          </w:p>
        </w:tc>
      </w:tr>
      <w:tr w:rsidR="001B4526" w:rsidRPr="00243D10" w14:paraId="67AF2EBA" w14:textId="77777777" w:rsidTr="001B4526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1B4526" w:rsidRPr="0059795B" w:rsidRDefault="001B4526" w:rsidP="001B452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519955" w14:textId="205E979D" w:rsidR="001B4526" w:rsidRPr="000B7E74" w:rsidRDefault="001B4526" w:rsidP="001B4526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studentów do rozumienia kultury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angielskiej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samodzielnego korzystania 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angielskojęzycznych 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źródeł literatury </w:t>
            </w:r>
            <w:r w:rsidRPr="0057526C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fachowej</w:t>
            </w:r>
            <w:r w:rsidRPr="0057526C"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 i dalszego samokształcenia w zakresie języka </w:t>
            </w:r>
            <w:r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angielskiego</w:t>
            </w:r>
            <w:r w:rsidRPr="0057526C"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243D10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792DB3C5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angielskiego na poziomie B2, niezbędne do opisywania </w:t>
            </w:r>
            <w:r w:rsidR="004E50E6">
              <w:rPr>
                <w:rFonts w:ascii="Garamond" w:hAnsi="Garamond"/>
                <w:sz w:val="18"/>
                <w:szCs w:val="18"/>
                <w:lang w:val="pl-PL"/>
              </w:rPr>
              <w:t>architektury i wyposażenia wnętrz.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0C2DFD2C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5B564462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178A390F" w:rsidR="00C61491" w:rsidRPr="00875AA8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243D10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5A67FC6C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24BA82E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54CC35A" w14:textId="0B7FE19A" w:rsidR="00C61491" w:rsidRPr="00875AA8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8B21E4" w:rsidRPr="00243D10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1DC74643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0DF3749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4D7FB407" w14:textId="0E588ED0" w:rsidR="008B21E4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243D10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243D10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DC852C0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porozumiewać się w języku angielskim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2E8F28C8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451C4A29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6955E800" w:rsidR="00C61491" w:rsidRPr="00875AA8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243D10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7EC9B24E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1ACA44A9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Wypowiedzi ustne podczas zajęć.</w:t>
            </w:r>
          </w:p>
          <w:p w14:paraId="505B3520" w14:textId="5CB8D7A4" w:rsidR="00C61491" w:rsidRPr="00875AA8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E40A67" w:rsidRPr="00243D10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4FF357E0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457EFC2C" w14:textId="77777777" w:rsidR="001F12AB" w:rsidRPr="00463C52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1A1BB26F" w14:textId="339D0EFC" w:rsidR="00E40A67" w:rsidRPr="00CA5EB4" w:rsidRDefault="001F12AB" w:rsidP="001F1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243D10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243D10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12341489" w14:textId="77777777" w:rsidR="00243D10" w:rsidRPr="00463C52" w:rsidRDefault="00243D10" w:rsidP="00243D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3048935" w:rsidR="00C61491" w:rsidRPr="009711B0" w:rsidRDefault="00243D10" w:rsidP="00243D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8B21E4" w:rsidRPr="00243D10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2D17ABBC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poszerzania kompetencji językowych, korzystając z różnorodnych źródeł informacji w języku angielskim.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27C10BE7" w14:textId="77777777" w:rsidR="00243D10" w:rsidRPr="00463C52" w:rsidRDefault="00243D10" w:rsidP="00243D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711DE87A" w14:textId="33F276AF" w:rsidR="008B21E4" w:rsidRDefault="00243D10" w:rsidP="00243D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F3FCF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657FE9" w:rsidRPr="00875AA8" w14:paraId="05301FC6" w14:textId="77777777" w:rsidTr="00B05C61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D3D6972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8033E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F70CB3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657FE9" w:rsidRPr="00875AA8" w14:paraId="35FAEBC3" w14:textId="77777777" w:rsidTr="00B05C61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23FA3E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E7FBEDD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275484402"/>
            <w:placeholder>
              <w:docPart w:val="335E9C583B254905ADFF351861955D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3402" w:type="dxa"/>
                <w:gridSpan w:val="2"/>
                <w:shd w:val="clear" w:color="auto" w:fill="D9E2F3" w:themeFill="accent5" w:themeFillTint="33"/>
                <w:vAlign w:val="center"/>
              </w:tcPr>
              <w:p w14:paraId="05CA1E59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eastAsia="Calibri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552E4895" w14:textId="77777777" w:rsidTr="00B05C61">
        <w:trPr>
          <w:trHeight w:val="273"/>
        </w:trPr>
        <w:tc>
          <w:tcPr>
            <w:tcW w:w="562" w:type="dxa"/>
            <w:vMerge/>
            <w:vAlign w:val="center"/>
          </w:tcPr>
          <w:p w14:paraId="763370D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E7D534F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8F1B7C5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C23D1A4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507E8" w:rsidRPr="00875AA8" w14:paraId="029D5419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BA36B52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5917E8" w14:textId="579049D1" w:rsidR="003507E8" w:rsidRPr="007A0347" w:rsidRDefault="003507E8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Anatomia ciała ludzkiego – leksyka. </w:t>
            </w:r>
          </w:p>
        </w:tc>
        <w:tc>
          <w:tcPr>
            <w:tcW w:w="1701" w:type="dxa"/>
            <w:vAlign w:val="center"/>
          </w:tcPr>
          <w:p w14:paraId="2FF70782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E7D32E" w14:textId="490951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507E8" w:rsidRPr="00875AA8" w14:paraId="0BDA9BC7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8AFE206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7F010F" w14:textId="47F0E7EA" w:rsidR="003507E8" w:rsidRPr="007A0347" w:rsidRDefault="003507E8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przyszłych: czas przyszły prosty -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Will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+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infinitive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2958771D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1DE6522" w14:textId="1BE86974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07E8" w:rsidRPr="00875AA8" w14:paraId="435F25A1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C96CD46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04DE82C" w14:textId="2F8FF97D" w:rsidR="003507E8" w:rsidRPr="007A0347" w:rsidRDefault="004E50E6" w:rsidP="007A0347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A0347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Architektura wnętrz – podstawowe terminy; style i ich przykłady;</w:t>
            </w:r>
          </w:p>
        </w:tc>
        <w:tc>
          <w:tcPr>
            <w:tcW w:w="1701" w:type="dxa"/>
            <w:vAlign w:val="center"/>
          </w:tcPr>
          <w:p w14:paraId="67D0AF7B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E8F72C" w14:textId="0910152F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07E8" w:rsidRPr="00875AA8" w14:paraId="05745154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343378BE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ABD00A" w14:textId="431EDB46" w:rsidR="003507E8" w:rsidRPr="007A0347" w:rsidRDefault="003507E8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Struktura i zastosowanie czasów przyszłych: wyrażenie "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going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to" - plany i przewidywanie przyszłości. </w:t>
            </w:r>
          </w:p>
        </w:tc>
        <w:tc>
          <w:tcPr>
            <w:tcW w:w="1701" w:type="dxa"/>
            <w:vAlign w:val="center"/>
          </w:tcPr>
          <w:p w14:paraId="1B58E042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BA00889" w14:textId="2938E823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507E8" w:rsidRPr="00875AA8" w14:paraId="153F95C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A60CA06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E331F19" w14:textId="4684D7D8" w:rsidR="003507E8" w:rsidRPr="007A0347" w:rsidRDefault="003507E8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Sport – leksyka. </w:t>
            </w:r>
          </w:p>
        </w:tc>
        <w:tc>
          <w:tcPr>
            <w:tcW w:w="1701" w:type="dxa"/>
            <w:vAlign w:val="center"/>
          </w:tcPr>
          <w:p w14:paraId="1A3CD089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A18D211" w14:textId="072E5B3D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507E8" w:rsidRPr="00875AA8" w14:paraId="797D5F7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3624864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C7FEE49" w14:textId="0DAC6F0B" w:rsidR="003507E8" w:rsidRPr="007A0347" w:rsidRDefault="003507E8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Struktura i zastosowanie czasów przyszłych: zaaranżowana przyszłość -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Present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Continuous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future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42E524B6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BBE2AD0" w14:textId="2B18F50A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07E8" w:rsidRPr="00875AA8" w14:paraId="514EE888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9C3C293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0C6EB9" w14:textId="5C973318" w:rsidR="003507E8" w:rsidRPr="007A0347" w:rsidRDefault="004E50E6" w:rsidP="007A0347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A0347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Gama kolorów, kształty (2D, 3D);</w:t>
            </w:r>
          </w:p>
        </w:tc>
        <w:tc>
          <w:tcPr>
            <w:tcW w:w="1701" w:type="dxa"/>
            <w:vAlign w:val="center"/>
          </w:tcPr>
          <w:p w14:paraId="66008992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DAA8220" w14:textId="4CB43E48" w:rsidR="003507E8" w:rsidRPr="00875AA8" w:rsidRDefault="004E50E6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07E8" w:rsidRPr="00875AA8" w14:paraId="61B3D9DA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3B7A41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3CDE915" w14:textId="48CB6FD4" w:rsidR="003507E8" w:rsidRPr="007A0347" w:rsidRDefault="003507E8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Kontrastywne zastosowanie czasów przyszłych: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will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=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infinitive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going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to,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Present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Continuous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future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D737975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076B80" w14:textId="46799FAB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07E8" w:rsidRPr="00875AA8" w14:paraId="5B07F96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BB95D8E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146F6DE" w14:textId="5772D4F7" w:rsidR="003507E8" w:rsidRPr="007A0347" w:rsidRDefault="004E50E6" w:rsidP="003507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A0347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Materiały</w:t>
            </w:r>
            <w:proofErr w:type="spellEnd"/>
            <w:r w:rsidRPr="007A0347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A0347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budowlane</w:t>
            </w:r>
            <w:proofErr w:type="spellEnd"/>
            <w:r w:rsidRPr="007A0347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14:paraId="3A7953CD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B90BF4E" w14:textId="72AD9A94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07E8" w:rsidRPr="00875AA8" w14:paraId="30922D6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F733F0" w14:textId="77777777" w:rsidR="003507E8" w:rsidRPr="00875AA8" w:rsidRDefault="003507E8" w:rsidP="003507E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906A63" w14:textId="421E7079" w:rsidR="003507E8" w:rsidRPr="007A0347" w:rsidRDefault="003507E8" w:rsidP="003507E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Kontrastywne, kompleksowe zastosowanie wszystkich czasów przyszłych języka angielskiego ( z uwzględnieniem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Future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Continuous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>Future</w:t>
            </w:r>
            <w:proofErr w:type="spellEnd"/>
            <w:r w:rsidRPr="007A034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Perfect i form opisowych).</w:t>
            </w:r>
          </w:p>
        </w:tc>
        <w:tc>
          <w:tcPr>
            <w:tcW w:w="1701" w:type="dxa"/>
            <w:vAlign w:val="center"/>
          </w:tcPr>
          <w:p w14:paraId="004E1689" w14:textId="77777777" w:rsidR="003507E8" w:rsidRPr="00875AA8" w:rsidRDefault="003507E8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EC32C95" w14:textId="007CE1E0" w:rsidR="003507E8" w:rsidRPr="00875AA8" w:rsidRDefault="004E50E6" w:rsidP="003507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57FE9" w:rsidRPr="00875AA8" w14:paraId="1356E62F" w14:textId="77777777" w:rsidTr="00B05C61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2E52933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C6A86BB" w14:textId="77777777" w:rsidR="00657FE9" w:rsidRPr="00875AA8" w:rsidRDefault="00657FE9" w:rsidP="00B05C6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DBFA1D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BB113F1" w14:textId="7FC3541B" w:rsidR="00657FE9" w:rsidRPr="00875AA8" w:rsidRDefault="003507E8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07C9668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700204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80A48A4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podające: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objaśnianie lub wyjaśnianie</w:t>
      </w:r>
    </w:p>
    <w:p w14:paraId="6D9198B6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aktywizujące: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 xml:space="preserve">metoda inscenizacyjna, symulacja, dyskusja dydaktyczna, </w:t>
      </w:r>
    </w:p>
    <w:p w14:paraId="059C75DB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eksponujące: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film, film edukacyjny</w:t>
      </w:r>
    </w:p>
    <w:p w14:paraId="5E621039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praktyczne: </w:t>
      </w:r>
      <w:r w:rsidRPr="0057526C">
        <w:rPr>
          <w:rFonts w:ascii="Garamond" w:hAnsi="Garamond" w:cs="Times New Roman"/>
          <w:sz w:val="14"/>
          <w:szCs w:val="14"/>
          <w:lang w:val="pl-PL"/>
        </w:rPr>
        <w:t>ćwiczenia / zadania przedmiotowe,</w:t>
      </w:r>
    </w:p>
    <w:p w14:paraId="7315475A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Formy pracy: </w:t>
      </w:r>
      <w:r w:rsidRPr="0057526C">
        <w:rPr>
          <w:rFonts w:ascii="Garamond" w:hAnsi="Garamond" w:cs="Times New Roman"/>
          <w:sz w:val="14"/>
          <w:szCs w:val="14"/>
          <w:lang w:val="pl-PL"/>
        </w:rPr>
        <w:t>indywidualna, w małych grupach, w parach</w:t>
      </w:r>
    </w:p>
    <w:p w14:paraId="0211D78C" w14:textId="4B0223BA" w:rsidR="008210D6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  <w:r w:rsidRPr="0057526C">
        <w:rPr>
          <w:rFonts w:ascii="Garamond" w:hAnsi="Garamond" w:cs="Times New Roman"/>
          <w:b/>
          <w:sz w:val="16"/>
          <w:szCs w:val="16"/>
          <w:lang w:val="pl-PL"/>
        </w:rPr>
        <w:t xml:space="preserve">Inne: </w:t>
      </w:r>
      <w:r w:rsidRPr="0057526C">
        <w:rPr>
          <w:rFonts w:ascii="Garamond" w:hAnsi="Garamond" w:cs="Times New Roman"/>
          <w:sz w:val="14"/>
          <w:szCs w:val="16"/>
          <w:lang w:val="pl-PL"/>
        </w:rPr>
        <w:t>ćwiczenia komunikacyjne</w:t>
      </w:r>
    </w:p>
    <w:p w14:paraId="749014D8" w14:textId="77777777" w:rsidR="00657FE9" w:rsidRPr="00C42332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567C9CFA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657FE9" w:rsidRPr="00875AA8" w14:paraId="7D156370" w14:textId="77777777" w:rsidTr="00B05C61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059EFC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38B21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57FE9" w:rsidRPr="00875AA8" w14:paraId="33C3E236" w14:textId="77777777" w:rsidTr="00B05C61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894B148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323392395"/>
            <w:placeholder>
              <w:docPart w:val="60F94D82D2884C3698333CAAD365FC6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1559" w:type="dxa"/>
                <w:shd w:val="clear" w:color="auto" w:fill="D9E2F3" w:themeFill="accent5" w:themeFillTint="33"/>
                <w:vAlign w:val="center"/>
              </w:tcPr>
              <w:p w14:paraId="3B61D8B8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27101454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7CCA0383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Kolokwium/-a pisemne – test </w:t>
            </w:r>
          </w:p>
        </w:tc>
        <w:tc>
          <w:tcPr>
            <w:tcW w:w="1559" w:type="dxa"/>
            <w:vAlign w:val="center"/>
          </w:tcPr>
          <w:p w14:paraId="6CF5A6E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37473221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2EE8A77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Kolokwium/-a pisemne – pytania lub zadania otwarte</w:t>
            </w:r>
          </w:p>
        </w:tc>
        <w:tc>
          <w:tcPr>
            <w:tcW w:w="1559" w:type="dxa"/>
            <w:vAlign w:val="center"/>
          </w:tcPr>
          <w:p w14:paraId="2E6D6EF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3B62CD58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415AF680" w14:textId="77777777" w:rsidR="00657FE9" w:rsidRPr="0059795B" w:rsidRDefault="00657FE9" w:rsidP="00B05C61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14:paraId="59AF7686" w14:textId="77777777" w:rsidR="00657FE9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20C9946E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586C7A91" w14:textId="77777777" w:rsidR="00657FE9" w:rsidRPr="0059795B" w:rsidRDefault="00657FE9" w:rsidP="00B05C61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54A6DF19" w14:textId="77777777" w:rsidR="00657FE9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875AA8" w14:paraId="45A25302" w14:textId="77777777" w:rsidTr="00B05C61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500B56" w14:textId="77777777" w:rsidR="00657FE9" w:rsidRPr="00875AA8" w:rsidRDefault="00657FE9" w:rsidP="00B05C6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9CFD81B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7F574D56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4BAC69" w14:textId="77777777" w:rsidR="008210D6" w:rsidRDefault="008210D6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15E0F07D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Czytanie artykułów lub książek w języku angielskim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7830049E" w:rsidR="001F74AB" w:rsidRPr="00E32BB4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Christina Latham-Koenig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English File 4th edition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Oxford University ELT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2019</w:t>
            </w:r>
          </w:p>
        </w:tc>
      </w:tr>
      <w:tr w:rsidR="006918BD" w:rsidRPr="005065B3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32B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76B04152" w14:textId="4B678403" w:rsidR="006918BD" w:rsidRPr="005065B3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Michael Vince, Language Practice for B2 First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Macmillan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2024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C25F" w14:textId="77777777" w:rsidR="00232505" w:rsidRDefault="00232505">
      <w:pPr>
        <w:spacing w:after="0" w:line="240" w:lineRule="auto"/>
      </w:pPr>
      <w:r>
        <w:separator/>
      </w:r>
    </w:p>
  </w:endnote>
  <w:endnote w:type="continuationSeparator" w:id="0">
    <w:p w14:paraId="3A10A791" w14:textId="77777777" w:rsidR="00232505" w:rsidRDefault="0023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7DB89CF1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 xml:space="preserve">Język obcy: angielski </w:t>
    </w:r>
    <w:r w:rsidR="00243D10">
      <w:rPr>
        <w:rFonts w:ascii="Garamond" w:hAnsi="Garamond" w:cs="Times New Roman"/>
        <w:b/>
        <w:bCs/>
        <w:sz w:val="24"/>
        <w:szCs w:val="24"/>
        <w:lang w:val="pl-PL"/>
      </w:rPr>
      <w:t>DW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0A8A" w14:textId="77777777" w:rsidR="00232505" w:rsidRDefault="00232505">
      <w:pPr>
        <w:spacing w:after="0" w:line="240" w:lineRule="auto"/>
      </w:pPr>
      <w:r>
        <w:separator/>
      </w:r>
    </w:p>
  </w:footnote>
  <w:footnote w:type="continuationSeparator" w:id="0">
    <w:p w14:paraId="106C4034" w14:textId="77777777" w:rsidR="00232505" w:rsidRDefault="0023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3576">
    <w:abstractNumId w:val="10"/>
  </w:num>
  <w:num w:numId="2" w16cid:durableId="690961857">
    <w:abstractNumId w:val="2"/>
  </w:num>
  <w:num w:numId="3" w16cid:durableId="1642148590">
    <w:abstractNumId w:val="3"/>
  </w:num>
  <w:num w:numId="4" w16cid:durableId="367216937">
    <w:abstractNumId w:val="7"/>
  </w:num>
  <w:num w:numId="5" w16cid:durableId="1971282014">
    <w:abstractNumId w:val="5"/>
  </w:num>
  <w:num w:numId="6" w16cid:durableId="870414838">
    <w:abstractNumId w:val="9"/>
  </w:num>
  <w:num w:numId="7" w16cid:durableId="1819958913">
    <w:abstractNumId w:val="1"/>
  </w:num>
  <w:num w:numId="8" w16cid:durableId="1123109756">
    <w:abstractNumId w:val="11"/>
  </w:num>
  <w:num w:numId="9" w16cid:durableId="275448086">
    <w:abstractNumId w:val="8"/>
  </w:num>
  <w:num w:numId="10" w16cid:durableId="262811297">
    <w:abstractNumId w:val="6"/>
  </w:num>
  <w:num w:numId="11" w16cid:durableId="451168107">
    <w:abstractNumId w:val="4"/>
  </w:num>
  <w:num w:numId="12" w16cid:durableId="1348946787">
    <w:abstractNumId w:val="0"/>
  </w:num>
  <w:num w:numId="13" w16cid:durableId="183829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91E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4526"/>
    <w:rsid w:val="001B6D39"/>
    <w:rsid w:val="001C008D"/>
    <w:rsid w:val="001C1BB6"/>
    <w:rsid w:val="001D556D"/>
    <w:rsid w:val="001F12AB"/>
    <w:rsid w:val="001F5B36"/>
    <w:rsid w:val="001F74AB"/>
    <w:rsid w:val="00201E1B"/>
    <w:rsid w:val="00201FF3"/>
    <w:rsid w:val="00203756"/>
    <w:rsid w:val="00231F16"/>
    <w:rsid w:val="00232163"/>
    <w:rsid w:val="00232505"/>
    <w:rsid w:val="00243D10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07E8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7657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4E50E6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3A5C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57FE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6643"/>
    <w:rsid w:val="00712B5E"/>
    <w:rsid w:val="007378F2"/>
    <w:rsid w:val="0074419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A0347"/>
    <w:rsid w:val="007C41A4"/>
    <w:rsid w:val="007F1621"/>
    <w:rsid w:val="00804069"/>
    <w:rsid w:val="00807872"/>
    <w:rsid w:val="00807AF1"/>
    <w:rsid w:val="008157B6"/>
    <w:rsid w:val="0081752A"/>
    <w:rsid w:val="008210D6"/>
    <w:rsid w:val="0083476F"/>
    <w:rsid w:val="00836EFD"/>
    <w:rsid w:val="0086121D"/>
    <w:rsid w:val="008623E1"/>
    <w:rsid w:val="00870636"/>
    <w:rsid w:val="008721A1"/>
    <w:rsid w:val="00873643"/>
    <w:rsid w:val="00875AA8"/>
    <w:rsid w:val="008819DF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068D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81385"/>
    <w:rsid w:val="00A95A52"/>
    <w:rsid w:val="00A9700A"/>
    <w:rsid w:val="00AC71F1"/>
    <w:rsid w:val="00AD4532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BFA"/>
    <w:rsid w:val="00C37F77"/>
    <w:rsid w:val="00C41CF8"/>
    <w:rsid w:val="00C51975"/>
    <w:rsid w:val="00C5441B"/>
    <w:rsid w:val="00C61491"/>
    <w:rsid w:val="00C63153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0375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54AE5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335E9C583B254905ADFF351861955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F1C58-3BBA-481F-BDDE-86CD4AAC7D47}"/>
      </w:docPartPr>
      <w:docPartBody>
        <w:p w:rsidR="00CF048B" w:rsidRDefault="00577F59" w:rsidP="00577F59">
          <w:pPr>
            <w:pStyle w:val="335E9C583B254905ADFF351861955D3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0F94D82D2884C3698333CAAD365F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C6591-F911-4945-A2FE-03829A00ED47}"/>
      </w:docPartPr>
      <w:docPartBody>
        <w:p w:rsidR="00CF048B" w:rsidRDefault="00577F59" w:rsidP="00577F59">
          <w:pPr>
            <w:pStyle w:val="60F94D82D2884C3698333CAAD365FC6F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41604"/>
    <w:rsid w:val="004D25A3"/>
    <w:rsid w:val="0053771E"/>
    <w:rsid w:val="00577F59"/>
    <w:rsid w:val="005B3A5C"/>
    <w:rsid w:val="0062223B"/>
    <w:rsid w:val="00643B33"/>
    <w:rsid w:val="006C50D5"/>
    <w:rsid w:val="0073338C"/>
    <w:rsid w:val="00744192"/>
    <w:rsid w:val="00746017"/>
    <w:rsid w:val="007D02FD"/>
    <w:rsid w:val="00863ADE"/>
    <w:rsid w:val="00896804"/>
    <w:rsid w:val="008D2A60"/>
    <w:rsid w:val="00900BA3"/>
    <w:rsid w:val="009F5A8D"/>
    <w:rsid w:val="00A067A0"/>
    <w:rsid w:val="00A9700A"/>
    <w:rsid w:val="00AD17C1"/>
    <w:rsid w:val="00B1792F"/>
    <w:rsid w:val="00B22041"/>
    <w:rsid w:val="00B35DA4"/>
    <w:rsid w:val="00BE0F69"/>
    <w:rsid w:val="00BF39D6"/>
    <w:rsid w:val="00C152E6"/>
    <w:rsid w:val="00C6166A"/>
    <w:rsid w:val="00CC5215"/>
    <w:rsid w:val="00CF048B"/>
    <w:rsid w:val="00D317F9"/>
    <w:rsid w:val="00D3399F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35E9C583B254905ADFF351861955D39">
    <w:name w:val="335E9C583B254905ADFF351861955D39"/>
    <w:rsid w:val="00577F59"/>
    <w:pPr>
      <w:spacing w:line="278" w:lineRule="auto"/>
    </w:pPr>
    <w:rPr>
      <w:sz w:val="24"/>
      <w:szCs w:val="24"/>
      <w:lang w:eastAsia="pl-PL"/>
    </w:rPr>
  </w:style>
  <w:style w:type="paragraph" w:customStyle="1" w:styleId="60F94D82D2884C3698333CAAD365FC6F">
    <w:name w:val="60F94D82D2884C3698333CAAD365FC6F"/>
    <w:rsid w:val="00577F59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93</cp:revision>
  <cp:lastPrinted>2021-06-05T12:43:00Z</cp:lastPrinted>
  <dcterms:created xsi:type="dcterms:W3CDTF">2023-12-04T09:26:00Z</dcterms:created>
  <dcterms:modified xsi:type="dcterms:W3CDTF">2026-01-14T13:06:00Z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