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4083B60B" w14:textId="0C73F26A" w:rsidR="00A70ABC" w:rsidRDefault="00A70ABC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 w:rsidRPr="00A70ABC">
        <w:rPr>
          <w:rFonts w:ascii="Garamond" w:hAnsi="Garamond" w:cs="Times New Roman"/>
          <w:b/>
          <w:bCs/>
          <w:sz w:val="24"/>
          <w:szCs w:val="24"/>
          <w:lang w:val="pl-PL"/>
        </w:rPr>
        <w:t xml:space="preserve">Komputerowe wspomaganie projektowania - poziom </w:t>
      </w:r>
      <w:r w:rsidR="007845C0">
        <w:rPr>
          <w:rFonts w:ascii="Garamond" w:hAnsi="Garamond" w:cs="Times New Roman"/>
          <w:b/>
          <w:bCs/>
          <w:sz w:val="24"/>
          <w:szCs w:val="24"/>
          <w:lang w:val="pl-PL"/>
        </w:rPr>
        <w:t>2</w:t>
      </w:r>
    </w:p>
    <w:p w14:paraId="50112F18" w14:textId="5727738B" w:rsidR="00FE2313" w:rsidRDefault="00096F9E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  <w:proofErr w:type="spellStart"/>
      <w:r w:rsidRPr="00096F9E">
        <w:rPr>
          <w:rFonts w:ascii="Garamond" w:hAnsi="Garamond" w:cs="Times New Roman"/>
          <w:i/>
          <w:iCs/>
          <w:sz w:val="24"/>
          <w:szCs w:val="24"/>
          <w:lang w:val="pl-PL"/>
        </w:rPr>
        <w:t>Computer-Aided</w:t>
      </w:r>
      <w:proofErr w:type="spellEnd"/>
      <w:r w:rsidRPr="00096F9E">
        <w:rPr>
          <w:rFonts w:ascii="Garamond" w:hAnsi="Garamond" w:cs="Times New Roman"/>
          <w:i/>
          <w:iCs/>
          <w:sz w:val="24"/>
          <w:szCs w:val="24"/>
          <w:lang w:val="pl-PL"/>
        </w:rPr>
        <w:t xml:space="preserve"> Design I</w:t>
      </w:r>
      <w:r w:rsidR="007845C0">
        <w:rPr>
          <w:rFonts w:ascii="Garamond" w:hAnsi="Garamond" w:cs="Times New Roman"/>
          <w:i/>
          <w:iCs/>
          <w:sz w:val="24"/>
          <w:szCs w:val="24"/>
          <w:lang w:val="pl-PL"/>
        </w:rPr>
        <w:t>I</w:t>
      </w:r>
    </w:p>
    <w:p w14:paraId="7596A481" w14:textId="77777777" w:rsidR="00096F9E" w:rsidRPr="00DA7B06" w:rsidRDefault="00096F9E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</w:p>
    <w:p w14:paraId="2517BBC0" w14:textId="77777777" w:rsidR="0090638D" w:rsidRPr="00DA7B06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6937074A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817C2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E23B2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9384DF5" w:rsidR="00B01CE3" w:rsidRPr="00EA5BB0" w:rsidRDefault="00917E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744EA3D0" w:rsidR="00B01CE3" w:rsidRPr="0049627E" w:rsidRDefault="007372B7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Laboratorium</w:t>
                </w:r>
              </w:p>
            </w:tc>
          </w:sdtContent>
        </w:sdt>
        <w:bookmarkEnd w:id="1" w:displacedByCustomXml="prev"/>
        <w:tc>
          <w:tcPr>
            <w:tcW w:w="1276" w:type="dxa"/>
            <w:vAlign w:val="center"/>
          </w:tcPr>
          <w:p w14:paraId="40BE7D72" w14:textId="3801953D" w:rsidR="00B01CE3" w:rsidRPr="0049627E" w:rsidRDefault="008C63EE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66DF4C90" w14:textId="52D85B2F" w:rsidR="00B01CE3" w:rsidRPr="0049627E" w:rsidRDefault="008C63EE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0D1214E7" w:rsidR="00B01CE3" w:rsidRPr="0049627E" w:rsidRDefault="00487A18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1BEA07C" w:rsidR="00B01CE3" w:rsidRPr="0049627E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0EA4FC10" w:rsidR="00B01CE3" w:rsidRPr="0049627E" w:rsidRDefault="008C63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7AF5CDBB" w:rsidR="00B01CE3" w:rsidRPr="0049627E" w:rsidRDefault="008C63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1FB6FE73" w:rsidR="00B01CE3" w:rsidRPr="0049627E" w:rsidRDefault="00487A1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21A5AC9" w14:textId="6283A8E5" w:rsidR="00B01CE3" w:rsidRPr="0049627E" w:rsidRDefault="007F5C5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592CA7DB" w:rsidR="00B01CE3" w:rsidRPr="0049627E" w:rsidRDefault="007F5C5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4D0F93CC" w:rsidR="00B01CE3" w:rsidRPr="0049627E" w:rsidRDefault="007F5C5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7845C0" w:rsidRPr="00817C2C" w14:paraId="53B2C93E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7845C0" w:rsidRPr="00A3671B" w:rsidRDefault="007845C0" w:rsidP="007845C0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</w:tcPr>
          <w:p w14:paraId="1809167E" w14:textId="392C4D7C" w:rsidR="007845C0" w:rsidRPr="007845C0" w:rsidRDefault="007845C0" w:rsidP="00784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Nabycie umiejętności modelowania przestrzennego (poligonalnego) w środowisku 3ds Max, umożliwiającego tworzenie zaawansowanych form meblowych i architektonicznych.</w:t>
            </w:r>
          </w:p>
        </w:tc>
      </w:tr>
      <w:tr w:rsidR="007845C0" w:rsidRPr="00817C2C" w14:paraId="3B6F9229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7845C0" w:rsidRPr="0059795B" w:rsidRDefault="007845C0" w:rsidP="007845C0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70D52168" w14:textId="27ACADE3" w:rsidR="007845C0" w:rsidRPr="007845C0" w:rsidRDefault="007845C0" w:rsidP="007845C0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Opanowanie warsztatu tworzenia </w:t>
            </w: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fotorealistycznych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wizualizacji, w tym tworzenia materiałów, mapowania tekstur oraz ustawiania oświetlenia i kamer.</w:t>
            </w:r>
          </w:p>
        </w:tc>
      </w:tr>
      <w:tr w:rsidR="007845C0" w:rsidRPr="00817C2C" w14:paraId="67AF2EBA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7845C0" w:rsidRPr="0059795B" w:rsidRDefault="007845C0" w:rsidP="007845C0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0E838C6F" w14:textId="208634E1" w:rsidR="007845C0" w:rsidRPr="007845C0" w:rsidRDefault="007845C0" w:rsidP="007845C0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Poznanie podstaw animacji obiektów i kamer w celu tworzenia dynamicznych prezentacji projektów wnętrz.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817C2C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817C2C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44477AAE" w:rsidR="00C61491" w:rsidRPr="00875AA8" w:rsidRDefault="007845C0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Fonts w:ascii="Garamond" w:hAnsi="Garamond" w:cs="Times New Roman"/>
                <w:sz w:val="18"/>
                <w:szCs w:val="18"/>
                <w:lang w:val="pl-PL"/>
              </w:rPr>
              <w:t>Student posiada wiedzę dotyczącą zaawansowanego oprogramowania do modelowania 3D i renderingu, znając zasady działania silników renderujących i fizyki światła.</w:t>
            </w:r>
          </w:p>
        </w:tc>
        <w:tc>
          <w:tcPr>
            <w:tcW w:w="1559" w:type="dxa"/>
            <w:vAlign w:val="center"/>
          </w:tcPr>
          <w:p w14:paraId="4C6A6773" w14:textId="746FD3A1" w:rsidR="00C61491" w:rsidRPr="00FE2313" w:rsidRDefault="00487A18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87A18">
              <w:rPr>
                <w:rFonts w:ascii="Garamond" w:hAnsi="Garamond" w:cs="Times New Roman"/>
                <w:sz w:val="16"/>
                <w:szCs w:val="16"/>
                <w:lang w:val="pl-PL"/>
              </w:rPr>
              <w:t>AW_WG12</w:t>
            </w:r>
          </w:p>
        </w:tc>
        <w:tc>
          <w:tcPr>
            <w:tcW w:w="2551" w:type="dxa"/>
            <w:vAlign w:val="center"/>
          </w:tcPr>
          <w:p w14:paraId="290F8843" w14:textId="001BA4B2" w:rsidR="00C61491" w:rsidRPr="00875AA8" w:rsidRDefault="007845C0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Fonts w:ascii="Garamond" w:hAnsi="Garamond" w:cs="Times New Roman"/>
                <w:sz w:val="18"/>
                <w:szCs w:val="18"/>
                <w:lang w:val="pl-PL"/>
              </w:rPr>
              <w:t>Sprawdzian praktyczny z ustawień renderingu; Ocena jakości oświetlenia w wizualizacji</w:t>
            </w:r>
          </w:p>
        </w:tc>
      </w:tr>
      <w:tr w:rsidR="00FE2313" w:rsidRPr="00817C2C" w14:paraId="6A055EEB" w14:textId="77777777" w:rsidTr="001257D8">
        <w:tc>
          <w:tcPr>
            <w:tcW w:w="562" w:type="dxa"/>
            <w:vAlign w:val="center"/>
          </w:tcPr>
          <w:p w14:paraId="36F0D145" w14:textId="77777777" w:rsidR="00FE2313" w:rsidRPr="00875AA8" w:rsidRDefault="00FE2313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4F992300" w14:textId="74FA154E" w:rsidR="00FE2313" w:rsidRPr="008C63EE" w:rsidRDefault="007845C0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845C0">
              <w:rPr>
                <w:rFonts w:ascii="Garamond" w:hAnsi="Garamond"/>
                <w:sz w:val="18"/>
                <w:szCs w:val="18"/>
                <w:lang w:val="pl-PL"/>
              </w:rPr>
              <w:t>Student zna techniki modelowania organicznego i parametrycznego oraz zasady teksturowania obiektów złożonych (mapowanie UVW).</w:t>
            </w:r>
          </w:p>
        </w:tc>
        <w:tc>
          <w:tcPr>
            <w:tcW w:w="1559" w:type="dxa"/>
            <w:vAlign w:val="center"/>
          </w:tcPr>
          <w:p w14:paraId="40E09629" w14:textId="19B854D9" w:rsidR="00FE2313" w:rsidRPr="00FE2313" w:rsidRDefault="007845C0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845C0">
              <w:rPr>
                <w:rFonts w:ascii="Garamond" w:hAnsi="Garamond" w:cs="Times New Roman"/>
                <w:sz w:val="16"/>
                <w:szCs w:val="16"/>
                <w:lang w:val="pl-PL"/>
              </w:rPr>
              <w:t>AW_WG12</w:t>
            </w:r>
          </w:p>
        </w:tc>
        <w:tc>
          <w:tcPr>
            <w:tcW w:w="2551" w:type="dxa"/>
            <w:vAlign w:val="center"/>
          </w:tcPr>
          <w:p w14:paraId="02ED7099" w14:textId="078882E3" w:rsidR="00FE2313" w:rsidRPr="008C63EE" w:rsidRDefault="007845C0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Fonts w:ascii="Garamond" w:hAnsi="Garamond" w:cs="Times New Roman"/>
                <w:sz w:val="18"/>
                <w:szCs w:val="18"/>
                <w:lang w:val="pl-PL"/>
              </w:rPr>
              <w:t>Ocena siatki modelu i poprawności mapowania tekstur</w:t>
            </w:r>
          </w:p>
        </w:tc>
      </w:tr>
      <w:tr w:rsidR="00487A18" w:rsidRPr="00817C2C" w14:paraId="41506A41" w14:textId="77777777" w:rsidTr="001257D8">
        <w:tc>
          <w:tcPr>
            <w:tcW w:w="562" w:type="dxa"/>
            <w:vAlign w:val="center"/>
          </w:tcPr>
          <w:p w14:paraId="05B2B012" w14:textId="77777777" w:rsidR="00487A18" w:rsidRPr="00875AA8" w:rsidRDefault="00487A18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3195C16" w14:textId="1627A1CE" w:rsidR="00487A18" w:rsidRPr="00487A18" w:rsidRDefault="007845C0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845C0">
              <w:rPr>
                <w:rFonts w:ascii="Garamond" w:hAnsi="Garamond"/>
                <w:sz w:val="18"/>
                <w:szCs w:val="18"/>
                <w:lang w:val="pl-PL"/>
              </w:rPr>
              <w:t>Student rozumie zasady kompozycji kadru, głębi ostrości oraz animacji kluczowej w kontekście prezentacji architektonicznej.</w:t>
            </w:r>
          </w:p>
        </w:tc>
        <w:tc>
          <w:tcPr>
            <w:tcW w:w="1559" w:type="dxa"/>
            <w:vAlign w:val="center"/>
          </w:tcPr>
          <w:p w14:paraId="6EEE7EA6" w14:textId="2807AB0B" w:rsidR="00487A18" w:rsidRPr="00FE2313" w:rsidRDefault="00487A18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87A18">
              <w:rPr>
                <w:rFonts w:ascii="Garamond" w:hAnsi="Garamond" w:cs="Times New Roman"/>
                <w:sz w:val="16"/>
                <w:szCs w:val="16"/>
                <w:lang w:val="pl-PL"/>
              </w:rPr>
              <w:t>AW_WG12</w:t>
            </w:r>
          </w:p>
        </w:tc>
        <w:tc>
          <w:tcPr>
            <w:tcW w:w="2551" w:type="dxa"/>
            <w:vAlign w:val="center"/>
          </w:tcPr>
          <w:p w14:paraId="4E7D8B28" w14:textId="0B9BF22F" w:rsidR="00487A18" w:rsidRPr="00FE2313" w:rsidRDefault="007845C0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Fonts w:ascii="Garamond" w:hAnsi="Garamond" w:cs="Times New Roman"/>
                <w:sz w:val="18"/>
                <w:szCs w:val="18"/>
                <w:lang w:val="pl-PL"/>
              </w:rPr>
              <w:t>Analiza estetyczna wykonanych wizualizacji i animacji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817C2C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817C2C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1E9B16E7" w:rsidR="00C61491" w:rsidRPr="00875AA8" w:rsidRDefault="007845C0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Student potrafi wykorzystać szeroki warsztat cyfrowy do budowania złożonych modeli 3D (meble, detale), stosując techniki </w:t>
            </w:r>
            <w:proofErr w:type="spellStart"/>
            <w:r w:rsidRPr="007845C0">
              <w:rPr>
                <w:rFonts w:ascii="Garamond" w:hAnsi="Garamond" w:cs="Times New Roman"/>
                <w:sz w:val="16"/>
                <w:szCs w:val="16"/>
                <w:lang w:val="pl-PL"/>
              </w:rPr>
              <w:t>poly</w:t>
            </w:r>
            <w:proofErr w:type="spellEnd"/>
            <w:r w:rsidRPr="007845C0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modeling i modyfikatory.</w:t>
            </w:r>
          </w:p>
        </w:tc>
        <w:tc>
          <w:tcPr>
            <w:tcW w:w="1560" w:type="dxa"/>
            <w:vAlign w:val="center"/>
          </w:tcPr>
          <w:p w14:paraId="38A1C942" w14:textId="32AB67F8" w:rsidR="00C61491" w:rsidRPr="00C61491" w:rsidRDefault="007845C0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7845C0">
              <w:rPr>
                <w:rFonts w:ascii="Garamond" w:hAnsi="Garamond" w:cs="Times New Roman"/>
                <w:sz w:val="16"/>
                <w:szCs w:val="16"/>
              </w:rPr>
              <w:t>AW_UW13</w:t>
            </w:r>
          </w:p>
        </w:tc>
        <w:tc>
          <w:tcPr>
            <w:tcW w:w="2552" w:type="dxa"/>
            <w:vAlign w:val="center"/>
          </w:tcPr>
          <w:p w14:paraId="31B2C584" w14:textId="0940F2DB" w:rsidR="00C61491" w:rsidRPr="00875AA8" w:rsidRDefault="007845C0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Fonts w:ascii="Garamond" w:hAnsi="Garamond" w:cs="Times New Roman"/>
                <w:sz w:val="18"/>
                <w:szCs w:val="18"/>
                <w:lang w:val="pl-PL"/>
              </w:rPr>
              <w:t>Wykonanie modelu mebla tapicerowanego lub o złożonej geometrii; Przegląd modelu</w:t>
            </w:r>
          </w:p>
        </w:tc>
      </w:tr>
      <w:tr w:rsidR="00C61491" w:rsidRPr="00817C2C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3B7F8BBF" w:rsidR="00C61491" w:rsidRPr="00875AA8" w:rsidRDefault="007845C0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planować i eksperymentalnie sprawdzać rozwiązania materiałowe i oświetleniowe w wirtualnej przestrzeni, tworząc realistyczne symulacje (renderingi).</w:t>
            </w:r>
          </w:p>
        </w:tc>
        <w:tc>
          <w:tcPr>
            <w:tcW w:w="1560" w:type="dxa"/>
            <w:vAlign w:val="center"/>
          </w:tcPr>
          <w:p w14:paraId="68E5BB9C" w14:textId="60837D1A" w:rsidR="00C61491" w:rsidRPr="00875AA8" w:rsidRDefault="007845C0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Fonts w:ascii="Garamond" w:hAnsi="Garamond" w:cs="Times New Roman"/>
                <w:sz w:val="16"/>
                <w:szCs w:val="16"/>
              </w:rPr>
              <w:t>AW_UW15</w:t>
            </w:r>
          </w:p>
        </w:tc>
        <w:tc>
          <w:tcPr>
            <w:tcW w:w="2552" w:type="dxa"/>
            <w:vAlign w:val="center"/>
          </w:tcPr>
          <w:p w14:paraId="505B3520" w14:textId="65F05432" w:rsidR="00C61491" w:rsidRPr="00875AA8" w:rsidRDefault="007845C0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zestawu wizualizacji (dzień/noc) dla zadanego wnętrza; Prezentacja materiałów</w:t>
            </w:r>
          </w:p>
        </w:tc>
      </w:tr>
      <w:tr w:rsidR="007F5C5C" w:rsidRPr="00817C2C" w14:paraId="307B7572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34A8E68A" w14:textId="77777777" w:rsidR="007F5C5C" w:rsidRPr="00875AA8" w:rsidRDefault="007F5C5C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EA0FFCB" w14:textId="19155431" w:rsidR="007F5C5C" w:rsidRPr="007F5C5C" w:rsidRDefault="007845C0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845C0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Student potrafi tworzyć czytelne prezentacje multimedialne w formie animacji (przelot kamery, animacja obiektu), kontrolując parametry czasu i </w:t>
            </w:r>
            <w:proofErr w:type="spellStart"/>
            <w:r w:rsidRPr="007845C0">
              <w:rPr>
                <w:rFonts w:ascii="Garamond" w:hAnsi="Garamond" w:cs="Times New Roman"/>
                <w:sz w:val="16"/>
                <w:szCs w:val="16"/>
                <w:lang w:val="pl-PL"/>
              </w:rPr>
              <w:t>klatkarzu</w:t>
            </w:r>
            <w:proofErr w:type="spellEnd"/>
            <w:r w:rsidRPr="007845C0">
              <w:rPr>
                <w:rFonts w:ascii="Garamond" w:hAnsi="Garamond" w:cs="Times New Roman"/>
                <w:sz w:val="16"/>
                <w:szCs w:val="16"/>
                <w:lang w:val="pl-PL"/>
              </w:rPr>
              <w:t>.</w:t>
            </w:r>
          </w:p>
        </w:tc>
        <w:tc>
          <w:tcPr>
            <w:tcW w:w="1560" w:type="dxa"/>
            <w:vAlign w:val="center"/>
          </w:tcPr>
          <w:p w14:paraId="1181E96A" w14:textId="232BFE0F" w:rsidR="007F5C5C" w:rsidRPr="007F5C5C" w:rsidRDefault="007F5C5C" w:rsidP="00C6149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F5C5C">
              <w:rPr>
                <w:rFonts w:ascii="Garamond" w:hAnsi="Garamond" w:cs="Times New Roman"/>
                <w:sz w:val="16"/>
                <w:szCs w:val="16"/>
                <w:lang w:val="pl-PL"/>
              </w:rPr>
              <w:t>AW_UW05</w:t>
            </w:r>
          </w:p>
        </w:tc>
        <w:tc>
          <w:tcPr>
            <w:tcW w:w="2552" w:type="dxa"/>
            <w:vAlign w:val="center"/>
          </w:tcPr>
          <w:p w14:paraId="3FE432BE" w14:textId="7A270AB8" w:rsidR="007F5C5C" w:rsidRPr="00FE2313" w:rsidRDefault="007845C0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Fonts w:ascii="Garamond" w:hAnsi="Garamond" w:cs="Times New Roman"/>
                <w:sz w:val="18"/>
                <w:szCs w:val="18"/>
                <w:lang w:val="pl-PL"/>
              </w:rPr>
              <w:t>Realizacja krótkiej animacji prezentującej wnętrze (</w:t>
            </w:r>
            <w:proofErr w:type="spellStart"/>
            <w:r w:rsidRPr="007845C0">
              <w:rPr>
                <w:rFonts w:ascii="Garamond" w:hAnsi="Garamond" w:cs="Times New Roman"/>
                <w:sz w:val="18"/>
                <w:szCs w:val="18"/>
                <w:lang w:val="pl-PL"/>
              </w:rPr>
              <w:t>walkthrough</w:t>
            </w:r>
            <w:proofErr w:type="spellEnd"/>
            <w:r w:rsidRPr="007845C0">
              <w:rPr>
                <w:rFonts w:ascii="Garamond" w:hAnsi="Garamond" w:cs="Times New Roman"/>
                <w:sz w:val="18"/>
                <w:szCs w:val="18"/>
                <w:lang w:val="pl-PL"/>
              </w:rPr>
              <w:t>); Ocena płynności i kadrowania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817C2C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817C2C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09373248" w:rsidR="00C61491" w:rsidRPr="009711B0" w:rsidRDefault="007845C0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7845C0">
              <w:rPr>
                <w:rFonts w:ascii="Garamond" w:hAnsi="Garamond"/>
                <w:sz w:val="18"/>
                <w:szCs w:val="18"/>
                <w:lang w:val="pl-PL"/>
              </w:rPr>
              <w:t>Student jest gotów do ciągłego doskonalenia warsztatu cyfrowego, śledzenia rozwoju technologii renderingu i adaptowania nowych narzędzi w pracy projektowej.</w:t>
            </w:r>
          </w:p>
        </w:tc>
        <w:tc>
          <w:tcPr>
            <w:tcW w:w="1559" w:type="dxa"/>
            <w:vAlign w:val="center"/>
          </w:tcPr>
          <w:p w14:paraId="34160FEF" w14:textId="16ADF66F" w:rsidR="00C61491" w:rsidRPr="009711B0" w:rsidRDefault="00E83B17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3B17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4D6E1126" w14:textId="01EC155C" w:rsidR="00C61491" w:rsidRPr="009711B0" w:rsidRDefault="007845C0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Fonts w:ascii="Garamond" w:hAnsi="Garamond" w:cs="Times New Roman"/>
                <w:sz w:val="18"/>
                <w:szCs w:val="18"/>
                <w:lang w:val="pl-PL"/>
              </w:rPr>
              <w:t>Wykorzystanie nowoczesnych rozwiązań (np. PBR materials) w projekcie; Samodzielność w rozwiązywaniu problemów technicznych</w:t>
            </w:r>
          </w:p>
        </w:tc>
      </w:tr>
      <w:tr w:rsidR="00E83B17" w:rsidRPr="00817C2C" w14:paraId="01948A24" w14:textId="77777777" w:rsidTr="00156B29">
        <w:tc>
          <w:tcPr>
            <w:tcW w:w="562" w:type="dxa"/>
            <w:vAlign w:val="center"/>
          </w:tcPr>
          <w:p w14:paraId="2753AB15" w14:textId="77777777" w:rsidR="00E83B17" w:rsidRPr="009711B0" w:rsidRDefault="00E83B17" w:rsidP="00E83B1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FD70332" w14:textId="31C824DC" w:rsidR="00E83B17" w:rsidRPr="00E83B17" w:rsidRDefault="007845C0" w:rsidP="00E83B1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845C0">
              <w:rPr>
                <w:rFonts w:ascii="Garamond" w:hAnsi="Garamond"/>
                <w:sz w:val="18"/>
                <w:szCs w:val="18"/>
                <w:lang w:val="pl-PL"/>
              </w:rPr>
              <w:t>Student jest gotów do krytycznej oceny jakości wizualnej swoich prac i dbałości o estetyczny wymiar prezentacji projektu.</w:t>
            </w:r>
          </w:p>
        </w:tc>
        <w:tc>
          <w:tcPr>
            <w:tcW w:w="1559" w:type="dxa"/>
            <w:vAlign w:val="center"/>
          </w:tcPr>
          <w:p w14:paraId="06A26258" w14:textId="771F73F2" w:rsidR="00E83B17" w:rsidRPr="00E83B17" w:rsidRDefault="00E83B17" w:rsidP="00E83B17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E83B17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1EA380E5" w14:textId="0DC860E5" w:rsidR="00E83B17" w:rsidRPr="00FE2313" w:rsidRDefault="007845C0" w:rsidP="00E83B1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Fonts w:ascii="Garamond" w:hAnsi="Garamond" w:cs="Times New Roman"/>
                <w:sz w:val="18"/>
                <w:szCs w:val="18"/>
                <w:lang w:val="pl-PL"/>
              </w:rPr>
              <w:t>Udział w korektach grupowych; Porównanie wizualizacji z referencjami fotograficznymi</w:t>
            </w:r>
          </w:p>
        </w:tc>
      </w:tr>
      <w:tr w:rsidR="00E83B17" w:rsidRPr="00817C2C" w14:paraId="42E25066" w14:textId="77777777" w:rsidTr="00156B29">
        <w:tc>
          <w:tcPr>
            <w:tcW w:w="562" w:type="dxa"/>
            <w:vAlign w:val="center"/>
          </w:tcPr>
          <w:p w14:paraId="09C67880" w14:textId="77777777" w:rsidR="00E83B17" w:rsidRPr="009711B0" w:rsidRDefault="00E83B17" w:rsidP="00E83B1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E097B07" w14:textId="23E35D56" w:rsidR="00E83B17" w:rsidRPr="00E83B17" w:rsidRDefault="007845C0" w:rsidP="00E83B1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845C0">
              <w:rPr>
                <w:rFonts w:ascii="Garamond" w:hAnsi="Garamond"/>
                <w:sz w:val="18"/>
                <w:szCs w:val="18"/>
                <w:lang w:val="pl-PL"/>
              </w:rPr>
              <w:t>Student jest gotów do efektywnego zarządzania czasem renderingu i optymalizacji sceny pod kątem wymagań sprzętowych.</w:t>
            </w:r>
          </w:p>
        </w:tc>
        <w:tc>
          <w:tcPr>
            <w:tcW w:w="1559" w:type="dxa"/>
            <w:vAlign w:val="center"/>
          </w:tcPr>
          <w:p w14:paraId="6CC17BAE" w14:textId="2C854E7E" w:rsidR="00E83B17" w:rsidRPr="00E83B17" w:rsidRDefault="00E83B17" w:rsidP="00E83B17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E83B17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55B2AEA2" w14:textId="4E1907BD" w:rsidR="00E83B17" w:rsidRPr="00FE2313" w:rsidRDefault="007845C0" w:rsidP="00E83B1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optymalizacji sceny (liczba poligonów, czas </w:t>
            </w:r>
            <w:proofErr w:type="spellStart"/>
            <w:r w:rsidRPr="007845C0">
              <w:rPr>
                <w:rFonts w:ascii="Garamond" w:hAnsi="Garamond" w:cs="Times New Roman"/>
                <w:sz w:val="18"/>
                <w:szCs w:val="18"/>
                <w:lang w:val="pl-PL"/>
              </w:rPr>
              <w:t>renderu</w:t>
            </w:r>
            <w:proofErr w:type="spellEnd"/>
            <w:r w:rsidRPr="007845C0">
              <w:rPr>
                <w:rFonts w:ascii="Garamond" w:hAnsi="Garamond" w:cs="Times New Roman"/>
                <w:sz w:val="18"/>
                <w:szCs w:val="18"/>
                <w:lang w:val="pl-PL"/>
              </w:rPr>
              <w:t>); Terminowość oddania prac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6D18DB85" w:rsidR="00B01CE3" w:rsidRPr="00875AA8" w:rsidRDefault="00817C2C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Laboratorium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7845C0" w:rsidRPr="009A09F2" w14:paraId="3AC4FEDB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7845C0" w:rsidRPr="00875AA8" w:rsidRDefault="007845C0" w:rsidP="007845C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62DB76A" w14:textId="3665C3B3" w:rsidR="007845C0" w:rsidRPr="007845C0" w:rsidRDefault="007845C0" w:rsidP="00784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Interfejs 3ds Max: Konfiguracja przestrzeni roboczej, nawigacja w 3D (</w:t>
            </w: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viewporty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), ustawienia jednostek, skróty klawiszowe.</w:t>
            </w:r>
          </w:p>
        </w:tc>
        <w:tc>
          <w:tcPr>
            <w:tcW w:w="1701" w:type="dxa"/>
            <w:vAlign w:val="center"/>
          </w:tcPr>
          <w:p w14:paraId="32E244FC" w14:textId="6AE8073D" w:rsidR="007845C0" w:rsidRPr="00875AA8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D7D4B78" w14:textId="4DA78E1C" w:rsidR="007845C0" w:rsidRPr="00875AA8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7845C0" w:rsidRPr="009A09F2" w14:paraId="20381EB7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7845C0" w:rsidRPr="00875AA8" w:rsidRDefault="007845C0" w:rsidP="007845C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5416A84" w14:textId="79117D1F" w:rsidR="007845C0" w:rsidRPr="007845C0" w:rsidRDefault="007845C0" w:rsidP="00784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Modelowanie podstawowe: Praca na obiektach typu </w:t>
            </w:r>
            <w:proofErr w:type="spellStart"/>
            <w:r w:rsidRPr="007845C0">
              <w:rPr>
                <w:rStyle w:val="ng-star-inserted1"/>
                <w:rFonts w:ascii="Garamond" w:hAnsi="Garamond"/>
                <w:i/>
                <w:iCs/>
                <w:sz w:val="18"/>
                <w:szCs w:val="18"/>
                <w:lang w:val="pl-PL"/>
              </w:rPr>
              <w:t>Primitives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, operacje boolowskie, grupowanie, warstwy.</w:t>
            </w:r>
          </w:p>
        </w:tc>
        <w:tc>
          <w:tcPr>
            <w:tcW w:w="1701" w:type="dxa"/>
            <w:vAlign w:val="center"/>
          </w:tcPr>
          <w:p w14:paraId="49A01F5F" w14:textId="0FB9F012" w:rsidR="007845C0" w:rsidRPr="00875AA8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30039832" w:rsidR="007845C0" w:rsidRPr="00875AA8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7845C0" w:rsidRPr="009A09F2" w14:paraId="6B01E798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7845C0" w:rsidRPr="00875AA8" w:rsidRDefault="007845C0" w:rsidP="007845C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A4691A9" w14:textId="2EF9F8F6" w:rsidR="007845C0" w:rsidRPr="007845C0" w:rsidRDefault="007845C0" w:rsidP="00784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Modelowanie poligonalne (</w:t>
            </w: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Editable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Poly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): Edycja wierzchołków, krawędzi i ścian, narzędzia </w:t>
            </w:r>
            <w:proofErr w:type="spellStart"/>
            <w:r w:rsidRPr="007845C0">
              <w:rPr>
                <w:rStyle w:val="ng-star-inserted1"/>
                <w:rFonts w:ascii="Garamond" w:hAnsi="Garamond"/>
                <w:i/>
                <w:iCs/>
                <w:sz w:val="18"/>
                <w:szCs w:val="18"/>
                <w:lang w:val="pl-PL"/>
              </w:rPr>
              <w:t>Extrude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7845C0">
              <w:rPr>
                <w:rStyle w:val="ng-star-inserted1"/>
                <w:rFonts w:ascii="Garamond" w:hAnsi="Garamond"/>
                <w:i/>
                <w:iCs/>
                <w:sz w:val="18"/>
                <w:szCs w:val="18"/>
                <w:lang w:val="pl-PL"/>
              </w:rPr>
              <w:t>Bevel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r w:rsidRPr="007845C0">
              <w:rPr>
                <w:rStyle w:val="ng-star-inserted1"/>
                <w:rFonts w:ascii="Garamond" w:hAnsi="Garamond"/>
                <w:i/>
                <w:iCs/>
                <w:sz w:val="18"/>
                <w:szCs w:val="18"/>
                <w:lang w:val="pl-PL"/>
              </w:rPr>
              <w:t>Connect</w:t>
            </w:r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7845C0">
              <w:rPr>
                <w:rStyle w:val="ng-star-inserted1"/>
                <w:rFonts w:ascii="Garamond" w:hAnsi="Garamond"/>
                <w:i/>
                <w:iCs/>
                <w:sz w:val="18"/>
                <w:szCs w:val="18"/>
                <w:lang w:val="pl-PL"/>
              </w:rPr>
              <w:t>Chamfer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504EC075" w14:textId="6FD892B8" w:rsidR="007845C0" w:rsidRPr="00875AA8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83A2DF4" w14:textId="14F28FB5" w:rsidR="007845C0" w:rsidRPr="00875AA8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7845C0" w:rsidRPr="009A09F2" w14:paraId="2C9D625A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7845C0" w:rsidRPr="00875AA8" w:rsidRDefault="007845C0" w:rsidP="007845C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7E416B2" w14:textId="46D0C205" w:rsidR="007845C0" w:rsidRPr="007845C0" w:rsidRDefault="007845C0" w:rsidP="00784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Modelowanie ze </w:t>
            </w: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splajnów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: Rysowanie kształtów 2D, modyfikatory </w:t>
            </w:r>
            <w:proofErr w:type="spellStart"/>
            <w:r w:rsidRPr="007845C0">
              <w:rPr>
                <w:rStyle w:val="ng-star-inserted1"/>
                <w:rFonts w:ascii="Garamond" w:hAnsi="Garamond"/>
                <w:i/>
                <w:iCs/>
                <w:sz w:val="18"/>
                <w:szCs w:val="18"/>
                <w:lang w:val="pl-PL"/>
              </w:rPr>
              <w:t>Lathe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7845C0">
              <w:rPr>
                <w:rStyle w:val="ng-star-inserted1"/>
                <w:rFonts w:ascii="Garamond" w:hAnsi="Garamond"/>
                <w:i/>
                <w:iCs/>
                <w:sz w:val="18"/>
                <w:szCs w:val="18"/>
                <w:lang w:val="pl-PL"/>
              </w:rPr>
              <w:t>Sweep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7845C0">
              <w:rPr>
                <w:rStyle w:val="ng-star-inserted1"/>
                <w:rFonts w:ascii="Garamond" w:hAnsi="Garamond"/>
                <w:i/>
                <w:iCs/>
                <w:sz w:val="18"/>
                <w:szCs w:val="18"/>
                <w:lang w:val="pl-PL"/>
              </w:rPr>
              <w:t>Extrude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– tworzenie listew, profili, naczyń.</w:t>
            </w:r>
          </w:p>
        </w:tc>
        <w:tc>
          <w:tcPr>
            <w:tcW w:w="1701" w:type="dxa"/>
            <w:vAlign w:val="center"/>
          </w:tcPr>
          <w:p w14:paraId="5447707F" w14:textId="147FB672" w:rsidR="007845C0" w:rsidRPr="00875AA8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387FC88E" w:rsidR="007845C0" w:rsidRPr="00875AA8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7845C0" w:rsidRPr="009A09F2" w14:paraId="75D88084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7845C0" w:rsidRPr="00875AA8" w:rsidRDefault="007845C0" w:rsidP="007845C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3E6C37E" w14:textId="51B00CB0" w:rsidR="007845C0" w:rsidRPr="007845C0" w:rsidRDefault="007845C0" w:rsidP="00784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Modyfikatory parametryczne: Zastosowanie modyfikatorów deformujących (</w:t>
            </w: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Bend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, Twist, FFD) oraz wygładzających (</w:t>
            </w: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TurboSmooth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 w modelowaniu mebli.</w:t>
            </w:r>
          </w:p>
        </w:tc>
        <w:tc>
          <w:tcPr>
            <w:tcW w:w="1701" w:type="dxa"/>
            <w:vAlign w:val="center"/>
          </w:tcPr>
          <w:p w14:paraId="36E69469" w14:textId="0286FFEC" w:rsidR="007845C0" w:rsidRPr="00875AA8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D85F9A" w14:textId="193DB319" w:rsidR="007845C0" w:rsidRPr="00875AA8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7845C0" w:rsidRPr="009A09F2" w14:paraId="7F10DD70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7845C0" w:rsidRPr="00875AA8" w:rsidRDefault="007845C0" w:rsidP="007845C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0C35CBB" w14:textId="69E391BA" w:rsidR="007845C0" w:rsidRPr="007845C0" w:rsidRDefault="007845C0" w:rsidP="00784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Modelowanie architektury: Import rzutów z CAD, "wyciąganie" ścian, wstawianie stolarki okiennej i drzwiowej.</w:t>
            </w:r>
          </w:p>
        </w:tc>
        <w:tc>
          <w:tcPr>
            <w:tcW w:w="1701" w:type="dxa"/>
            <w:vAlign w:val="center"/>
          </w:tcPr>
          <w:p w14:paraId="51C9421B" w14:textId="2155E867" w:rsidR="007845C0" w:rsidRPr="00875AA8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0F9ED49" w14:textId="6F0C92CE" w:rsidR="007845C0" w:rsidRPr="00875AA8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7845C0" w:rsidRPr="009A09F2" w14:paraId="77416B82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7845C0" w:rsidRPr="00875AA8" w:rsidRDefault="007845C0" w:rsidP="007845C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7DB4ED1" w14:textId="5A5A8BF2" w:rsidR="007845C0" w:rsidRPr="007845C0" w:rsidRDefault="007845C0" w:rsidP="00784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>Materiały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>tekstury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 (Slate Material Editor): </w:t>
            </w: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>Tworzenie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>materiałów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>fizycznych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>drewno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, </w:t>
            </w: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>szkło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, metal, </w:t>
            </w: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>beton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), </w:t>
            </w: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>parametry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 </w:t>
            </w:r>
            <w:r w:rsidRPr="007845C0">
              <w:rPr>
                <w:rStyle w:val="ng-star-inserted1"/>
                <w:rFonts w:ascii="Garamond" w:hAnsi="Garamond"/>
                <w:i/>
                <w:iCs/>
                <w:sz w:val="18"/>
                <w:szCs w:val="18"/>
              </w:rPr>
              <w:t>Diffuse</w:t>
            </w:r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, </w:t>
            </w:r>
            <w:r w:rsidRPr="007845C0">
              <w:rPr>
                <w:rStyle w:val="ng-star-inserted1"/>
                <w:rFonts w:ascii="Garamond" w:hAnsi="Garamond"/>
                <w:i/>
                <w:iCs/>
                <w:sz w:val="18"/>
                <w:szCs w:val="18"/>
              </w:rPr>
              <w:t>Reflection</w:t>
            </w:r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, </w:t>
            </w:r>
            <w:r w:rsidRPr="007845C0">
              <w:rPr>
                <w:rStyle w:val="ng-star-inserted1"/>
                <w:rFonts w:ascii="Garamond" w:hAnsi="Garamond"/>
                <w:i/>
                <w:iCs/>
                <w:sz w:val="18"/>
                <w:szCs w:val="18"/>
              </w:rPr>
              <w:t>Refraction</w:t>
            </w:r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, </w:t>
            </w:r>
            <w:r w:rsidRPr="007845C0">
              <w:rPr>
                <w:rStyle w:val="ng-star-inserted1"/>
                <w:rFonts w:ascii="Garamond" w:hAnsi="Garamond"/>
                <w:i/>
                <w:iCs/>
                <w:sz w:val="18"/>
                <w:szCs w:val="18"/>
              </w:rPr>
              <w:t>Bump</w:t>
            </w:r>
            <w:r w:rsidRPr="007845C0">
              <w:rPr>
                <w:rStyle w:val="ng-star-inserted1"/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336BAC40" w14:textId="30FF0660" w:rsidR="007845C0" w:rsidRPr="00875AA8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4BBE4B2" w14:textId="5068E90A" w:rsidR="007845C0" w:rsidRPr="00875AA8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7845C0" w:rsidRPr="009A09F2" w14:paraId="3DFB1E65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7845C0" w:rsidRPr="00875AA8" w:rsidRDefault="007845C0" w:rsidP="007845C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BA4BE6B" w14:textId="5EB7BB06" w:rsidR="007845C0" w:rsidRPr="007845C0" w:rsidRDefault="007845C0" w:rsidP="00784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Mapowanie UVW: Zastosowanie modyfikatora </w:t>
            </w:r>
            <w:r w:rsidRPr="007845C0">
              <w:rPr>
                <w:rStyle w:val="ng-star-inserted1"/>
                <w:rFonts w:ascii="Garamond" w:hAnsi="Garamond"/>
                <w:i/>
                <w:iCs/>
                <w:sz w:val="18"/>
                <w:szCs w:val="18"/>
                <w:lang w:val="pl-PL"/>
              </w:rPr>
              <w:t>UVW Map</w:t>
            </w:r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i </w:t>
            </w:r>
            <w:proofErr w:type="spellStart"/>
            <w:r w:rsidRPr="007845C0">
              <w:rPr>
                <w:rStyle w:val="ng-star-inserted1"/>
                <w:rFonts w:ascii="Garamond" w:hAnsi="Garamond"/>
                <w:i/>
                <w:iCs/>
                <w:sz w:val="18"/>
                <w:szCs w:val="18"/>
                <w:lang w:val="pl-PL"/>
              </w:rPr>
              <w:t>Unwrap</w:t>
            </w:r>
            <w:proofErr w:type="spellEnd"/>
            <w:r w:rsidRPr="007845C0">
              <w:rPr>
                <w:rStyle w:val="ng-star-inserted1"/>
                <w:rFonts w:ascii="Garamond" w:hAnsi="Garamond"/>
                <w:i/>
                <w:iCs/>
                <w:sz w:val="18"/>
                <w:szCs w:val="18"/>
                <w:lang w:val="pl-PL"/>
              </w:rPr>
              <w:t xml:space="preserve"> UVW</w:t>
            </w:r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do poprawnego nakładania tekstur na skomplikowane bryły.</w:t>
            </w:r>
          </w:p>
        </w:tc>
        <w:tc>
          <w:tcPr>
            <w:tcW w:w="1701" w:type="dxa"/>
            <w:vAlign w:val="center"/>
          </w:tcPr>
          <w:p w14:paraId="4A29C605" w14:textId="12AE98C9" w:rsidR="007845C0" w:rsidRPr="00875AA8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F9E7BAB" w14:textId="63C0F661" w:rsidR="007845C0" w:rsidRPr="00875AA8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7845C0" w:rsidRPr="009A09F2" w14:paraId="1DD6AEF1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7845C0" w:rsidRPr="00875AA8" w:rsidRDefault="007845C0" w:rsidP="007845C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E070171" w14:textId="498EB58A" w:rsidR="007845C0" w:rsidRPr="007845C0" w:rsidRDefault="007845C0" w:rsidP="00784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Oświetlenie naturalne: Konfiguracja systemu światła dziennego (Sun &amp; </w:t>
            </w: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Sky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), kontrola cienia i ekspozycji.</w:t>
            </w:r>
          </w:p>
        </w:tc>
        <w:tc>
          <w:tcPr>
            <w:tcW w:w="1701" w:type="dxa"/>
            <w:vAlign w:val="center"/>
          </w:tcPr>
          <w:p w14:paraId="3DCF0BD1" w14:textId="4F280062" w:rsidR="007845C0" w:rsidRPr="00875AA8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B051A81" w14:textId="7CB8C798" w:rsidR="007845C0" w:rsidRPr="00875AA8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7845C0" w:rsidRPr="009A09F2" w14:paraId="455653AF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7845C0" w:rsidRPr="00875AA8" w:rsidRDefault="007845C0" w:rsidP="007845C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A8C356D" w14:textId="02D7393E" w:rsidR="007845C0" w:rsidRPr="007845C0" w:rsidRDefault="007845C0" w:rsidP="00784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Oświetlenie sztuczne: Źródła światła typu </w:t>
            </w:r>
            <w:proofErr w:type="spellStart"/>
            <w:r w:rsidRPr="007845C0">
              <w:rPr>
                <w:rStyle w:val="ng-star-inserted1"/>
                <w:rFonts w:ascii="Garamond" w:hAnsi="Garamond"/>
                <w:i/>
                <w:iCs/>
                <w:sz w:val="18"/>
                <w:szCs w:val="18"/>
                <w:lang w:val="pl-PL"/>
              </w:rPr>
              <w:t>Area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r w:rsidRPr="007845C0">
              <w:rPr>
                <w:rStyle w:val="ng-star-inserted1"/>
                <w:rFonts w:ascii="Garamond" w:hAnsi="Garamond"/>
                <w:i/>
                <w:iCs/>
                <w:sz w:val="18"/>
                <w:szCs w:val="18"/>
                <w:lang w:val="pl-PL"/>
              </w:rPr>
              <w:t>Spot</w:t>
            </w:r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r w:rsidRPr="007845C0">
              <w:rPr>
                <w:rStyle w:val="ng-star-inserted1"/>
                <w:rFonts w:ascii="Garamond" w:hAnsi="Garamond"/>
                <w:i/>
                <w:iCs/>
                <w:sz w:val="18"/>
                <w:szCs w:val="18"/>
                <w:lang w:val="pl-PL"/>
              </w:rPr>
              <w:t>IES</w:t>
            </w:r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– symulacja opraw oświetleniowych we wnętrzu.</w:t>
            </w:r>
          </w:p>
        </w:tc>
        <w:tc>
          <w:tcPr>
            <w:tcW w:w="1701" w:type="dxa"/>
            <w:vAlign w:val="center"/>
          </w:tcPr>
          <w:p w14:paraId="6FEA85A4" w14:textId="3B7C434A" w:rsidR="007845C0" w:rsidRPr="00875AA8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315C5EA" w14:textId="57CE02AF" w:rsidR="007845C0" w:rsidRPr="00875AA8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7845C0" w:rsidRPr="009A09F2" w14:paraId="64EF1049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303F8930" w14:textId="77777777" w:rsidR="007845C0" w:rsidRPr="00875AA8" w:rsidRDefault="007845C0" w:rsidP="007845C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107EC2B8" w14:textId="15BBA54A" w:rsidR="007845C0" w:rsidRPr="007845C0" w:rsidRDefault="007845C0" w:rsidP="00784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Kamery fizyczne: Ustawienia kamery (ogniskowa, ISO, czas naświetlania), kadrowanie, głębia ostrości (</w:t>
            </w: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DoF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).</w:t>
            </w:r>
          </w:p>
        </w:tc>
        <w:tc>
          <w:tcPr>
            <w:tcW w:w="1701" w:type="dxa"/>
            <w:vAlign w:val="center"/>
          </w:tcPr>
          <w:p w14:paraId="6A00BCDF" w14:textId="38162EA6" w:rsidR="007845C0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95AA169" w14:textId="1549E624" w:rsidR="007845C0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7845C0" w:rsidRPr="009A09F2" w14:paraId="090B789D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15882FAC" w14:textId="77777777" w:rsidR="007845C0" w:rsidRPr="00875AA8" w:rsidRDefault="007845C0" w:rsidP="007845C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24999D4C" w14:textId="5AC0D057" w:rsidR="007845C0" w:rsidRPr="007845C0" w:rsidRDefault="007845C0" w:rsidP="00784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Silniki renderujące (wprowadzenie): Podstawy pracy z silnikiem renderującym (np. </w:t>
            </w: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Corona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/V-Ray/Arnold), ustawienia próbkowania i </w:t>
            </w: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odszumiania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34342ED9" w14:textId="46085924" w:rsidR="007845C0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0F60430" w14:textId="4F0EC280" w:rsidR="007845C0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7845C0" w:rsidRPr="009A09F2" w14:paraId="7996CEEF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0C308AF0" w14:textId="77777777" w:rsidR="007845C0" w:rsidRPr="00875AA8" w:rsidRDefault="007845C0" w:rsidP="007845C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D4EC253" w14:textId="32057CE3" w:rsidR="007845C0" w:rsidRPr="007845C0" w:rsidRDefault="007845C0" w:rsidP="00784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Rendering finalny: Konfiguracja rozdzielczości, kanały </w:t>
            </w: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renderowania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(</w:t>
            </w: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Render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Elements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), zapis do formatów bezstratnych.</w:t>
            </w:r>
          </w:p>
        </w:tc>
        <w:tc>
          <w:tcPr>
            <w:tcW w:w="1701" w:type="dxa"/>
            <w:vAlign w:val="center"/>
          </w:tcPr>
          <w:p w14:paraId="1181B948" w14:textId="6B584F8F" w:rsidR="007845C0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8ADAB71" w14:textId="04489706" w:rsidR="007845C0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7845C0" w:rsidRPr="009A09F2" w14:paraId="726FA1B0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179B5B72" w14:textId="77777777" w:rsidR="007845C0" w:rsidRPr="00875AA8" w:rsidRDefault="007845C0" w:rsidP="007845C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E0FD172" w14:textId="1794DDCB" w:rsidR="007845C0" w:rsidRPr="007845C0" w:rsidRDefault="007845C0" w:rsidP="00784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Animacja: Podstawy animacji klatkowej (</w:t>
            </w:r>
            <w:proofErr w:type="spellStart"/>
            <w:r w:rsidRPr="007845C0">
              <w:rPr>
                <w:rStyle w:val="ng-star-inserted1"/>
                <w:rFonts w:ascii="Garamond" w:hAnsi="Garamond"/>
                <w:i/>
                <w:iCs/>
                <w:sz w:val="18"/>
                <w:szCs w:val="18"/>
                <w:lang w:val="pl-PL"/>
              </w:rPr>
              <w:t>Keyframing</w:t>
            </w:r>
            <w:proofErr w:type="spellEnd"/>
            <w:r w:rsidRPr="007845C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), animacja ścieżki kamery, animacja prostych obiektów.</w:t>
            </w:r>
          </w:p>
        </w:tc>
        <w:tc>
          <w:tcPr>
            <w:tcW w:w="1701" w:type="dxa"/>
            <w:vAlign w:val="center"/>
          </w:tcPr>
          <w:p w14:paraId="7FE2E29E" w14:textId="39007BC2" w:rsidR="007845C0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E1CD04B" w14:textId="6FD67195" w:rsidR="007845C0" w:rsidRDefault="007845C0" w:rsidP="00784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47FE3F03" w:rsidR="0042445C" w:rsidRPr="00875AA8" w:rsidRDefault="008C63EE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611E38B3" w:rsidR="0042445C" w:rsidRPr="00875AA8" w:rsidRDefault="008C63EE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5F4BF7B1" w14:textId="77777777" w:rsidR="007845C0" w:rsidRPr="007845C0" w:rsidRDefault="007845C0" w:rsidP="007845C0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7845C0">
        <w:rPr>
          <w:rFonts w:ascii="Garamond" w:hAnsi="Garamond" w:cs="Times New Roman"/>
          <w:b/>
          <w:bCs/>
          <w:sz w:val="16"/>
          <w:szCs w:val="16"/>
          <w:lang w:val="pl-PL"/>
        </w:rPr>
        <w:t>Metody podające: Pokaz funkcji programu na żywo z rzutnika.</w:t>
      </w:r>
    </w:p>
    <w:p w14:paraId="006A2F26" w14:textId="77777777" w:rsidR="007845C0" w:rsidRPr="007845C0" w:rsidRDefault="007845C0" w:rsidP="007845C0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7845C0">
        <w:rPr>
          <w:rFonts w:ascii="Garamond" w:hAnsi="Garamond" w:cs="Times New Roman"/>
          <w:b/>
          <w:bCs/>
          <w:sz w:val="16"/>
          <w:szCs w:val="16"/>
          <w:lang w:val="pl-PL"/>
        </w:rPr>
        <w:t>Metody praktyczne: Ćwiczenia laboratoryjne (modelowanie konkretnych obiektów), realizacja wizualizacji wnętrza.</w:t>
      </w:r>
    </w:p>
    <w:p w14:paraId="049F8339" w14:textId="77777777" w:rsidR="007845C0" w:rsidRPr="007845C0" w:rsidRDefault="007845C0" w:rsidP="007845C0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7845C0">
        <w:rPr>
          <w:rFonts w:ascii="Garamond" w:hAnsi="Garamond" w:cs="Times New Roman"/>
          <w:b/>
          <w:bCs/>
          <w:sz w:val="16"/>
          <w:szCs w:val="16"/>
          <w:lang w:val="pl-PL"/>
        </w:rPr>
        <w:t>Formy pracy: Praca indywidualna przy stacji roboczej.</w:t>
      </w:r>
    </w:p>
    <w:p w14:paraId="5B54A624" w14:textId="594FA3CE" w:rsidR="008C63EE" w:rsidRDefault="008C63EE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>
        <w:rPr>
          <w:rFonts w:ascii="Garamond" w:hAnsi="Garamond" w:cs="Times New Roman"/>
          <w:b/>
          <w:bCs/>
          <w:sz w:val="16"/>
          <w:szCs w:val="16"/>
          <w:lang w:val="pl-PL"/>
        </w:rPr>
        <w:br/>
      </w:r>
    </w:p>
    <w:p w14:paraId="72B79B3E" w14:textId="77777777" w:rsidR="008C63EE" w:rsidRPr="008C63EE" w:rsidRDefault="008C63EE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412B3590" w:rsidR="0078197A" w:rsidRPr="00875AA8" w:rsidRDefault="00817C2C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Laboratorium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5704039D" w:rsidR="001F74AB" w:rsidRPr="00875AA8" w:rsidRDefault="009D2F89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Ćwiczenia wykonywane podczas zajęć</w:t>
            </w:r>
          </w:p>
        </w:tc>
        <w:tc>
          <w:tcPr>
            <w:tcW w:w="1559" w:type="dxa"/>
            <w:vAlign w:val="center"/>
          </w:tcPr>
          <w:p w14:paraId="18FFB0EA" w14:textId="0DE4F8F5" w:rsidR="001F74AB" w:rsidRPr="00875AA8" w:rsidRDefault="00332B9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  <w:r w:rsidR="009A09F2">
              <w:rPr>
                <w:rFonts w:ascii="Garamond" w:hAnsi="Garamond" w:cs="Times New Roman"/>
                <w:sz w:val="16"/>
                <w:szCs w:val="16"/>
                <w:lang w:val="pl-PL"/>
              </w:rPr>
              <w:t>0%</w:t>
            </w:r>
          </w:p>
        </w:tc>
      </w:tr>
      <w:tr w:rsidR="009A09F2" w:rsidRPr="00875AA8" w14:paraId="77342439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7A6941A9" w14:textId="2EDFD67F" w:rsidR="009A09F2" w:rsidRDefault="009A09F2" w:rsidP="001F74AB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Kolokwium</w:t>
            </w:r>
          </w:p>
        </w:tc>
        <w:tc>
          <w:tcPr>
            <w:tcW w:w="1559" w:type="dxa"/>
            <w:vAlign w:val="center"/>
          </w:tcPr>
          <w:p w14:paraId="3308E489" w14:textId="5C891629" w:rsidR="009A09F2" w:rsidRDefault="00332B9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  <w:r w:rsidR="009A09F2">
              <w:rPr>
                <w:rFonts w:ascii="Garamond" w:hAnsi="Garamond" w:cs="Times New Roman"/>
                <w:sz w:val="16"/>
                <w:szCs w:val="16"/>
                <w:lang w:val="pl-PL"/>
              </w:rPr>
              <w:t>0%</w:t>
            </w:r>
          </w:p>
        </w:tc>
      </w:tr>
      <w:tr w:rsidR="0036501B" w:rsidRPr="00875AA8" w14:paraId="70557C31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1F56FB17" w14:textId="59B2E533" w:rsidR="0036501B" w:rsidRPr="00CA5EB4" w:rsidRDefault="009D2F89" w:rsidP="001F74AB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Realizacja prac domowych</w:t>
            </w:r>
          </w:p>
        </w:tc>
        <w:tc>
          <w:tcPr>
            <w:tcW w:w="1559" w:type="dxa"/>
            <w:vAlign w:val="center"/>
          </w:tcPr>
          <w:p w14:paraId="66EB6A2F" w14:textId="4F42C81F" w:rsidR="0036501B" w:rsidRDefault="00332B9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  <w:r w:rsidR="0036501B">
              <w:rPr>
                <w:rFonts w:ascii="Garamond" w:hAnsi="Garamond" w:cs="Times New Roman"/>
                <w:sz w:val="16"/>
                <w:szCs w:val="16"/>
                <w:lang w:val="pl-PL"/>
              </w:rPr>
              <w:t>0%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9F74423" w14:textId="77777777" w:rsidR="00332B95" w:rsidRDefault="00332B95" w:rsidP="00332B95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379D55F4" w:rsidR="009C486D" w:rsidRPr="00875AA8" w:rsidRDefault="009C486D" w:rsidP="00332B95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7845C0" w:rsidRPr="007845C0" w14:paraId="549DD719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7845C0" w:rsidRPr="00875AA8" w:rsidRDefault="007845C0" w:rsidP="007845C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D122C6D" w14:textId="0B863705" w:rsidR="007845C0" w:rsidRPr="007845C0" w:rsidRDefault="007845C0" w:rsidP="007845C0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  <w:r w:rsidRPr="007845C0">
              <w:rPr>
                <w:rStyle w:val="ng-star-inserted1"/>
                <w:rFonts w:cstheme="minorHAnsi"/>
                <w:sz w:val="18"/>
                <w:szCs w:val="18"/>
                <w:lang w:val="pl-PL"/>
              </w:rPr>
              <w:t xml:space="preserve">Modelowanie detali wyposażenia wnętrz (np. krzesło, lampa) wg </w:t>
            </w:r>
            <w:proofErr w:type="spellStart"/>
            <w:r w:rsidRPr="007845C0">
              <w:rPr>
                <w:rStyle w:val="ng-star-inserted1"/>
                <w:rFonts w:cstheme="minorHAnsi"/>
                <w:sz w:val="18"/>
                <w:szCs w:val="18"/>
                <w:lang w:val="pl-PL"/>
              </w:rPr>
              <w:t>tutoriali</w:t>
            </w:r>
            <w:proofErr w:type="spellEnd"/>
            <w:r w:rsidRPr="007845C0">
              <w:rPr>
                <w:rStyle w:val="ng-star-inserted1"/>
                <w:rFonts w:cstheme="minorHAnsi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0D3F1796" w14:textId="6ECB3900" w:rsidR="007845C0" w:rsidRPr="00875AA8" w:rsidRDefault="007845C0" w:rsidP="007845C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487892A0" w14:textId="13B8DC0A" w:rsidR="007845C0" w:rsidRPr="00875AA8" w:rsidRDefault="007845C0" w:rsidP="007845C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7845C0" w:rsidRPr="007845C0" w14:paraId="0EA03F4B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7845C0" w:rsidRPr="00875AA8" w:rsidRDefault="007845C0" w:rsidP="007845C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8FCE48F" w14:textId="1B1A18A2" w:rsidR="007845C0" w:rsidRPr="007845C0" w:rsidRDefault="007845C0" w:rsidP="007845C0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  <w:r w:rsidRPr="007845C0">
              <w:rPr>
                <w:rStyle w:val="ng-star-inserted1"/>
                <w:rFonts w:cstheme="minorHAnsi"/>
                <w:sz w:val="18"/>
                <w:szCs w:val="18"/>
                <w:lang w:val="pl-PL"/>
              </w:rPr>
              <w:t>Poszukiwanie i przygotowanie tekstur wysokiej jakości (tworzenie biblioteki materiałów).</w:t>
            </w:r>
          </w:p>
        </w:tc>
        <w:tc>
          <w:tcPr>
            <w:tcW w:w="1559" w:type="dxa"/>
            <w:vAlign w:val="center"/>
          </w:tcPr>
          <w:p w14:paraId="28D92215" w14:textId="2DAA981F" w:rsidR="007845C0" w:rsidRPr="00875AA8" w:rsidRDefault="007845C0" w:rsidP="007845C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2CFD5B31" w14:textId="1F536F7A" w:rsidR="007845C0" w:rsidRPr="00875AA8" w:rsidRDefault="007845C0" w:rsidP="007845C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7845C0" w:rsidRPr="007845C0" w14:paraId="320A0BED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7845C0" w:rsidRPr="00875AA8" w:rsidRDefault="007845C0" w:rsidP="007845C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FEDEE3E" w14:textId="6C59BE53" w:rsidR="007845C0" w:rsidRPr="007845C0" w:rsidRDefault="007845C0" w:rsidP="007845C0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  <w:r w:rsidRPr="007845C0">
              <w:rPr>
                <w:rStyle w:val="ng-star-inserted1"/>
                <w:rFonts w:cstheme="minorHAnsi"/>
                <w:sz w:val="18"/>
                <w:szCs w:val="18"/>
                <w:lang w:val="pl-PL"/>
              </w:rPr>
              <w:t>Próbne renderingi sceny w różnych warunkach oświetleniowych.</w:t>
            </w:r>
          </w:p>
        </w:tc>
        <w:tc>
          <w:tcPr>
            <w:tcW w:w="1559" w:type="dxa"/>
            <w:vAlign w:val="center"/>
          </w:tcPr>
          <w:p w14:paraId="75D9A35A" w14:textId="6A559EEE" w:rsidR="007845C0" w:rsidRPr="00875AA8" w:rsidRDefault="007845C0" w:rsidP="007845C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95CA3F0" w14:textId="61248F2A" w:rsidR="007845C0" w:rsidRPr="00875AA8" w:rsidRDefault="007845C0" w:rsidP="007845C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7845C0" w:rsidRPr="007845C0" w14:paraId="585D4A95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7845C0" w:rsidRPr="00875AA8" w:rsidRDefault="007845C0" w:rsidP="007845C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5100D24E" w14:textId="4F32F8B3" w:rsidR="007845C0" w:rsidRPr="007845C0" w:rsidRDefault="007845C0" w:rsidP="007845C0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pl-PL"/>
              </w:rPr>
            </w:pPr>
            <w:r w:rsidRPr="007845C0">
              <w:rPr>
                <w:rStyle w:val="ng-star-inserted1"/>
                <w:rFonts w:cstheme="minorHAnsi"/>
                <w:sz w:val="18"/>
                <w:szCs w:val="18"/>
                <w:lang w:val="pl-PL"/>
              </w:rPr>
              <w:t>Oglądanie materiałów szkoleniowych rozszerzających wiedzę z zajęć.</w:t>
            </w:r>
          </w:p>
        </w:tc>
        <w:tc>
          <w:tcPr>
            <w:tcW w:w="1559" w:type="dxa"/>
            <w:vAlign w:val="center"/>
          </w:tcPr>
          <w:p w14:paraId="2790D5FA" w14:textId="587A819D" w:rsidR="007845C0" w:rsidRDefault="007845C0" w:rsidP="007845C0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7A6D90EA" w14:textId="001C6440" w:rsidR="007845C0" w:rsidRPr="00875AA8" w:rsidRDefault="007845C0" w:rsidP="007845C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7845C0" w:rsidRPr="007845C0" w14:paraId="64FEED5D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4966C128" w14:textId="77777777" w:rsidR="007845C0" w:rsidRPr="00875AA8" w:rsidRDefault="007845C0" w:rsidP="007845C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60D01ED" w14:textId="354D5E09" w:rsidR="007845C0" w:rsidRPr="007845C0" w:rsidRDefault="007845C0" w:rsidP="007845C0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pl-PL"/>
              </w:rPr>
            </w:pPr>
            <w:r w:rsidRPr="007845C0">
              <w:rPr>
                <w:rStyle w:val="ng-star-inserted1"/>
                <w:rFonts w:cstheme="minorHAnsi"/>
                <w:sz w:val="18"/>
                <w:szCs w:val="18"/>
                <w:lang w:val="pl-PL"/>
              </w:rPr>
              <w:t>Przygotowanie finalnych wizualizacji (</w:t>
            </w:r>
            <w:proofErr w:type="spellStart"/>
            <w:r w:rsidRPr="007845C0">
              <w:rPr>
                <w:rStyle w:val="ng-star-inserted1"/>
                <w:rFonts w:cstheme="minorHAnsi"/>
                <w:sz w:val="18"/>
                <w:szCs w:val="18"/>
                <w:lang w:val="pl-PL"/>
              </w:rPr>
              <w:t>renderów</w:t>
            </w:r>
            <w:proofErr w:type="spellEnd"/>
            <w:r w:rsidRPr="007845C0">
              <w:rPr>
                <w:rStyle w:val="ng-star-inserted1"/>
                <w:rFonts w:cstheme="minorHAnsi"/>
                <w:sz w:val="18"/>
                <w:szCs w:val="18"/>
                <w:lang w:val="pl-PL"/>
              </w:rPr>
              <w:t>) do zaliczenia.</w:t>
            </w:r>
          </w:p>
        </w:tc>
        <w:tc>
          <w:tcPr>
            <w:tcW w:w="1559" w:type="dxa"/>
            <w:vAlign w:val="center"/>
          </w:tcPr>
          <w:p w14:paraId="3C0F898F" w14:textId="2602E792" w:rsidR="007845C0" w:rsidRDefault="007845C0" w:rsidP="007845C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3B1D1016" w14:textId="76DFE7E6" w:rsidR="007845C0" w:rsidRDefault="007845C0" w:rsidP="007845C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315E1912" w:rsidR="00CB37B2" w:rsidRPr="00875AA8" w:rsidRDefault="007F5C5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33FA9E7" w14:textId="1C8A5F7A" w:rsidR="00CB37B2" w:rsidRPr="00875AA8" w:rsidRDefault="007F5C5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817C2C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2C38BE54" w:rsidR="001F74AB" w:rsidRPr="00EE0BC4" w:rsidRDefault="006709C3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709C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Oficjalna dokumentacja </w:t>
            </w:r>
            <w:proofErr w:type="spellStart"/>
            <w:r w:rsidRPr="006709C3">
              <w:rPr>
                <w:rFonts w:ascii="Garamond" w:hAnsi="Garamond" w:cs="Times New Roman"/>
                <w:sz w:val="18"/>
                <w:szCs w:val="18"/>
                <w:lang w:val="pl-PL"/>
              </w:rPr>
              <w:t>Autodesk</w:t>
            </w:r>
            <w:proofErr w:type="spellEnd"/>
            <w:r w:rsidRPr="006709C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3ds Max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(online)</w:t>
            </w:r>
          </w:p>
        </w:tc>
      </w:tr>
      <w:tr w:rsidR="006918BD" w:rsidRPr="00817C2C" w14:paraId="62C6D036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22C18FA4" w14:textId="77777777" w:rsidR="006918BD" w:rsidRPr="00EE0BC4" w:rsidRDefault="006918BD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B04152" w14:textId="2E8AA92A" w:rsidR="006918BD" w:rsidRPr="00E23B25" w:rsidRDefault="006709C3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3B25">
              <w:rPr>
                <w:rFonts w:ascii="Garamond" w:hAnsi="Garamond" w:cs="Times New Roman"/>
                <w:sz w:val="18"/>
                <w:szCs w:val="18"/>
                <w:lang w:val="pl-PL"/>
              </w:rPr>
              <w:t>Pazur W., 3ds Max. Leksykon, Wydawnictwo Helion, 2012</w:t>
            </w:r>
          </w:p>
        </w:tc>
      </w:tr>
    </w:tbl>
    <w:p w14:paraId="372D7929" w14:textId="77777777" w:rsidR="009C486D" w:rsidRPr="00E23B25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4D606" w14:textId="6452441C" w:rsidR="00BF5F78" w:rsidRDefault="00FC104E" w:rsidP="00BF5F7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BF5F78" w:rsidRPr="00817C2C" w14:paraId="6366792D" w14:textId="77777777" w:rsidTr="00BF5F78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884" w14:textId="77777777" w:rsidR="00BF5F78" w:rsidRDefault="00BF5F7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C9A" w14:textId="781E092A" w:rsidR="00BF5F78" w:rsidRPr="008C0A5F" w:rsidRDefault="006709C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Kaniewski D., Dziubak T.,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Matulewski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J., </w:t>
            </w:r>
            <w:proofErr w:type="spellStart"/>
            <w:r w:rsidRPr="006709C3">
              <w:rPr>
                <w:rFonts w:ascii="Garamond" w:hAnsi="Garamond" w:cs="Times New Roman"/>
                <w:sz w:val="18"/>
                <w:szCs w:val="18"/>
                <w:lang w:val="pl-PL"/>
              </w:rPr>
              <w:t>MonoGame</w:t>
            </w:r>
            <w:proofErr w:type="spellEnd"/>
            <w:r w:rsidRPr="006709C3">
              <w:rPr>
                <w:rFonts w:ascii="Garamond" w:hAnsi="Garamond" w:cs="Times New Roman"/>
                <w:sz w:val="18"/>
                <w:szCs w:val="18"/>
                <w:lang w:val="pl-PL"/>
              </w:rPr>
              <w:t>. Podstawowe koncepcje grafiki 3D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Wydawnictwo Helion, 2023</w:t>
            </w:r>
          </w:p>
        </w:tc>
      </w:tr>
    </w:tbl>
    <w:p w14:paraId="39100F51" w14:textId="66D6138B" w:rsidR="00F70EC9" w:rsidRPr="008C0A5F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C0A5F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D8FB9" w14:textId="77777777" w:rsidR="006033B1" w:rsidRDefault="006033B1">
      <w:pPr>
        <w:spacing w:after="0" w:line="240" w:lineRule="auto"/>
      </w:pPr>
      <w:r>
        <w:separator/>
      </w:r>
    </w:p>
  </w:endnote>
  <w:endnote w:type="continuationSeparator" w:id="0">
    <w:p w14:paraId="1F0BFB98" w14:textId="77777777" w:rsidR="006033B1" w:rsidRDefault="00603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059435AD" w:rsidR="00A3045F" w:rsidRPr="00201E1B" w:rsidRDefault="00BA42CB" w:rsidP="00205D6F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096F9E" w:rsidRPr="00096F9E">
      <w:rPr>
        <w:rFonts w:ascii="Garamond" w:hAnsi="Garamond" w:cs="Times New Roman"/>
        <w:b/>
        <w:bCs/>
        <w:sz w:val="24"/>
        <w:szCs w:val="24"/>
        <w:lang w:val="pl-PL"/>
      </w:rPr>
      <w:t xml:space="preserve">Komputerowe wspomaganie projektowania - poziom </w:t>
    </w:r>
    <w:r w:rsidR="007845C0">
      <w:rPr>
        <w:rFonts w:ascii="Garamond" w:hAnsi="Garamond" w:cs="Times New Roman"/>
        <w:b/>
        <w:bCs/>
        <w:sz w:val="24"/>
        <w:szCs w:val="24"/>
        <w:lang w:val="pl-PL"/>
      </w:rPr>
      <w:t>2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0202E" w14:textId="77777777" w:rsidR="006033B1" w:rsidRDefault="006033B1">
      <w:pPr>
        <w:spacing w:after="0" w:line="240" w:lineRule="auto"/>
      </w:pPr>
      <w:r>
        <w:separator/>
      </w:r>
    </w:p>
  </w:footnote>
  <w:footnote w:type="continuationSeparator" w:id="0">
    <w:p w14:paraId="0BEF9F91" w14:textId="77777777" w:rsidR="006033B1" w:rsidRDefault="00603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84127">
    <w:abstractNumId w:val="10"/>
  </w:num>
  <w:num w:numId="2" w16cid:durableId="2137794820">
    <w:abstractNumId w:val="2"/>
  </w:num>
  <w:num w:numId="3" w16cid:durableId="153840366">
    <w:abstractNumId w:val="3"/>
  </w:num>
  <w:num w:numId="4" w16cid:durableId="1259680385">
    <w:abstractNumId w:val="7"/>
  </w:num>
  <w:num w:numId="5" w16cid:durableId="589121138">
    <w:abstractNumId w:val="5"/>
  </w:num>
  <w:num w:numId="6" w16cid:durableId="138156778">
    <w:abstractNumId w:val="9"/>
  </w:num>
  <w:num w:numId="7" w16cid:durableId="10184796">
    <w:abstractNumId w:val="1"/>
  </w:num>
  <w:num w:numId="8" w16cid:durableId="166673455">
    <w:abstractNumId w:val="11"/>
  </w:num>
  <w:num w:numId="9" w16cid:durableId="2106612893">
    <w:abstractNumId w:val="8"/>
  </w:num>
  <w:num w:numId="10" w16cid:durableId="1893737415">
    <w:abstractNumId w:val="6"/>
  </w:num>
  <w:num w:numId="11" w16cid:durableId="1311786167">
    <w:abstractNumId w:val="4"/>
  </w:num>
  <w:num w:numId="12" w16cid:durableId="1493371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45B20"/>
    <w:rsid w:val="00055B79"/>
    <w:rsid w:val="00063555"/>
    <w:rsid w:val="00082367"/>
    <w:rsid w:val="0008780B"/>
    <w:rsid w:val="000913F8"/>
    <w:rsid w:val="00096F9E"/>
    <w:rsid w:val="000A146D"/>
    <w:rsid w:val="000A6CE0"/>
    <w:rsid w:val="000B13B1"/>
    <w:rsid w:val="000C440F"/>
    <w:rsid w:val="000D6C6D"/>
    <w:rsid w:val="000E1039"/>
    <w:rsid w:val="000E23E2"/>
    <w:rsid w:val="000E55A3"/>
    <w:rsid w:val="001010FD"/>
    <w:rsid w:val="00104FD3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3756"/>
    <w:rsid w:val="00205D6F"/>
    <w:rsid w:val="00231F16"/>
    <w:rsid w:val="00232163"/>
    <w:rsid w:val="002574C9"/>
    <w:rsid w:val="00266590"/>
    <w:rsid w:val="00297174"/>
    <w:rsid w:val="002A4092"/>
    <w:rsid w:val="002A519E"/>
    <w:rsid w:val="002C45B2"/>
    <w:rsid w:val="002C62D7"/>
    <w:rsid w:val="002C745F"/>
    <w:rsid w:val="002D0322"/>
    <w:rsid w:val="002D73E0"/>
    <w:rsid w:val="002F3930"/>
    <w:rsid w:val="002F6E92"/>
    <w:rsid w:val="00304AC9"/>
    <w:rsid w:val="0031358A"/>
    <w:rsid w:val="00332B95"/>
    <w:rsid w:val="00343F03"/>
    <w:rsid w:val="003554DD"/>
    <w:rsid w:val="00356AFC"/>
    <w:rsid w:val="0036501B"/>
    <w:rsid w:val="00366237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7C6B"/>
    <w:rsid w:val="003F71F8"/>
    <w:rsid w:val="00400B08"/>
    <w:rsid w:val="00413A81"/>
    <w:rsid w:val="00416B28"/>
    <w:rsid w:val="0042445C"/>
    <w:rsid w:val="00476199"/>
    <w:rsid w:val="00487A18"/>
    <w:rsid w:val="0049627E"/>
    <w:rsid w:val="004A1C9B"/>
    <w:rsid w:val="004A3C93"/>
    <w:rsid w:val="004B21E0"/>
    <w:rsid w:val="004C0558"/>
    <w:rsid w:val="004D16D0"/>
    <w:rsid w:val="004E2012"/>
    <w:rsid w:val="004E3F38"/>
    <w:rsid w:val="00500E9E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75FCC"/>
    <w:rsid w:val="00584A9F"/>
    <w:rsid w:val="005A4F9E"/>
    <w:rsid w:val="005B385E"/>
    <w:rsid w:val="005B700C"/>
    <w:rsid w:val="005D60DA"/>
    <w:rsid w:val="005D6C72"/>
    <w:rsid w:val="005E4722"/>
    <w:rsid w:val="005E5E10"/>
    <w:rsid w:val="005E7B41"/>
    <w:rsid w:val="005F0CE5"/>
    <w:rsid w:val="005F1666"/>
    <w:rsid w:val="006033B1"/>
    <w:rsid w:val="00603A3D"/>
    <w:rsid w:val="00606DBF"/>
    <w:rsid w:val="0062223B"/>
    <w:rsid w:val="0062291A"/>
    <w:rsid w:val="0063278D"/>
    <w:rsid w:val="00633FA6"/>
    <w:rsid w:val="006542BB"/>
    <w:rsid w:val="00655679"/>
    <w:rsid w:val="00667D13"/>
    <w:rsid w:val="006709C3"/>
    <w:rsid w:val="00675719"/>
    <w:rsid w:val="006853AB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E7175"/>
    <w:rsid w:val="006F1E4D"/>
    <w:rsid w:val="006F6BFD"/>
    <w:rsid w:val="00706643"/>
    <w:rsid w:val="00712B5E"/>
    <w:rsid w:val="00716489"/>
    <w:rsid w:val="007372B7"/>
    <w:rsid w:val="007378F2"/>
    <w:rsid w:val="00746017"/>
    <w:rsid w:val="00751241"/>
    <w:rsid w:val="00752317"/>
    <w:rsid w:val="00760A5C"/>
    <w:rsid w:val="00765FBC"/>
    <w:rsid w:val="00772324"/>
    <w:rsid w:val="00776B6A"/>
    <w:rsid w:val="00777F72"/>
    <w:rsid w:val="0078197A"/>
    <w:rsid w:val="0078334C"/>
    <w:rsid w:val="007845C0"/>
    <w:rsid w:val="007C41A4"/>
    <w:rsid w:val="007F1621"/>
    <w:rsid w:val="007F5C5C"/>
    <w:rsid w:val="00804069"/>
    <w:rsid w:val="00807872"/>
    <w:rsid w:val="00807AF1"/>
    <w:rsid w:val="008157B6"/>
    <w:rsid w:val="0081752A"/>
    <w:rsid w:val="00817C2C"/>
    <w:rsid w:val="0083476F"/>
    <w:rsid w:val="00836EFD"/>
    <w:rsid w:val="0085347F"/>
    <w:rsid w:val="00860B32"/>
    <w:rsid w:val="0086121D"/>
    <w:rsid w:val="008623E1"/>
    <w:rsid w:val="008721A1"/>
    <w:rsid w:val="00873643"/>
    <w:rsid w:val="00875AA8"/>
    <w:rsid w:val="008845EF"/>
    <w:rsid w:val="008C0A5F"/>
    <w:rsid w:val="008C4E6E"/>
    <w:rsid w:val="008C63E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A09F2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A0232E"/>
    <w:rsid w:val="00A11423"/>
    <w:rsid w:val="00A179CB"/>
    <w:rsid w:val="00A266EC"/>
    <w:rsid w:val="00A3045F"/>
    <w:rsid w:val="00A34CF8"/>
    <w:rsid w:val="00A36603"/>
    <w:rsid w:val="00A3671B"/>
    <w:rsid w:val="00A522B2"/>
    <w:rsid w:val="00A65D58"/>
    <w:rsid w:val="00A66A4A"/>
    <w:rsid w:val="00A70ABC"/>
    <w:rsid w:val="00A95A52"/>
    <w:rsid w:val="00A9700A"/>
    <w:rsid w:val="00AC71F1"/>
    <w:rsid w:val="00AD4532"/>
    <w:rsid w:val="00AE4E22"/>
    <w:rsid w:val="00B01CE3"/>
    <w:rsid w:val="00B33720"/>
    <w:rsid w:val="00B36024"/>
    <w:rsid w:val="00B44A16"/>
    <w:rsid w:val="00B47E60"/>
    <w:rsid w:val="00B52055"/>
    <w:rsid w:val="00B524FD"/>
    <w:rsid w:val="00B5281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7E4F"/>
    <w:rsid w:val="00BF0AC2"/>
    <w:rsid w:val="00BF0DEB"/>
    <w:rsid w:val="00BF5F78"/>
    <w:rsid w:val="00C0226C"/>
    <w:rsid w:val="00C03C35"/>
    <w:rsid w:val="00C0574F"/>
    <w:rsid w:val="00C152E6"/>
    <w:rsid w:val="00C23076"/>
    <w:rsid w:val="00C2513F"/>
    <w:rsid w:val="00C37F77"/>
    <w:rsid w:val="00C51975"/>
    <w:rsid w:val="00C5441B"/>
    <w:rsid w:val="00C61491"/>
    <w:rsid w:val="00C73B99"/>
    <w:rsid w:val="00C81742"/>
    <w:rsid w:val="00C868D1"/>
    <w:rsid w:val="00C91ABD"/>
    <w:rsid w:val="00CA30B2"/>
    <w:rsid w:val="00CA67AC"/>
    <w:rsid w:val="00CB37B2"/>
    <w:rsid w:val="00CB43A3"/>
    <w:rsid w:val="00CB75B5"/>
    <w:rsid w:val="00CC0CFB"/>
    <w:rsid w:val="00CD173C"/>
    <w:rsid w:val="00CD536B"/>
    <w:rsid w:val="00CE580C"/>
    <w:rsid w:val="00CF793A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91E99"/>
    <w:rsid w:val="00DA7B06"/>
    <w:rsid w:val="00DB1D26"/>
    <w:rsid w:val="00DC0119"/>
    <w:rsid w:val="00DC4277"/>
    <w:rsid w:val="00DD5AA8"/>
    <w:rsid w:val="00DE49E8"/>
    <w:rsid w:val="00DF0A6D"/>
    <w:rsid w:val="00DF1913"/>
    <w:rsid w:val="00DF5668"/>
    <w:rsid w:val="00E0648C"/>
    <w:rsid w:val="00E06C47"/>
    <w:rsid w:val="00E23B25"/>
    <w:rsid w:val="00E40A67"/>
    <w:rsid w:val="00E44C2F"/>
    <w:rsid w:val="00E76017"/>
    <w:rsid w:val="00E83B17"/>
    <w:rsid w:val="00E86A7B"/>
    <w:rsid w:val="00EA1558"/>
    <w:rsid w:val="00EA5BB0"/>
    <w:rsid w:val="00EB22AA"/>
    <w:rsid w:val="00EB57EC"/>
    <w:rsid w:val="00EB7BB9"/>
    <w:rsid w:val="00EC09E0"/>
    <w:rsid w:val="00EC0B45"/>
    <w:rsid w:val="00EC0EB3"/>
    <w:rsid w:val="00ED4037"/>
    <w:rsid w:val="00EE0BC4"/>
    <w:rsid w:val="00EF182E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E1A88"/>
    <w:rsid w:val="00FE2313"/>
    <w:rsid w:val="00FE7996"/>
    <w:rsid w:val="00FF09BE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  <w:style w:type="character" w:customStyle="1" w:styleId="ng-star-inserted1">
    <w:name w:val="ng-star-inserted1"/>
    <w:basedOn w:val="Domylnaczcionkaakapitu"/>
    <w:rsid w:val="00FE2313"/>
  </w:style>
  <w:style w:type="character" w:customStyle="1" w:styleId="ng-star-inserted">
    <w:name w:val="ng-star-inserted"/>
    <w:basedOn w:val="Domylnaczcionkaakapitu"/>
    <w:rsid w:val="00FE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274739"/>
    <w:rsid w:val="002839FD"/>
    <w:rsid w:val="002C6F1C"/>
    <w:rsid w:val="00310CF0"/>
    <w:rsid w:val="00312CE9"/>
    <w:rsid w:val="00336686"/>
    <w:rsid w:val="0036512E"/>
    <w:rsid w:val="00374ABD"/>
    <w:rsid w:val="003C7422"/>
    <w:rsid w:val="003D705E"/>
    <w:rsid w:val="003E7FD8"/>
    <w:rsid w:val="00421329"/>
    <w:rsid w:val="004D25A3"/>
    <w:rsid w:val="00533FF9"/>
    <w:rsid w:val="0053771E"/>
    <w:rsid w:val="005B208A"/>
    <w:rsid w:val="0062223B"/>
    <w:rsid w:val="00643B33"/>
    <w:rsid w:val="006B2F01"/>
    <w:rsid w:val="006B5C24"/>
    <w:rsid w:val="006C50D5"/>
    <w:rsid w:val="00746017"/>
    <w:rsid w:val="00793D61"/>
    <w:rsid w:val="007D02FD"/>
    <w:rsid w:val="00863ADE"/>
    <w:rsid w:val="00896804"/>
    <w:rsid w:val="008D2A60"/>
    <w:rsid w:val="00991B49"/>
    <w:rsid w:val="009F714A"/>
    <w:rsid w:val="00A9700A"/>
    <w:rsid w:val="00AD17C1"/>
    <w:rsid w:val="00B22041"/>
    <w:rsid w:val="00B35DA4"/>
    <w:rsid w:val="00BE0F69"/>
    <w:rsid w:val="00BF39D6"/>
    <w:rsid w:val="00C152E6"/>
    <w:rsid w:val="00C16207"/>
    <w:rsid w:val="00C6166A"/>
    <w:rsid w:val="00CC5215"/>
    <w:rsid w:val="00D317F9"/>
    <w:rsid w:val="00D3399F"/>
    <w:rsid w:val="00D94120"/>
    <w:rsid w:val="00E173C0"/>
    <w:rsid w:val="00EB73D3"/>
    <w:rsid w:val="00EF182E"/>
    <w:rsid w:val="00F24B50"/>
    <w:rsid w:val="00F52BB0"/>
    <w:rsid w:val="00F63EE5"/>
    <w:rsid w:val="00F918E2"/>
    <w:rsid w:val="00FA62B6"/>
    <w:rsid w:val="00FD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993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106</cp:revision>
  <cp:lastPrinted>2021-06-05T12:43:00Z</cp:lastPrinted>
  <dcterms:created xsi:type="dcterms:W3CDTF">2023-12-04T09:26:00Z</dcterms:created>
  <dcterms:modified xsi:type="dcterms:W3CDTF">2026-01-14T16:14:00Z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