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9925D" w14:textId="77777777" w:rsidR="00D6125B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32A0A924" w14:textId="3D0B2963" w:rsidR="009C486D" w:rsidRPr="00B55C5F" w:rsidRDefault="00000000" w:rsidP="00B76B14">
      <w:pPr>
        <w:tabs>
          <w:tab w:val="left" w:pos="3120"/>
          <w:tab w:val="center" w:pos="5233"/>
        </w:tabs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  <w:sdt>
        <w:sdtPr>
          <w:rPr>
            <w:rFonts w:ascii="Garamond" w:hAnsi="Garamond" w:cs="Times New Roman"/>
            <w:b/>
            <w:sz w:val="24"/>
            <w:szCs w:val="24"/>
            <w:lang w:val="pl-PL"/>
          </w:rPr>
          <w:id w:val="-2002273184"/>
          <w:placeholder>
            <w:docPart w:val="E05E9C06EF024592A810B1AB61EF6C8B"/>
          </w:placeholder>
        </w:sdtPr>
        <w:sdtContent>
          <w:r w:rsidR="00187ABE" w:rsidRPr="00187ABE">
            <w:rPr>
              <w:rFonts w:ascii="Garamond" w:hAnsi="Garamond" w:cs="Times New Roman"/>
              <w:b/>
              <w:sz w:val="24"/>
              <w:szCs w:val="24"/>
              <w:lang w:val="pl-PL"/>
            </w:rPr>
            <w:t>Fizjologia człowieka i patofizjologia</w:t>
          </w:r>
        </w:sdtContent>
      </w:sdt>
      <w:r w:rsidR="00B01CE3" w:rsidRPr="00B55C5F">
        <w:rPr>
          <w:rFonts w:ascii="Garamond" w:hAnsi="Garamond" w:cs="Times New Roman"/>
          <w:b/>
          <w:sz w:val="24"/>
          <w:szCs w:val="24"/>
          <w:lang w:val="pl-PL"/>
        </w:rPr>
        <w:br/>
      </w:r>
      <w:proofErr w:type="spellStart"/>
      <w:r w:rsidR="00187ABE" w:rsidRPr="00187ABE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Physiology</w:t>
      </w:r>
      <w:proofErr w:type="spellEnd"/>
      <w:r w:rsidR="00187ABE" w:rsidRPr="00187ABE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 xml:space="preserve"> and </w:t>
      </w:r>
      <w:proofErr w:type="spellStart"/>
      <w:r w:rsidR="00187ABE" w:rsidRPr="00187ABE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pathophysiology</w:t>
      </w:r>
      <w:proofErr w:type="spellEnd"/>
    </w:p>
    <w:p w14:paraId="58859C20" w14:textId="77777777" w:rsidR="0090638D" w:rsidRPr="00B55C5F" w:rsidRDefault="0090638D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207D04" w:rsidRPr="00875AA8" w14:paraId="4089721A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18C34D7F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641961731"/>
              <w:placeholder>
                <w:docPart w:val="DefaultPlaceholder_-1854013438"/>
              </w:placeholder>
              <w:comboBox>
                <w:listItem w:displayText="2021/2022" w:value="2021/2022"/>
                <w:listItem w:displayText="2022/2023" w:value="2022/2023"/>
                <w:listItem w:displayText="2023/2024" w:value="2023/2024"/>
                <w:listItem w:displayText="2024/2025" w:value="2024/2025"/>
                <w:listItem w:displayText="2025/2026" w:value="2025/2026"/>
                <w:listItem w:displayText="2026/2027" w:value="2026/2027"/>
                <w:listItem w:displayText="2027/2028" w:value="2027/2028"/>
                <w:listItem w:displayText="2028/2029" w:value="2028/2029"/>
                <w:listItem w:displayText="2029/2030" w:value="2029/2030"/>
              </w:comboBox>
            </w:sdtPr>
            <w:sdtContent>
              <w:p w14:paraId="1780BAC2" w14:textId="5B727ED8" w:rsidR="00207D04" w:rsidRPr="00875AA8" w:rsidRDefault="00B633E6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2025/2026</w:t>
                </w:r>
              </w:p>
            </w:sdtContent>
          </w:sdt>
        </w:tc>
      </w:tr>
      <w:tr w:rsidR="00207D04" w:rsidRPr="00875AA8" w14:paraId="52B7EA48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73EB302D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sdt>
          <w:sdtPr>
            <w:rPr>
              <w:rFonts w:ascii="Garamond" w:hAnsi="Garamond" w:cs="Times New Roman"/>
              <w:b/>
              <w:sz w:val="20"/>
              <w:szCs w:val="20"/>
              <w:lang w:val="pl-PL"/>
            </w:rPr>
            <w:alias w:val="Kierunek studiów"/>
            <w:tag w:val="Proszę wybrać nazwę kierunku studiów"/>
            <w:id w:val="-327523579"/>
            <w:placeholder>
              <w:docPart w:val="FE05852AD9B84C178B2CA5F0004C7933"/>
            </w:placeholder>
            <w:dropDownList>
              <w:listItem w:displayText="Ekonomia" w:value="Ekonomia"/>
              <w:listItem w:displayText="Finanse i rachunkowość" w:value="Finanse i rachunkowość"/>
              <w:listItem w:displayText="Logistyka" w:value="Logistyka"/>
              <w:listItem w:displayText="Turystyka" w:value="Turystyka"/>
              <w:listItem w:displayText="Zarządzanie" w:value="Zarządzanie"/>
              <w:listItem w:displayText="Filologia angielska" w:value="Filologia angielska"/>
              <w:listItem w:displayText="Filologia germańska" w:value="Filologia germańska"/>
              <w:listItem w:displayText="Filologia hiszpańska" w:value="Filologia hiszpańska"/>
              <w:listItem w:displayText="Italianistyka" w:value="Italianistyka"/>
              <w:listItem w:displayText="Polonoznawstwo" w:value="Polonoznawstwo"/>
              <w:listItem w:displayText="Media społecznościowe i marketing cyfrowy" w:value="Media społecznościowe i marketing cyfrowy"/>
              <w:listItem w:displayText="Projektowanie mody i zrównoważone zarządzanie w modzie" w:value="Projektowanie mody i zrównoważone zarządzanie w modzie"/>
              <w:listItem w:displayText="Sinologia" w:value="Sinologia"/>
              <w:listItem w:displayText="Dietetyka" w:value="Dietetyka"/>
              <w:listItem w:displayText="Fizjoterapia" w:value="Fizjoterapia"/>
              <w:listItem w:displayText="Farmacja" w:value="Farmacja"/>
              <w:listItem w:displayText="Kosmetologia" w:value="Kosmetologia"/>
              <w:listItem w:displayText="Technologia żywności" w:value="Technologia żywności"/>
              <w:listItem w:displayText="Sport" w:value="Sport"/>
              <w:listItem w:displayText="Chillout Studies" w:value="Chillout Studies"/>
              <w:listItem w:displayText="Kognitywistyka" w:value="Kognitywistyka"/>
              <w:listItem w:displayText="Nauki o rodzinie" w:value="Nauki o rodzinie"/>
              <w:listItem w:displayText="Psychologia" w:value="Psychologia"/>
              <w:listItem w:displayText="Psychoterapia" w:value="Psychoterapia"/>
              <w:listItem w:displayText="Resocjalizacja" w:value="Resocjalizacja"/>
              <w:listItem w:displayText="Administracja" w:value="Administracja"/>
              <w:listItem w:displayText="Bezpieczeństwo i stosunki międzynarodowe" w:value="Bezpieczeństwo i stosunki międzynarodowe"/>
              <w:listItem w:displayText="Bezpieczeństwo wewnętrzne" w:value="Bezpieczeństwo wewnętrzne"/>
              <w:listItem w:displayText="Cyberbezpieczeństwo" w:value="Cyberbezpieczeństwo"/>
              <w:listItem w:displayText="Energy Studies" w:value="Energy Studies"/>
              <w:listItem w:displayText="Kryminologia i kryminalistyka" w:value="Kryminologia i kryminalistyka"/>
              <w:listItem w:displayText="Nowe media i public relations" w:value="Nowe media i public relations"/>
              <w:listItem w:displayText="Politologia" w:value="Politologia"/>
              <w:listItem w:displayText="Prawo" w:value="Prawo"/>
              <w:listItem w:displayText="Stosunki międzynarodowe" w:value="Stosunki międzynarodowe"/>
              <w:listItem w:displayText="Sztuka polityki" w:value="Sztuka polityki"/>
              <w:listItem w:displayText="Informatyka" w:value="Informatyka"/>
            </w:dropDownList>
          </w:sdtPr>
          <w:sdtContent>
            <w:tc>
              <w:tcPr>
                <w:tcW w:w="5670" w:type="dxa"/>
                <w:vAlign w:val="center"/>
              </w:tcPr>
              <w:p w14:paraId="20A41B4C" w14:textId="77777777" w:rsidR="00207D04" w:rsidRPr="00875AA8" w:rsidRDefault="000135BE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Nazwa kierunku</w:t>
                </w:r>
              </w:p>
            </w:tc>
          </w:sdtContent>
        </w:sdt>
      </w:tr>
      <w:tr w:rsidR="00207D04" w:rsidRPr="00875AA8" w14:paraId="04597577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74A3A46B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44E79C06" w14:textId="77777777" w:rsidR="00207D04" w:rsidRPr="00875AA8" w:rsidRDefault="00000000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8EF0D962925548179E885A92CB7F5FE9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207D04" w:rsidRPr="00875AA8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studiów</w:t>
                </w:r>
              </w:sdtContent>
            </w:sdt>
            <w:r w:rsidR="00207D04"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8EF0D962925548179E885A92CB7F5FE9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207D04" w:rsidRPr="00875AA8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studiów</w:t>
                </w:r>
              </w:sdtContent>
            </w:sdt>
          </w:p>
        </w:tc>
      </w:tr>
      <w:tr w:rsidR="00207D04" w:rsidRPr="00875AA8" w14:paraId="2BFEB953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76FBFD31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B7D91990BBE046DE8B5578C465F52AE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3C2D2C06" w14:textId="77777777" w:rsidR="00207D04" w:rsidRPr="00875AA8" w:rsidRDefault="00BE0F89" w:rsidP="00BE0F89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Stopień studiów</w:t>
                </w:r>
              </w:p>
            </w:sdtContent>
          </w:sdt>
        </w:tc>
      </w:tr>
      <w:tr w:rsidR="00207D04" w:rsidRPr="00875AA8" w14:paraId="726E8865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66186224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5CB855AC34A04888A32D17515170F970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5079F9BC" w14:textId="77777777" w:rsidR="00207D04" w:rsidRPr="00875AA8" w:rsidRDefault="00207D04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207D04" w:rsidRPr="00875AA8" w14:paraId="4C284F0B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15738880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8EF0D962925548179E885A92CB7F5FE9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  <w:listItem w:displayText="Podstawowy i kliniczny" w:value="Podstawowy i kliniczny"/>
              </w:dropDownList>
            </w:sdtPr>
            <w:sdtContent>
              <w:p w14:paraId="0C484915" w14:textId="3D0A4ADB" w:rsidR="00207D04" w:rsidRPr="00875AA8" w:rsidRDefault="00051054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Podstawowy i kliniczny</w:t>
                </w:r>
              </w:p>
            </w:sdtContent>
          </w:sdt>
        </w:tc>
      </w:tr>
      <w:tr w:rsidR="00207D04" w:rsidRPr="009B5698" w14:paraId="2FBCE693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416D3D7A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16DC3B0D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10FAB84A058D42528C8E63B5C65B451D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19D23160" w14:textId="77777777" w:rsidR="00207D04" w:rsidRPr="00875AA8" w:rsidRDefault="00AC03F5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207D04" w:rsidRPr="00875AA8" w14:paraId="7F7B7513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7CE65FCE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8EF0D962925548179E885A92CB7F5FE9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2CF649D7" w14:textId="77777777" w:rsidR="00207D04" w:rsidRPr="00875AA8" w:rsidRDefault="00207D04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875AA8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Status przedmiotu</w:t>
                </w:r>
              </w:p>
            </w:sdtContent>
          </w:sdt>
        </w:tc>
      </w:tr>
      <w:bookmarkEnd w:id="0"/>
    </w:tbl>
    <w:p w14:paraId="3E474E0B" w14:textId="77777777" w:rsidR="00207D04" w:rsidRDefault="00207D04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B21E0" w14:paraId="36C771D4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5089C473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5042626B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1DC67944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6226E9BC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09E1CECE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B21E0" w14:paraId="16433535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1C66A650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29070BCD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0E5C8EEB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0FE37FE0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25AD7830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0AE88BAD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207D04" w:rsidRPr="004B21E0" w14:paraId="767D99C2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428EB3C4E0174C59AD4FBFAB16054339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2B5CDF10" w14:textId="02D9AC94" w:rsidR="00207D04" w:rsidRDefault="00790861" w:rsidP="00207D04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p>
            </w:tc>
          </w:sdtContent>
        </w:sdt>
        <w:bookmarkEnd w:id="1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7F6FDA4877434C8B9562F5495BD1F733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24E6341E" w14:textId="69E903D7" w:rsidR="00207D04" w:rsidRPr="004B21E0" w:rsidRDefault="00790861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30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1A674574D6B6463AAAC148F3A3CA0C58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2E6A2B6E" w14:textId="699D09C3" w:rsidR="00207D04" w:rsidRPr="00706643" w:rsidRDefault="00790861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16</w:t>
                </w:r>
              </w:p>
            </w:tc>
          </w:sdtContent>
        </w:sdt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C9FEF93964124C279AA3D883C69089D5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3A10EE35" w14:textId="30834EA5" w:rsidR="00207D04" w:rsidRPr="004B21E0" w:rsidRDefault="00790861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5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E9946E97EF0240E5A16D1ED51225A59E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368F3987" w14:textId="4A6364A9" w:rsidR="00207D04" w:rsidRDefault="004D30DA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Egzamin</w:t>
                </w:r>
              </w:p>
            </w:tc>
          </w:sdtContent>
        </w:sdt>
        <w:tc>
          <w:tcPr>
            <w:tcW w:w="1034" w:type="dxa"/>
            <w:vAlign w:val="center"/>
          </w:tcPr>
          <w:bookmarkStart w:id="3" w:name="Procent" w:displacedByCustomXml="next"/>
          <w:sdt>
            <w:sdtPr>
              <w:rPr>
                <w:rFonts w:ascii="Garamond" w:hAnsi="Garamond" w:cs="Times New Roman"/>
                <w:sz w:val="18"/>
                <w:szCs w:val="18"/>
                <w:lang w:val="pl-PL"/>
              </w:rPr>
              <w:id w:val="834573882"/>
              <w:placeholder>
                <w:docPart w:val="DefaultPlaceholder_-1854013438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Content>
              <w:p w14:paraId="2F9EB474" w14:textId="13B7892E" w:rsidR="00207D04" w:rsidRDefault="00790861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50%</w:t>
                </w:r>
              </w:p>
            </w:sdtContent>
          </w:sdt>
          <w:bookmarkEnd w:id="3" w:displacedByCustomXml="prev"/>
        </w:tc>
      </w:tr>
      <w:tr w:rsidR="00207D04" w:rsidRPr="004B21E0" w14:paraId="796DF448" w14:textId="77777777" w:rsidTr="00920AD1">
        <w:trPr>
          <w:trHeight w:val="277"/>
          <w:jc w:val="center"/>
        </w:trPr>
        <w:bookmarkStart w:id="4" w:name="FormaZajęćNr2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-386414285"/>
            <w:placeholder>
              <w:docPart w:val="9D85CAFE5E8840FFB76DFE8AA4004984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4B809C97" w14:textId="67261B0D" w:rsidR="00207D04" w:rsidRDefault="00790861" w:rsidP="00207D04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Ćwiczenia</w:t>
                </w:r>
              </w:p>
            </w:tc>
          </w:sdtContent>
        </w:sdt>
        <w:bookmarkEnd w:id="4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239718234"/>
            <w:placeholder>
              <w:docPart w:val="97374EF14C084ECD8D9C1D0688375C5B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2004231A" w14:textId="1837D277" w:rsidR="00207D04" w:rsidRPr="004B21E0" w:rsidRDefault="00790861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24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378218520"/>
            <w:placeholder>
              <w:docPart w:val="5A0634252C0E468CBC5A36E05B3B7E3B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59C3528B" w14:textId="4F4B0EFF" w:rsidR="00207D04" w:rsidRPr="00706643" w:rsidRDefault="00790861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16</w:t>
                </w:r>
              </w:p>
            </w:tc>
          </w:sdtContent>
        </w:sdt>
        <w:tc>
          <w:tcPr>
            <w:tcW w:w="845" w:type="dxa"/>
            <w:vMerge/>
            <w:vAlign w:val="center"/>
          </w:tcPr>
          <w:p w14:paraId="35427DE1" w14:textId="77777777" w:rsidR="00207D04" w:rsidRPr="004B21E0" w:rsidRDefault="00207D04" w:rsidP="00207D04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-1277634918"/>
            <w:placeholder>
              <w:docPart w:val="B4783D7EA29544BF895A15E625A475D1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52E40358" w14:textId="08CA3D9A" w:rsidR="00207D04" w:rsidRDefault="004D30DA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p w14:paraId="1061224F" w14:textId="5AEADD03" w:rsidR="00207D04" w:rsidRDefault="00B45586" w:rsidP="00207D0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begin"/>
            </w:r>
            <w:r w:rsidR="00FC1D4C">
              <w:rPr>
                <w:rFonts w:ascii="Garamond" w:hAnsi="Garamond" w:cs="Times New Roman"/>
                <w:sz w:val="18"/>
                <w:szCs w:val="18"/>
                <w:lang w:val="pl-PL"/>
              </w:rPr>
              <w:instrText xml:space="preserve"> =(100%-Procent)*100 \# "0%" </w:instrTex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separate"/>
            </w:r>
            <w:r w:rsidR="00790861">
              <w:rPr>
                <w:rFonts w:ascii="Garamond" w:hAnsi="Garamond" w:cs="Times New Roman"/>
                <w:noProof/>
                <w:sz w:val="18"/>
                <w:szCs w:val="18"/>
                <w:lang w:val="pl-PL"/>
              </w:rPr>
              <w:t>50</w:t>
            </w:r>
            <w:r w:rsidR="00FC1D4C">
              <w:rPr>
                <w:rFonts w:ascii="Garamond" w:hAnsi="Garamond" w:cs="Times New Roman"/>
                <w:noProof/>
                <w:sz w:val="18"/>
                <w:szCs w:val="18"/>
                <w:lang w:val="pl-PL"/>
              </w:rPr>
              <w:t>%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end"/>
            </w:r>
          </w:p>
        </w:tc>
      </w:tr>
      <w:tr w:rsidR="00A73FE6" w:rsidRPr="004B21E0" w14:paraId="1D62303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0A416838" w14:textId="77777777" w:rsidR="00A73FE6" w:rsidRPr="006A1E4A" w:rsidRDefault="00A73FE6" w:rsidP="00A73FE6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Razem </w: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za </w:t>
            </w: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zajęcia dydaktyczne</w:t>
            </w:r>
          </w:p>
        </w:tc>
        <w:tc>
          <w:tcPr>
            <w:tcW w:w="1276" w:type="dxa"/>
            <w:vAlign w:val="center"/>
          </w:tcPr>
          <w:p w14:paraId="0A47DBC7" w14:textId="0AEF1B6E" w:rsidR="00A73FE6" w:rsidRPr="006A1E4A" w:rsidRDefault="00790861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id="5" w:name="ΣDYDstacjonarne"/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54</w:t>
            </w:r>
            <w:r w:rsidR="00B45586"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="00A73FE6"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=SUM(ABOVE) </w:instrText>
            </w:r>
            <w:r w:rsidR="00B45586"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FC1D4C"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0</w:t>
            </w:r>
            <w:r w:rsidR="00B45586"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  <w:bookmarkEnd w:id="5"/>
          </w:p>
        </w:tc>
        <w:tc>
          <w:tcPr>
            <w:tcW w:w="1545" w:type="dxa"/>
            <w:vAlign w:val="center"/>
          </w:tcPr>
          <w:p w14:paraId="01C713F3" w14:textId="752633A8" w:rsidR="00A73FE6" w:rsidRPr="006A1E4A" w:rsidRDefault="00790861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32</w:t>
            </w:r>
          </w:p>
        </w:tc>
        <w:tc>
          <w:tcPr>
            <w:tcW w:w="845" w:type="dxa"/>
            <w:vMerge/>
            <w:vAlign w:val="center"/>
          </w:tcPr>
          <w:p w14:paraId="4D54FCA9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506DBFC1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A73FE6" w:rsidRPr="004B21E0" w14:paraId="139680F3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5AE0BDC4" w14:textId="77777777" w:rsidR="00A73FE6" w:rsidRPr="004B21E0" w:rsidRDefault="00A73FE6" w:rsidP="00A73FE6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7ADCF7D8" w14:textId="263A6058" w:rsidR="00A73FE6" w:rsidRPr="004B21E0" w:rsidRDefault="00790861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71</w:t>
            </w:r>
          </w:p>
        </w:tc>
        <w:tc>
          <w:tcPr>
            <w:tcW w:w="1545" w:type="dxa"/>
            <w:vAlign w:val="center"/>
          </w:tcPr>
          <w:p w14:paraId="0A1D0C0A" w14:textId="3ACEB2A0" w:rsidR="00A73FE6" w:rsidRPr="004B21E0" w:rsidRDefault="00790861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93</w:t>
            </w:r>
          </w:p>
        </w:tc>
        <w:tc>
          <w:tcPr>
            <w:tcW w:w="845" w:type="dxa"/>
            <w:vMerge/>
            <w:vAlign w:val="center"/>
          </w:tcPr>
          <w:p w14:paraId="176384C5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5FE948B0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A73FE6" w:rsidRPr="004B21E0" w14:paraId="271264CE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0FDDAB2B" w14:textId="77777777" w:rsidR="00A73FE6" w:rsidRPr="004B21E0" w:rsidRDefault="00A73FE6" w:rsidP="00A73FE6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45FC4FA3" w14:textId="032B44B9" w:rsidR="00A73FE6" w:rsidRPr="004B21E0" w:rsidRDefault="00790861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125</w:t>
            </w:r>
          </w:p>
        </w:tc>
        <w:tc>
          <w:tcPr>
            <w:tcW w:w="1545" w:type="dxa"/>
            <w:vAlign w:val="center"/>
          </w:tcPr>
          <w:p w14:paraId="7B87F0D6" w14:textId="2A146602" w:rsidR="00A73FE6" w:rsidRPr="00706643" w:rsidRDefault="00790861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125</w:t>
            </w:r>
          </w:p>
        </w:tc>
        <w:tc>
          <w:tcPr>
            <w:tcW w:w="845" w:type="dxa"/>
            <w:vMerge/>
            <w:vAlign w:val="center"/>
          </w:tcPr>
          <w:p w14:paraId="292F2CAB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11D15764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07B205A3" w14:textId="77777777" w:rsidR="00B37FB3" w:rsidRPr="00875AA8" w:rsidRDefault="00B37FB3" w:rsidP="00B37FB3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538EE6AD" w14:textId="77777777" w:rsidR="00207D04" w:rsidRPr="00875AA8" w:rsidRDefault="00207D04" w:rsidP="00207D0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 dla przedmiotu</w:t>
      </w:r>
    </w:p>
    <w:tbl>
      <w:tblPr>
        <w:tblStyle w:val="Tabela-Siatka"/>
        <w:tblW w:w="205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  <w:gridCol w:w="9995"/>
      </w:tblGrid>
      <w:tr w:rsidR="0031566C" w:rsidRPr="004D30DA" w14:paraId="40DB2E40" w14:textId="77777777" w:rsidTr="007D50D4">
        <w:trPr>
          <w:trHeight w:val="268"/>
        </w:trPr>
        <w:tc>
          <w:tcPr>
            <w:tcW w:w="519" w:type="dxa"/>
            <w:vAlign w:val="center"/>
          </w:tcPr>
          <w:p w14:paraId="2C3457FC" w14:textId="77777777" w:rsidR="0031566C" w:rsidRPr="00A3671B" w:rsidRDefault="0031566C" w:rsidP="0031566C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12DE92F3" w14:textId="26CB9D31" w:rsidR="0031566C" w:rsidRPr="00875AA8" w:rsidRDefault="0031566C" w:rsidP="0031566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Poznanie </w:t>
            </w:r>
            <w:r w:rsidRPr="00784D17">
              <w:rPr>
                <w:rFonts w:ascii="Garamond" w:hAnsi="Garamond" w:cs="Times New Roman"/>
                <w:sz w:val="18"/>
                <w:szCs w:val="18"/>
                <w:lang w:val="pl-PL"/>
              </w:rPr>
              <w:t>mechanizm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ów</w:t>
            </w:r>
            <w:r w:rsidRPr="00784D1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rządzący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ch</w:t>
            </w:r>
            <w:r w:rsidRPr="00784D1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przebiegiem czynności życiowych organizmu człowieka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9995" w:type="dxa"/>
            <w:vAlign w:val="center"/>
          </w:tcPr>
          <w:p w14:paraId="6F202FEB" w14:textId="03D16364" w:rsidR="0031566C" w:rsidRPr="00875AA8" w:rsidRDefault="0031566C" w:rsidP="0031566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31566C" w:rsidRPr="004D30DA" w14:paraId="577985B7" w14:textId="77777777" w:rsidTr="007D50D4">
        <w:trPr>
          <w:trHeight w:val="268"/>
        </w:trPr>
        <w:tc>
          <w:tcPr>
            <w:tcW w:w="519" w:type="dxa"/>
            <w:vAlign w:val="center"/>
          </w:tcPr>
          <w:p w14:paraId="338A2C09" w14:textId="77777777" w:rsidR="0031566C" w:rsidRPr="00A3671B" w:rsidRDefault="0031566C" w:rsidP="0031566C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5A99FD97" w14:textId="6C5A1BD8" w:rsidR="0031566C" w:rsidRPr="00875AA8" w:rsidRDefault="0031566C" w:rsidP="0031566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A3EF5">
              <w:rPr>
                <w:rFonts w:ascii="Garamond" w:hAnsi="Garamond"/>
                <w:sz w:val="18"/>
                <w:szCs w:val="18"/>
                <w:lang w:val="pl-PL"/>
              </w:rPr>
              <w:t xml:space="preserve">Zapoznanie się z </w:t>
            </w:r>
            <w:r w:rsidRPr="00784D17">
              <w:rPr>
                <w:rFonts w:ascii="Garamond" w:hAnsi="Garamond" w:cs="Times New Roman"/>
                <w:sz w:val="18"/>
                <w:szCs w:val="18"/>
                <w:lang w:val="pl-PL"/>
              </w:rPr>
              <w:t>działaniem wzajemnych powiązań czynnościowych i sprzężeń zwrotnych, niezbędnych do funkcjonowania organizmu jako całości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9995" w:type="dxa"/>
            <w:vAlign w:val="center"/>
          </w:tcPr>
          <w:p w14:paraId="56C8267E" w14:textId="7FB840C7" w:rsidR="0031566C" w:rsidRPr="00875AA8" w:rsidRDefault="0031566C" w:rsidP="0031566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31566C" w:rsidRPr="004D30DA" w14:paraId="1BF64933" w14:textId="77777777" w:rsidTr="007D50D4">
        <w:trPr>
          <w:trHeight w:val="268"/>
        </w:trPr>
        <w:tc>
          <w:tcPr>
            <w:tcW w:w="519" w:type="dxa"/>
            <w:vAlign w:val="center"/>
          </w:tcPr>
          <w:p w14:paraId="6C0BA46E" w14:textId="77777777" w:rsidR="0031566C" w:rsidRPr="00A3671B" w:rsidRDefault="0031566C" w:rsidP="0031566C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51786E18" w14:textId="57EB0C67" w:rsidR="0031566C" w:rsidRPr="00875AA8" w:rsidRDefault="0031566C" w:rsidP="0031566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A3EF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Zrozumienie </w:t>
            </w:r>
            <w:r w:rsidRPr="00784D17">
              <w:rPr>
                <w:rFonts w:ascii="Garamond" w:hAnsi="Garamond" w:cs="Times New Roman"/>
                <w:sz w:val="18"/>
                <w:szCs w:val="18"/>
                <w:lang w:val="pl-PL"/>
              </w:rPr>
              <w:t>praktyczny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ch</w:t>
            </w:r>
            <w:r w:rsidRPr="00784D1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aspekt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ów</w:t>
            </w:r>
            <w:r w:rsidRPr="00784D1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wykorzystania i znaczen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ia</w:t>
            </w:r>
            <w:r w:rsidRPr="00784D1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wiedzy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z zakresu fizjologii człowieka.</w:t>
            </w:r>
          </w:p>
        </w:tc>
        <w:tc>
          <w:tcPr>
            <w:tcW w:w="9995" w:type="dxa"/>
            <w:vAlign w:val="center"/>
          </w:tcPr>
          <w:p w14:paraId="15AFFFD5" w14:textId="60A267E4" w:rsidR="0031566C" w:rsidRPr="00875AA8" w:rsidRDefault="0031566C" w:rsidP="0031566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</w:tbl>
    <w:p w14:paraId="5262F38E" w14:textId="77777777" w:rsidR="00207D04" w:rsidRPr="00875AA8" w:rsidRDefault="00207D04" w:rsidP="00207D04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39267A1C" w14:textId="77777777" w:rsidR="00207D04" w:rsidRPr="00875AA8" w:rsidRDefault="00207D04" w:rsidP="00207D0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207D04" w:rsidRPr="00875AA8" w14:paraId="4351A1A7" w14:textId="77777777" w:rsidTr="002A05EF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142750C0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207D04" w:rsidRPr="004D30DA" w14:paraId="05EF8A19" w14:textId="77777777" w:rsidTr="002A05EF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2DB35D95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5519F5C5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FF65BD5" w14:textId="77777777" w:rsidR="00207D04" w:rsidRPr="00F831B6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zna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092DEF58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4243CB33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Metody weryfikacji </w:t>
            </w:r>
          </w:p>
          <w:p w14:paraId="3DD74143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31566C" w:rsidRPr="004D30DA" w14:paraId="61C16E75" w14:textId="77777777" w:rsidTr="00216641">
        <w:tc>
          <w:tcPr>
            <w:tcW w:w="562" w:type="dxa"/>
            <w:vAlign w:val="center"/>
          </w:tcPr>
          <w:p w14:paraId="5191A3FE" w14:textId="77777777" w:rsidR="0031566C" w:rsidRPr="00875AA8" w:rsidRDefault="0031566C" w:rsidP="0031566C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5B4D28FB" w14:textId="78836AD9" w:rsidR="0031566C" w:rsidRPr="0031566C" w:rsidRDefault="0031566C" w:rsidP="0031566C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1566C">
              <w:rPr>
                <w:rFonts w:ascii="Garamond" w:hAnsi="Garamond"/>
                <w:sz w:val="18"/>
                <w:szCs w:val="18"/>
                <w:lang w:val="pl-PL"/>
              </w:rPr>
              <w:t>Wymienia procesy fizjologiczne przebiegające na poziomie komórkowym.</w:t>
            </w:r>
          </w:p>
        </w:tc>
        <w:tc>
          <w:tcPr>
            <w:tcW w:w="1559" w:type="dxa"/>
            <w:vAlign w:val="center"/>
          </w:tcPr>
          <w:p w14:paraId="3A29F9A1" w14:textId="64A704EF" w:rsidR="0031566C" w:rsidRPr="0031566C" w:rsidRDefault="0031566C" w:rsidP="0031566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1566C">
              <w:rPr>
                <w:rFonts w:ascii="Garamond" w:hAnsi="Garamond"/>
                <w:sz w:val="18"/>
                <w:szCs w:val="18"/>
              </w:rPr>
              <w:t>Diet_WG02 Diet_WG04</w:t>
            </w:r>
          </w:p>
        </w:tc>
        <w:tc>
          <w:tcPr>
            <w:tcW w:w="2551" w:type="dxa"/>
          </w:tcPr>
          <w:p w14:paraId="3251EB39" w14:textId="77777777" w:rsidR="0031566C" w:rsidRPr="0031566C" w:rsidRDefault="0031566C" w:rsidP="0031566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1566C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Zaliczenie końcowe testowe na platformie e-learningowej. </w:t>
            </w:r>
          </w:p>
          <w:p w14:paraId="5DA51522" w14:textId="77777777" w:rsidR="0031566C" w:rsidRPr="0031566C" w:rsidRDefault="0031566C" w:rsidP="0031566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1566C">
              <w:rPr>
                <w:rFonts w:ascii="Garamond" w:hAnsi="Garamond" w:cs="Times New Roman"/>
                <w:sz w:val="18"/>
                <w:szCs w:val="18"/>
                <w:lang w:val="pl-PL"/>
              </w:rPr>
              <w:t>Egzamin testowy.</w:t>
            </w:r>
          </w:p>
          <w:p w14:paraId="775A6429" w14:textId="3069A4E8" w:rsidR="0031566C" w:rsidRPr="0031566C" w:rsidRDefault="0031566C" w:rsidP="0031566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1566C">
              <w:rPr>
                <w:rFonts w:ascii="Garamond" w:hAnsi="Garamond" w:cs="Times New Roman"/>
                <w:sz w:val="18"/>
                <w:szCs w:val="18"/>
                <w:lang w:val="pl-PL"/>
              </w:rPr>
              <w:t>Kolokwium z ćwiczeń</w:t>
            </w:r>
          </w:p>
        </w:tc>
      </w:tr>
      <w:tr w:rsidR="0031566C" w:rsidRPr="004D30DA" w14:paraId="784D27F3" w14:textId="77777777" w:rsidTr="00216641">
        <w:tc>
          <w:tcPr>
            <w:tcW w:w="562" w:type="dxa"/>
            <w:vAlign w:val="center"/>
          </w:tcPr>
          <w:p w14:paraId="54B75831" w14:textId="77777777" w:rsidR="0031566C" w:rsidRPr="00875AA8" w:rsidRDefault="0031566C" w:rsidP="0031566C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18BF39E7" w14:textId="767539A2" w:rsidR="0031566C" w:rsidRPr="0031566C" w:rsidRDefault="0031566C" w:rsidP="0031566C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1566C">
              <w:rPr>
                <w:rFonts w:ascii="Garamond" w:hAnsi="Garamond"/>
                <w:sz w:val="18"/>
                <w:szCs w:val="18"/>
                <w:lang w:val="pl-PL"/>
              </w:rPr>
              <w:t>Wskazuje kluczowe procesy fizjologiczne w odniesieniu do poszczególnych układów organizmu człowieka.</w:t>
            </w:r>
          </w:p>
        </w:tc>
        <w:tc>
          <w:tcPr>
            <w:tcW w:w="1559" w:type="dxa"/>
            <w:vAlign w:val="center"/>
          </w:tcPr>
          <w:p w14:paraId="7B1D0E2F" w14:textId="0A3102E0" w:rsidR="0031566C" w:rsidRPr="0031566C" w:rsidRDefault="0031566C" w:rsidP="0031566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1566C">
              <w:rPr>
                <w:rFonts w:ascii="Garamond" w:hAnsi="Garamond"/>
                <w:sz w:val="18"/>
                <w:szCs w:val="18"/>
              </w:rPr>
              <w:t>Diet_WG02 Diet_WG04</w:t>
            </w:r>
          </w:p>
        </w:tc>
        <w:tc>
          <w:tcPr>
            <w:tcW w:w="2551" w:type="dxa"/>
          </w:tcPr>
          <w:p w14:paraId="06BD38DF" w14:textId="77777777" w:rsidR="0031566C" w:rsidRPr="0031566C" w:rsidRDefault="0031566C" w:rsidP="0031566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1566C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Zaliczenie końcowe testowe na platformie e-learningowej. </w:t>
            </w:r>
          </w:p>
          <w:p w14:paraId="243B7152" w14:textId="77777777" w:rsidR="0031566C" w:rsidRPr="0031566C" w:rsidRDefault="0031566C" w:rsidP="0031566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1566C">
              <w:rPr>
                <w:rFonts w:ascii="Garamond" w:hAnsi="Garamond" w:cs="Times New Roman"/>
                <w:sz w:val="18"/>
                <w:szCs w:val="18"/>
                <w:lang w:val="pl-PL"/>
              </w:rPr>
              <w:t>Egzamin testowy.</w:t>
            </w:r>
          </w:p>
          <w:p w14:paraId="24B614EA" w14:textId="17771402" w:rsidR="0031566C" w:rsidRPr="0031566C" w:rsidRDefault="0031566C" w:rsidP="0031566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1566C">
              <w:rPr>
                <w:rFonts w:ascii="Garamond" w:hAnsi="Garamond" w:cs="Times New Roman"/>
                <w:sz w:val="18"/>
                <w:szCs w:val="18"/>
                <w:lang w:val="pl-PL"/>
              </w:rPr>
              <w:t>Kolokwium z ćwiczeń</w:t>
            </w:r>
          </w:p>
        </w:tc>
      </w:tr>
      <w:tr w:rsidR="0031566C" w:rsidRPr="004D30DA" w14:paraId="5D8E44E9" w14:textId="77777777" w:rsidTr="00216641">
        <w:tc>
          <w:tcPr>
            <w:tcW w:w="562" w:type="dxa"/>
            <w:vAlign w:val="center"/>
          </w:tcPr>
          <w:p w14:paraId="43029867" w14:textId="77777777" w:rsidR="0031566C" w:rsidRPr="00875AA8" w:rsidRDefault="0031566C" w:rsidP="0031566C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559D7C76" w14:textId="15480B24" w:rsidR="0031566C" w:rsidRPr="0031566C" w:rsidRDefault="0031566C" w:rsidP="0031566C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1566C">
              <w:rPr>
                <w:rFonts w:ascii="Garamond" w:hAnsi="Garamond"/>
                <w:sz w:val="18"/>
                <w:szCs w:val="18"/>
                <w:lang w:val="pl-PL"/>
              </w:rPr>
              <w:t>Charakteryzuje procesy fizjologiczne poszczególnych narządów układu pokarmowego, rozumie fizjologię trawienia i związanych z tym przemian energetycznych.</w:t>
            </w:r>
          </w:p>
        </w:tc>
        <w:tc>
          <w:tcPr>
            <w:tcW w:w="1559" w:type="dxa"/>
            <w:vAlign w:val="center"/>
          </w:tcPr>
          <w:p w14:paraId="15BC9AEE" w14:textId="07E02DA9" w:rsidR="0031566C" w:rsidRPr="0031566C" w:rsidRDefault="0031566C" w:rsidP="0031566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1566C">
              <w:rPr>
                <w:rFonts w:ascii="Garamond" w:hAnsi="Garamond"/>
                <w:sz w:val="18"/>
                <w:szCs w:val="18"/>
              </w:rPr>
              <w:t>Diet_WG02 Diet_WG05</w:t>
            </w:r>
          </w:p>
        </w:tc>
        <w:tc>
          <w:tcPr>
            <w:tcW w:w="2551" w:type="dxa"/>
          </w:tcPr>
          <w:p w14:paraId="215D960E" w14:textId="77777777" w:rsidR="0031566C" w:rsidRPr="0031566C" w:rsidRDefault="0031566C" w:rsidP="0031566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1566C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Zaliczenie końcowe testowe na platformie e-learningowej. </w:t>
            </w:r>
          </w:p>
          <w:p w14:paraId="1E52494A" w14:textId="77777777" w:rsidR="0031566C" w:rsidRPr="0031566C" w:rsidRDefault="0031566C" w:rsidP="0031566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1566C">
              <w:rPr>
                <w:rFonts w:ascii="Garamond" w:hAnsi="Garamond" w:cs="Times New Roman"/>
                <w:sz w:val="18"/>
                <w:szCs w:val="18"/>
                <w:lang w:val="pl-PL"/>
              </w:rPr>
              <w:t>Egzamin testowy.</w:t>
            </w:r>
          </w:p>
          <w:p w14:paraId="7F904AB0" w14:textId="55D26A2F" w:rsidR="0031566C" w:rsidRPr="0031566C" w:rsidRDefault="0031566C" w:rsidP="0031566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1566C">
              <w:rPr>
                <w:rFonts w:ascii="Garamond" w:hAnsi="Garamond" w:cs="Times New Roman"/>
                <w:sz w:val="18"/>
                <w:szCs w:val="18"/>
                <w:lang w:val="pl-PL"/>
              </w:rPr>
              <w:t>Kolokwium z ćwiczeń</w:t>
            </w:r>
          </w:p>
        </w:tc>
      </w:tr>
    </w:tbl>
    <w:p w14:paraId="35F68BF7" w14:textId="77777777" w:rsidR="00207D04" w:rsidRPr="0031566C" w:rsidRDefault="00207D04" w:rsidP="00207D04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207D04" w:rsidRPr="00875AA8" w14:paraId="7B543DCD" w14:textId="77777777" w:rsidTr="002A05EF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4E645D18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207D04" w:rsidRPr="004D30DA" w14:paraId="2F017144" w14:textId="77777777" w:rsidTr="002A05EF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69D3EABD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01E14BE0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3B28837A" w14:textId="77777777" w:rsidR="00207D04" w:rsidRPr="00F831B6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1C48B485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2C420A97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14:paraId="7C9D0623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31566C" w:rsidRPr="00875AA8" w14:paraId="0E305E82" w14:textId="77777777" w:rsidTr="002A05EF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6562FD9D" w14:textId="77777777" w:rsidR="0031566C" w:rsidRPr="00875AA8" w:rsidRDefault="0031566C" w:rsidP="0031566C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21A86DEB" w14:textId="5585605D" w:rsidR="0031566C" w:rsidRPr="0031566C" w:rsidRDefault="0031566C" w:rsidP="0031566C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31566C">
              <w:rPr>
                <w:rFonts w:ascii="Garamond" w:hAnsi="Garamond"/>
                <w:sz w:val="18"/>
                <w:szCs w:val="18"/>
              </w:rPr>
              <w:t>Poprawnie</w:t>
            </w:r>
            <w:proofErr w:type="spellEnd"/>
            <w:r w:rsidRPr="0031566C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31566C">
              <w:rPr>
                <w:rFonts w:ascii="Garamond" w:hAnsi="Garamond"/>
                <w:sz w:val="18"/>
                <w:szCs w:val="18"/>
              </w:rPr>
              <w:t>stosuje</w:t>
            </w:r>
            <w:proofErr w:type="spellEnd"/>
            <w:r w:rsidRPr="0031566C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31566C">
              <w:rPr>
                <w:rFonts w:ascii="Garamond" w:hAnsi="Garamond"/>
                <w:sz w:val="18"/>
                <w:szCs w:val="18"/>
              </w:rPr>
              <w:t>terminologię</w:t>
            </w:r>
            <w:proofErr w:type="spellEnd"/>
            <w:r w:rsidRPr="0031566C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31566C">
              <w:rPr>
                <w:rFonts w:ascii="Garamond" w:hAnsi="Garamond"/>
                <w:sz w:val="18"/>
                <w:szCs w:val="18"/>
              </w:rPr>
              <w:t>fizjologiczną</w:t>
            </w:r>
            <w:proofErr w:type="spellEnd"/>
            <w:r w:rsidRPr="0031566C">
              <w:rPr>
                <w:rFonts w:ascii="Garamond" w:hAnsi="Garamond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14:paraId="416EC0ED" w14:textId="77777777" w:rsidR="0031566C" w:rsidRPr="0031566C" w:rsidRDefault="0031566C" w:rsidP="0031566C">
            <w:pPr>
              <w:pStyle w:val="Bezodstpw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31566C">
              <w:rPr>
                <w:rFonts w:ascii="Garamond" w:hAnsi="Garamond"/>
                <w:sz w:val="18"/>
                <w:szCs w:val="18"/>
                <w:lang w:val="en-US"/>
              </w:rPr>
              <w:t xml:space="preserve">Diet_UW02 Diet_UK03 </w:t>
            </w:r>
          </w:p>
          <w:p w14:paraId="558D89D7" w14:textId="50EC2BA6" w:rsidR="0031566C" w:rsidRPr="0031566C" w:rsidRDefault="0031566C" w:rsidP="0031566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31566C">
              <w:rPr>
                <w:rFonts w:ascii="Garamond" w:hAnsi="Garamond"/>
                <w:sz w:val="18"/>
                <w:szCs w:val="18"/>
                <w:lang w:val="en-US"/>
              </w:rPr>
              <w:t>Diet_UO03</w:t>
            </w:r>
          </w:p>
        </w:tc>
        <w:tc>
          <w:tcPr>
            <w:tcW w:w="2552" w:type="dxa"/>
            <w:vAlign w:val="center"/>
          </w:tcPr>
          <w:p w14:paraId="16B1DBE0" w14:textId="77777777" w:rsidR="0031566C" w:rsidRPr="0031566C" w:rsidRDefault="0031566C" w:rsidP="0031566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1566C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Zaliczenie końcowe testowe na platformie e-learningowej. </w:t>
            </w:r>
          </w:p>
          <w:p w14:paraId="404CEAC7" w14:textId="77777777" w:rsidR="0031566C" w:rsidRPr="0031566C" w:rsidRDefault="0031566C" w:rsidP="0031566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1566C">
              <w:rPr>
                <w:rFonts w:ascii="Garamond" w:hAnsi="Garamond" w:cs="Times New Roman"/>
                <w:sz w:val="18"/>
                <w:szCs w:val="18"/>
                <w:lang w:val="pl-PL"/>
              </w:rPr>
              <w:t>Egzamin testowy.</w:t>
            </w:r>
          </w:p>
          <w:p w14:paraId="63158CE7" w14:textId="77777777" w:rsidR="0031566C" w:rsidRPr="0031566C" w:rsidRDefault="0031566C" w:rsidP="0031566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1566C">
              <w:rPr>
                <w:rFonts w:ascii="Garamond" w:hAnsi="Garamond" w:cs="Times New Roman"/>
                <w:sz w:val="18"/>
                <w:szCs w:val="18"/>
                <w:lang w:val="pl-PL"/>
              </w:rPr>
              <w:t>Kolokwium z ćwiczeń</w:t>
            </w:r>
          </w:p>
          <w:p w14:paraId="18378515" w14:textId="77777777" w:rsidR="0031566C" w:rsidRDefault="0031566C" w:rsidP="0031566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1566C">
              <w:rPr>
                <w:rFonts w:ascii="Garamond" w:hAnsi="Garamond" w:cs="Times New Roman"/>
                <w:sz w:val="18"/>
                <w:szCs w:val="18"/>
                <w:lang w:val="pl-PL"/>
              </w:rPr>
              <w:t>Aktywność na zajęciach / Dyskusja</w:t>
            </w:r>
          </w:p>
          <w:p w14:paraId="31EDE329" w14:textId="7E9A2F7C" w:rsidR="00E43A2C" w:rsidRPr="0031566C" w:rsidRDefault="00E43A2C" w:rsidP="0031566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Wykonanie zadań na zajęciach</w:t>
            </w:r>
          </w:p>
        </w:tc>
      </w:tr>
      <w:tr w:rsidR="0031566C" w:rsidRPr="004D30DA" w14:paraId="1AE868F3" w14:textId="77777777" w:rsidTr="002A05EF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70A6670F" w14:textId="77777777" w:rsidR="0031566C" w:rsidRPr="00875AA8" w:rsidRDefault="0031566C" w:rsidP="0031566C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3ACC8F61" w14:textId="78CEC605" w:rsidR="0031566C" w:rsidRPr="0031566C" w:rsidRDefault="0031566C" w:rsidP="0031566C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1566C">
              <w:rPr>
                <w:rFonts w:ascii="Garamond" w:hAnsi="Garamond"/>
                <w:sz w:val="18"/>
                <w:szCs w:val="18"/>
                <w:lang w:val="pl-PL"/>
              </w:rPr>
              <w:t>Porównuje powiązania pomiędzy cechami morfologicznymi a procesami fizjologicznymi poszczególnych układów organizmu człowieka.</w:t>
            </w:r>
          </w:p>
        </w:tc>
        <w:tc>
          <w:tcPr>
            <w:tcW w:w="1560" w:type="dxa"/>
            <w:vAlign w:val="center"/>
          </w:tcPr>
          <w:p w14:paraId="54A5497D" w14:textId="0F535A32" w:rsidR="0031566C" w:rsidRPr="0031566C" w:rsidRDefault="0031566C" w:rsidP="0031566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1566C">
              <w:rPr>
                <w:rFonts w:ascii="Garamond" w:hAnsi="Garamond"/>
                <w:sz w:val="18"/>
                <w:szCs w:val="18"/>
              </w:rPr>
              <w:t>Diet_UW02</w:t>
            </w:r>
          </w:p>
        </w:tc>
        <w:tc>
          <w:tcPr>
            <w:tcW w:w="2552" w:type="dxa"/>
            <w:vAlign w:val="center"/>
          </w:tcPr>
          <w:p w14:paraId="55135A9F" w14:textId="77777777" w:rsidR="0031566C" w:rsidRPr="0031566C" w:rsidRDefault="0031566C" w:rsidP="0031566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1566C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Zaliczenie końcowe testowe na platformie e-learningowej. </w:t>
            </w:r>
          </w:p>
          <w:p w14:paraId="6288582E" w14:textId="77777777" w:rsidR="0031566C" w:rsidRPr="0031566C" w:rsidRDefault="0031566C" w:rsidP="0031566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1566C">
              <w:rPr>
                <w:rFonts w:ascii="Garamond" w:hAnsi="Garamond" w:cs="Times New Roman"/>
                <w:sz w:val="18"/>
                <w:szCs w:val="18"/>
                <w:lang w:val="pl-PL"/>
              </w:rPr>
              <w:t>Egzamin testowy.</w:t>
            </w:r>
          </w:p>
          <w:p w14:paraId="23ABD56C" w14:textId="77777777" w:rsidR="0031566C" w:rsidRPr="0031566C" w:rsidRDefault="0031566C" w:rsidP="0031566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1566C">
              <w:rPr>
                <w:rFonts w:ascii="Garamond" w:hAnsi="Garamond" w:cs="Times New Roman"/>
                <w:sz w:val="18"/>
                <w:szCs w:val="18"/>
                <w:lang w:val="pl-PL"/>
              </w:rPr>
              <w:t>Kolokwium z ćwiczeń</w:t>
            </w:r>
          </w:p>
          <w:p w14:paraId="640124AA" w14:textId="2A5C89C7" w:rsidR="0031566C" w:rsidRPr="0031566C" w:rsidRDefault="0031566C" w:rsidP="0031566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1566C">
              <w:rPr>
                <w:rFonts w:ascii="Garamond" w:hAnsi="Garamond" w:cs="Times New Roman"/>
                <w:sz w:val="18"/>
                <w:szCs w:val="18"/>
                <w:lang w:val="pl-PL"/>
              </w:rPr>
              <w:t>Aktywność na zajęciach / Dyskusja</w:t>
            </w:r>
            <w:r w:rsidR="00E43A2C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Wykonanie zadań na zajęciach</w:t>
            </w:r>
          </w:p>
        </w:tc>
      </w:tr>
      <w:tr w:rsidR="0031566C" w:rsidRPr="0031566C" w14:paraId="4CC6EDF7" w14:textId="77777777" w:rsidTr="002A05EF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610EE7ED" w14:textId="77777777" w:rsidR="0031566C" w:rsidRPr="00875AA8" w:rsidRDefault="0031566C" w:rsidP="0031566C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13E44B0A" w14:textId="2F8F9FC9" w:rsidR="0031566C" w:rsidRPr="0031566C" w:rsidRDefault="0031566C" w:rsidP="0031566C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1566C">
              <w:rPr>
                <w:rFonts w:ascii="Garamond" w:hAnsi="Garamond"/>
                <w:sz w:val="18"/>
                <w:szCs w:val="18"/>
                <w:lang w:val="pl-PL"/>
              </w:rPr>
              <w:t>Opisuje procesy fizjologiczne związane z odżywianiem się, trawieniem i metabolizmem człowieka.</w:t>
            </w:r>
          </w:p>
        </w:tc>
        <w:tc>
          <w:tcPr>
            <w:tcW w:w="1560" w:type="dxa"/>
            <w:vAlign w:val="center"/>
          </w:tcPr>
          <w:p w14:paraId="381F6D3D" w14:textId="0BB7F04E" w:rsidR="0031566C" w:rsidRPr="0031566C" w:rsidRDefault="0031566C" w:rsidP="0031566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1566C">
              <w:rPr>
                <w:rFonts w:ascii="Garamond" w:hAnsi="Garamond"/>
                <w:sz w:val="18"/>
                <w:szCs w:val="18"/>
              </w:rPr>
              <w:t>Diet_UW02</w:t>
            </w:r>
          </w:p>
        </w:tc>
        <w:tc>
          <w:tcPr>
            <w:tcW w:w="2552" w:type="dxa"/>
            <w:vAlign w:val="center"/>
          </w:tcPr>
          <w:p w14:paraId="0AF2658A" w14:textId="77777777" w:rsidR="0031566C" w:rsidRPr="0031566C" w:rsidRDefault="0031566C" w:rsidP="0031566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1566C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Zaliczenie końcowe testowe na platformie e-learningowej. </w:t>
            </w:r>
          </w:p>
          <w:p w14:paraId="102E07E6" w14:textId="77777777" w:rsidR="0031566C" w:rsidRPr="0031566C" w:rsidRDefault="0031566C" w:rsidP="0031566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1566C">
              <w:rPr>
                <w:rFonts w:ascii="Garamond" w:hAnsi="Garamond" w:cs="Times New Roman"/>
                <w:sz w:val="18"/>
                <w:szCs w:val="18"/>
                <w:lang w:val="pl-PL"/>
              </w:rPr>
              <w:t>Egzamin testowy.</w:t>
            </w:r>
          </w:p>
          <w:p w14:paraId="50F1AED6" w14:textId="77777777" w:rsidR="0031566C" w:rsidRPr="0031566C" w:rsidRDefault="0031566C" w:rsidP="0031566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1566C">
              <w:rPr>
                <w:rFonts w:ascii="Garamond" w:hAnsi="Garamond" w:cs="Times New Roman"/>
                <w:sz w:val="18"/>
                <w:szCs w:val="18"/>
                <w:lang w:val="pl-PL"/>
              </w:rPr>
              <w:t>Kolokwium z ćwiczeń</w:t>
            </w:r>
          </w:p>
          <w:p w14:paraId="3E41AD7A" w14:textId="77777777" w:rsidR="0031566C" w:rsidRDefault="0031566C" w:rsidP="0031566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1566C">
              <w:rPr>
                <w:rFonts w:ascii="Garamond" w:hAnsi="Garamond" w:cs="Times New Roman"/>
                <w:sz w:val="18"/>
                <w:szCs w:val="18"/>
                <w:lang w:val="pl-PL"/>
              </w:rPr>
              <w:t>Aktywność na zajęciach / Dyskusja</w:t>
            </w:r>
          </w:p>
          <w:p w14:paraId="28AE9640" w14:textId="78A8EA39" w:rsidR="00E43A2C" w:rsidRPr="0031566C" w:rsidRDefault="00E43A2C" w:rsidP="0031566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Wykonanie zadań na zajęciach</w:t>
            </w:r>
          </w:p>
        </w:tc>
      </w:tr>
    </w:tbl>
    <w:p w14:paraId="06A3F8F9" w14:textId="77777777" w:rsidR="00207D04" w:rsidRPr="0031566C" w:rsidRDefault="00207D04" w:rsidP="00207D04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207D04" w:rsidRPr="00875AA8" w14:paraId="33562C02" w14:textId="77777777" w:rsidTr="002A05EF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5B930C92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207D04" w:rsidRPr="004D30DA" w14:paraId="49D3F92D" w14:textId="77777777" w:rsidTr="00E43A2C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0BE322F2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23C045B4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223ECF2D" w14:textId="77777777" w:rsidR="00207D04" w:rsidRPr="00F831B6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E9EC172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0B7012ED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14:paraId="6592BFC6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E43A2C" w:rsidRPr="004D30DA" w14:paraId="7FDC5BE4" w14:textId="77777777" w:rsidTr="00E43A2C">
        <w:tc>
          <w:tcPr>
            <w:tcW w:w="562" w:type="dxa"/>
            <w:vAlign w:val="center"/>
          </w:tcPr>
          <w:p w14:paraId="640B22EA" w14:textId="77777777" w:rsidR="00E43A2C" w:rsidRPr="00875AA8" w:rsidRDefault="00E43A2C" w:rsidP="00E43A2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1A47569C" w14:textId="7AC9DF5E" w:rsidR="00E43A2C" w:rsidRPr="00875AA8" w:rsidRDefault="00E43A2C" w:rsidP="00E43A2C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93A42">
              <w:rPr>
                <w:rFonts w:ascii="Garamond" w:hAnsi="Garamond"/>
                <w:sz w:val="18"/>
                <w:szCs w:val="18"/>
                <w:lang w:val="pl-PL"/>
              </w:rPr>
              <w:t xml:space="preserve">Zdaje sobie sprawę z potrzeby dalszego uzupełniania wiedzy dotyczącej 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>fizjologii człowieka</w:t>
            </w:r>
            <w:r w:rsidRPr="00893A42"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vAlign w:val="center"/>
          </w:tcPr>
          <w:p w14:paraId="3DD24BDB" w14:textId="2D8B09FE" w:rsidR="00E43A2C" w:rsidRPr="00E43A2C" w:rsidRDefault="00E43A2C" w:rsidP="00E43A2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CF14DC">
              <w:rPr>
                <w:rFonts w:ascii="Garamond" w:hAnsi="Garamond"/>
                <w:sz w:val="20"/>
                <w:szCs w:val="20"/>
                <w:lang w:val="en-US"/>
              </w:rPr>
              <w:t>Diet_KK01 Diet_KK02 Diet_KK03</w:t>
            </w:r>
          </w:p>
        </w:tc>
        <w:tc>
          <w:tcPr>
            <w:tcW w:w="2558" w:type="dxa"/>
            <w:vAlign w:val="center"/>
          </w:tcPr>
          <w:p w14:paraId="74C80EDC" w14:textId="77777777" w:rsidR="00E43A2C" w:rsidRDefault="00E43A2C" w:rsidP="00E43A2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1566C">
              <w:rPr>
                <w:rFonts w:ascii="Garamond" w:hAnsi="Garamond" w:cs="Times New Roman"/>
                <w:sz w:val="18"/>
                <w:szCs w:val="18"/>
                <w:lang w:val="pl-PL"/>
              </w:rPr>
              <w:t>Aktywność na zajęciach / Dyskusja</w:t>
            </w:r>
          </w:p>
          <w:p w14:paraId="47B4D857" w14:textId="6463E8A8" w:rsidR="00E43A2C" w:rsidRPr="00E43A2C" w:rsidRDefault="00E43A2C" w:rsidP="00E43A2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Praca na zajęciach</w:t>
            </w:r>
          </w:p>
        </w:tc>
      </w:tr>
      <w:tr w:rsidR="00E43A2C" w:rsidRPr="004D30DA" w14:paraId="5B6BA6B9" w14:textId="77777777" w:rsidTr="00E43A2C">
        <w:tc>
          <w:tcPr>
            <w:tcW w:w="562" w:type="dxa"/>
            <w:vAlign w:val="center"/>
          </w:tcPr>
          <w:p w14:paraId="43BE354F" w14:textId="77777777" w:rsidR="00E43A2C" w:rsidRPr="00E43A2C" w:rsidRDefault="00E43A2C" w:rsidP="00E43A2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730FFEB9" w14:textId="4A0B1E07" w:rsidR="00E43A2C" w:rsidRPr="00875AA8" w:rsidRDefault="00E43A2C" w:rsidP="00E43A2C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93A42">
              <w:rPr>
                <w:rFonts w:ascii="Garamond" w:hAnsi="Garamond"/>
                <w:sz w:val="18"/>
                <w:szCs w:val="18"/>
                <w:lang w:val="pl-PL"/>
              </w:rPr>
              <w:t>Zachowuje otwartość na potrzebę współpracy z profesjonalistami innych specjalności.</w:t>
            </w:r>
          </w:p>
        </w:tc>
        <w:tc>
          <w:tcPr>
            <w:tcW w:w="1559" w:type="dxa"/>
            <w:vAlign w:val="center"/>
          </w:tcPr>
          <w:p w14:paraId="47ABF60B" w14:textId="278BDAB2" w:rsidR="00E43A2C" w:rsidRPr="00E43A2C" w:rsidRDefault="00E43A2C" w:rsidP="00E43A2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CF14DC">
              <w:rPr>
                <w:rFonts w:ascii="Garamond" w:hAnsi="Garamond"/>
                <w:sz w:val="20"/>
                <w:szCs w:val="20"/>
                <w:lang w:val="en-US"/>
              </w:rPr>
              <w:t>Diet_KK01 Diet_KK02 Diet_KK03</w:t>
            </w:r>
          </w:p>
        </w:tc>
        <w:tc>
          <w:tcPr>
            <w:tcW w:w="2558" w:type="dxa"/>
            <w:vAlign w:val="center"/>
          </w:tcPr>
          <w:p w14:paraId="202C33C3" w14:textId="77777777" w:rsidR="00E43A2C" w:rsidRDefault="00E43A2C" w:rsidP="00E43A2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1566C">
              <w:rPr>
                <w:rFonts w:ascii="Garamond" w:hAnsi="Garamond" w:cs="Times New Roman"/>
                <w:sz w:val="18"/>
                <w:szCs w:val="18"/>
                <w:lang w:val="pl-PL"/>
              </w:rPr>
              <w:t>Aktywność na zajęciach / Dyskusja</w:t>
            </w:r>
          </w:p>
          <w:p w14:paraId="2B0AE122" w14:textId="115A17FD" w:rsidR="00E43A2C" w:rsidRPr="00E43A2C" w:rsidRDefault="00E43A2C" w:rsidP="00E43A2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Praca na zajęciach</w:t>
            </w:r>
          </w:p>
        </w:tc>
      </w:tr>
      <w:tr w:rsidR="00E43A2C" w:rsidRPr="004D30DA" w14:paraId="23DF9918" w14:textId="77777777" w:rsidTr="00E43A2C">
        <w:tc>
          <w:tcPr>
            <w:tcW w:w="562" w:type="dxa"/>
            <w:vAlign w:val="center"/>
          </w:tcPr>
          <w:p w14:paraId="4BE7EB16" w14:textId="77777777" w:rsidR="00E43A2C" w:rsidRPr="00E43A2C" w:rsidRDefault="00E43A2C" w:rsidP="00E43A2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1B3289B4" w14:textId="3B51A493" w:rsidR="00E43A2C" w:rsidRPr="00875AA8" w:rsidRDefault="00E43A2C" w:rsidP="00E43A2C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93A42">
              <w:rPr>
                <w:rFonts w:ascii="Garamond" w:hAnsi="Garamond"/>
                <w:sz w:val="18"/>
                <w:szCs w:val="18"/>
                <w:lang w:val="pl-PL"/>
              </w:rPr>
              <w:t>Zachowuje ostrożność w interpretowaniu wyników badań innych specjalistów.</w:t>
            </w:r>
          </w:p>
        </w:tc>
        <w:tc>
          <w:tcPr>
            <w:tcW w:w="1559" w:type="dxa"/>
            <w:vAlign w:val="center"/>
          </w:tcPr>
          <w:p w14:paraId="7CD988A4" w14:textId="462360F0" w:rsidR="00E43A2C" w:rsidRPr="00E43A2C" w:rsidRDefault="00E43A2C" w:rsidP="00E43A2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CF14DC">
              <w:rPr>
                <w:rFonts w:ascii="Garamond" w:hAnsi="Garamond"/>
                <w:sz w:val="20"/>
                <w:szCs w:val="20"/>
                <w:lang w:val="en-US"/>
              </w:rPr>
              <w:t>Diet_KK01 Diet_KK02 Diet_KK03</w:t>
            </w:r>
          </w:p>
        </w:tc>
        <w:tc>
          <w:tcPr>
            <w:tcW w:w="2558" w:type="dxa"/>
            <w:vAlign w:val="center"/>
          </w:tcPr>
          <w:p w14:paraId="236EDF55" w14:textId="77777777" w:rsidR="00E43A2C" w:rsidRDefault="00E43A2C" w:rsidP="00E43A2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1566C">
              <w:rPr>
                <w:rFonts w:ascii="Garamond" w:hAnsi="Garamond" w:cs="Times New Roman"/>
                <w:sz w:val="18"/>
                <w:szCs w:val="18"/>
                <w:lang w:val="pl-PL"/>
              </w:rPr>
              <w:t>Aktywność na zajęciach / Dyskusja</w:t>
            </w:r>
          </w:p>
          <w:p w14:paraId="405BFC01" w14:textId="4ACBC7EA" w:rsidR="00E43A2C" w:rsidRPr="00E43A2C" w:rsidRDefault="00E43A2C" w:rsidP="00E43A2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Praca na zajęciach</w:t>
            </w:r>
          </w:p>
        </w:tc>
      </w:tr>
    </w:tbl>
    <w:p w14:paraId="5400E251" w14:textId="77777777" w:rsidR="009C486D" w:rsidRPr="00E43A2C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40F72AE5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561"/>
        <w:gridCol w:w="4792"/>
        <w:gridCol w:w="1283"/>
        <w:gridCol w:w="1283"/>
        <w:gridCol w:w="1283"/>
        <w:gridCol w:w="1283"/>
      </w:tblGrid>
      <w:tr w:rsidR="00725B28" w:rsidRPr="00FE1A88" w14:paraId="478713E4" w14:textId="77777777" w:rsidTr="00920AD1">
        <w:trPr>
          <w:trHeight w:val="311"/>
        </w:trPr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65357B7D" w14:textId="77777777" w:rsidR="00725B28" w:rsidRPr="00FE1A88" w:rsidRDefault="00725B28" w:rsidP="00920AD1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4792" w:type="dxa"/>
            <w:vMerge w:val="restart"/>
            <w:shd w:val="clear" w:color="auto" w:fill="D9E2F3" w:themeFill="accent5" w:themeFillTint="33"/>
            <w:vAlign w:val="center"/>
          </w:tcPr>
          <w:p w14:paraId="4FCF649E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5132" w:type="dxa"/>
            <w:gridSpan w:val="4"/>
            <w:shd w:val="clear" w:color="auto" w:fill="D9E2F3" w:themeFill="accent5" w:themeFillTint="33"/>
            <w:vAlign w:val="center"/>
          </w:tcPr>
          <w:p w14:paraId="6253E50D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725B28" w:rsidRPr="00FE1A88" w14:paraId="6674556F" w14:textId="77777777" w:rsidTr="00920AD1">
        <w:trPr>
          <w:trHeight w:val="311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2412E872" w14:textId="77777777" w:rsidR="00725B28" w:rsidRPr="00FE1A88" w:rsidRDefault="00725B28" w:rsidP="00920AD1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shd w:val="clear" w:color="auto" w:fill="D9E2F3" w:themeFill="accent5" w:themeFillTint="33"/>
            <w:vAlign w:val="center"/>
          </w:tcPr>
          <w:p w14:paraId="046C365C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566" w:type="dxa"/>
            <w:gridSpan w:val="2"/>
            <w:shd w:val="clear" w:color="auto" w:fill="D9E2F3" w:themeFill="accent5" w:themeFillTint="33"/>
            <w:vAlign w:val="center"/>
          </w:tcPr>
          <w:p w14:paraId="466E0BD6" w14:textId="7240528E" w:rsidR="00725B28" w:rsidRPr="00B76B14" w:rsidRDefault="00725B28" w:rsidP="00920AD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sz w:val="18"/>
                  <w:szCs w:val="18"/>
                  <w:lang w:val="pl-PL"/>
                </w:rPr>
                <w:alias w:val="Forma zajęć"/>
                <w:tag w:val="Forma zajęć"/>
                <w:id w:val="-1513528766"/>
                <w:placeholder>
                  <w:docPart w:val="2D97F835FC8F48C280DB6D65058BDEDA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E43A2C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2566" w:type="dxa"/>
            <w:gridSpan w:val="2"/>
            <w:shd w:val="clear" w:color="auto" w:fill="D9E2F3" w:themeFill="accent5" w:themeFillTint="33"/>
            <w:vAlign w:val="center"/>
          </w:tcPr>
          <w:p w14:paraId="06C8F53A" w14:textId="69C0A052" w:rsidR="00725B28" w:rsidRPr="00B76B14" w:rsidRDefault="00725B28" w:rsidP="00920AD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sz w:val="18"/>
                  <w:szCs w:val="18"/>
                  <w:lang w:val="pl-PL"/>
                </w:rPr>
                <w:alias w:val="Forma zajęć"/>
                <w:tag w:val="Forma zajęć"/>
                <w:id w:val="-1663539054"/>
                <w:placeholder>
                  <w:docPart w:val="773EA681CD1546EFB87201FB90888BFC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E43A2C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>
              <w:fldChar w:fldCharType="end"/>
            </w:r>
          </w:p>
        </w:tc>
      </w:tr>
      <w:tr w:rsidR="00725B28" w:rsidRPr="00FE1A88" w14:paraId="54A87B92" w14:textId="77777777" w:rsidTr="00920AD1">
        <w:trPr>
          <w:trHeight w:val="273"/>
        </w:trPr>
        <w:tc>
          <w:tcPr>
            <w:tcW w:w="561" w:type="dxa"/>
            <w:vMerge/>
            <w:vAlign w:val="center"/>
          </w:tcPr>
          <w:p w14:paraId="17FE7957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vAlign w:val="center"/>
          </w:tcPr>
          <w:p w14:paraId="1881B54E" w14:textId="77777777" w:rsidR="00725B28" w:rsidRPr="00FE1A88" w:rsidRDefault="00725B28" w:rsidP="00920AD1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14:paraId="43153BBD" w14:textId="77777777" w:rsidR="00725B28" w:rsidRPr="00380F57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</w:tcPr>
          <w:p w14:paraId="20A1A9AA" w14:textId="77777777" w:rsidR="00725B28" w:rsidRPr="00380F57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14:paraId="74F696BA" w14:textId="77777777" w:rsidR="00725B28" w:rsidRPr="00380F57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</w:tcPr>
          <w:p w14:paraId="330151B6" w14:textId="77777777" w:rsidR="00725B28" w:rsidRPr="00380F57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</w:tr>
      <w:tr w:rsidR="00E43A2C" w:rsidRPr="00FE1A88" w14:paraId="008EA26C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5E9982AE" w14:textId="77777777" w:rsidR="00E43A2C" w:rsidRPr="008B4CB3" w:rsidRDefault="00E43A2C" w:rsidP="00E43A2C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4237239A" w14:textId="520022D8" w:rsidR="00E43A2C" w:rsidRPr="00FE1A88" w:rsidRDefault="00E43A2C" w:rsidP="00E43A2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F032F">
              <w:rPr>
                <w:rFonts w:ascii="Garamond" w:hAnsi="Garamond"/>
                <w:sz w:val="18"/>
                <w:szCs w:val="18"/>
                <w:lang w:val="pl-PL"/>
              </w:rPr>
              <w:t xml:space="preserve">Fizjologia układu krwiotwórczego. Narządy krwiotwórcze. Erytropoeza. </w:t>
            </w:r>
            <w:proofErr w:type="spellStart"/>
            <w:r w:rsidRPr="005F032F">
              <w:rPr>
                <w:rFonts w:ascii="Garamond" w:hAnsi="Garamond"/>
                <w:sz w:val="18"/>
                <w:szCs w:val="18"/>
                <w:lang w:val="pl-PL"/>
              </w:rPr>
              <w:t>Granulocytopoeza</w:t>
            </w:r>
            <w:proofErr w:type="spellEnd"/>
            <w:r w:rsidRPr="005F032F">
              <w:rPr>
                <w:rFonts w:ascii="Garamond" w:hAnsi="Garamond"/>
                <w:sz w:val="18"/>
                <w:szCs w:val="18"/>
                <w:lang w:val="pl-PL"/>
              </w:rPr>
              <w:t xml:space="preserve">. </w:t>
            </w:r>
            <w:proofErr w:type="spellStart"/>
            <w:r w:rsidRPr="005F032F">
              <w:rPr>
                <w:rFonts w:ascii="Garamond" w:hAnsi="Garamond"/>
                <w:sz w:val="18"/>
                <w:szCs w:val="18"/>
                <w:lang w:val="pl-PL"/>
              </w:rPr>
              <w:t>Monocytopoeza</w:t>
            </w:r>
            <w:proofErr w:type="spellEnd"/>
            <w:r w:rsidRPr="005F032F">
              <w:rPr>
                <w:rFonts w:ascii="Garamond" w:hAnsi="Garamond"/>
                <w:sz w:val="18"/>
                <w:szCs w:val="18"/>
                <w:lang w:val="pl-PL"/>
              </w:rPr>
              <w:t xml:space="preserve">. </w:t>
            </w:r>
            <w:proofErr w:type="spellStart"/>
            <w:r w:rsidRPr="005F032F">
              <w:rPr>
                <w:rFonts w:ascii="Garamond" w:hAnsi="Garamond"/>
                <w:sz w:val="18"/>
                <w:szCs w:val="18"/>
                <w:lang w:val="pl-PL"/>
              </w:rPr>
              <w:t>Trombopoeza</w:t>
            </w:r>
            <w:proofErr w:type="spellEnd"/>
            <w:r w:rsidRPr="005F032F">
              <w:rPr>
                <w:rFonts w:ascii="Garamond" w:hAnsi="Garamond"/>
                <w:sz w:val="18"/>
                <w:szCs w:val="18"/>
                <w:lang w:val="pl-PL"/>
              </w:rPr>
              <w:t xml:space="preserve">. </w:t>
            </w:r>
            <w:proofErr w:type="spellStart"/>
            <w:r w:rsidRPr="005F032F">
              <w:rPr>
                <w:rFonts w:ascii="Garamond" w:hAnsi="Garamond"/>
                <w:sz w:val="18"/>
                <w:szCs w:val="18"/>
                <w:lang w:val="pl-PL"/>
              </w:rPr>
              <w:t>Limfopoeza</w:t>
            </w:r>
            <w:proofErr w:type="spellEnd"/>
            <w:r w:rsidRPr="005F032F">
              <w:rPr>
                <w:rFonts w:ascii="Garamond" w:hAnsi="Garamond"/>
                <w:sz w:val="18"/>
                <w:szCs w:val="18"/>
                <w:lang w:val="pl-PL"/>
              </w:rPr>
              <w:t xml:space="preserve"> szpikowa. </w:t>
            </w:r>
            <w:proofErr w:type="spellStart"/>
            <w:r w:rsidRPr="005F032F">
              <w:rPr>
                <w:rFonts w:ascii="Garamond" w:hAnsi="Garamond"/>
                <w:sz w:val="18"/>
                <w:szCs w:val="18"/>
              </w:rPr>
              <w:t>Grasica</w:t>
            </w:r>
            <w:proofErr w:type="spellEnd"/>
            <w:r w:rsidRPr="005F032F">
              <w:rPr>
                <w:rFonts w:ascii="Garamond" w:hAnsi="Garamond"/>
                <w:sz w:val="18"/>
                <w:szCs w:val="18"/>
              </w:rPr>
              <w:t xml:space="preserve">. </w:t>
            </w:r>
            <w:proofErr w:type="spellStart"/>
            <w:r w:rsidRPr="005F032F">
              <w:rPr>
                <w:rFonts w:ascii="Garamond" w:hAnsi="Garamond"/>
                <w:sz w:val="18"/>
                <w:szCs w:val="18"/>
              </w:rPr>
              <w:t>Tymopoeza</w:t>
            </w:r>
            <w:proofErr w:type="spellEnd"/>
            <w:r w:rsidRPr="005F032F">
              <w:rPr>
                <w:rFonts w:ascii="Garamond" w:hAnsi="Garamond"/>
                <w:sz w:val="18"/>
                <w:szCs w:val="18"/>
              </w:rPr>
              <w:t>.</w:t>
            </w:r>
            <w:r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5F032F">
              <w:rPr>
                <w:rFonts w:ascii="Garamond" w:hAnsi="Garamond"/>
                <w:sz w:val="18"/>
                <w:szCs w:val="18"/>
              </w:rPr>
              <w:t>Elementy</w:t>
            </w:r>
            <w:proofErr w:type="spellEnd"/>
            <w:r w:rsidRPr="005F032F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5F032F">
              <w:rPr>
                <w:rFonts w:ascii="Garamond" w:hAnsi="Garamond"/>
                <w:sz w:val="18"/>
                <w:szCs w:val="18"/>
              </w:rPr>
              <w:t>morfotyczne</w:t>
            </w:r>
            <w:proofErr w:type="spellEnd"/>
            <w:r w:rsidRPr="005F032F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5F032F">
              <w:rPr>
                <w:rFonts w:ascii="Garamond" w:hAnsi="Garamond"/>
                <w:sz w:val="18"/>
                <w:szCs w:val="18"/>
              </w:rPr>
              <w:t>krwi</w:t>
            </w:r>
            <w:proofErr w:type="spellEnd"/>
            <w:r w:rsidRPr="005F032F">
              <w:rPr>
                <w:rFonts w:ascii="Garamond" w:hAnsi="Garamond"/>
                <w:sz w:val="18"/>
                <w:szCs w:val="18"/>
              </w:rPr>
              <w:t>.</w:t>
            </w:r>
          </w:p>
        </w:tc>
        <w:tc>
          <w:tcPr>
            <w:tcW w:w="1283" w:type="dxa"/>
            <w:vAlign w:val="center"/>
          </w:tcPr>
          <w:p w14:paraId="585DB558" w14:textId="6A4586D7" w:rsidR="00E43A2C" w:rsidRPr="00F84975" w:rsidRDefault="00E43A2C" w:rsidP="00E43A2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1E02C81D" w14:textId="0852E629" w:rsidR="00E43A2C" w:rsidRPr="00FE1A88" w:rsidRDefault="00E43A2C" w:rsidP="00E43A2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6BC3BD86" w14:textId="6F5476A1" w:rsidR="00E43A2C" w:rsidRPr="00FE1A88" w:rsidRDefault="00E43A2C" w:rsidP="00E43A2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4F4AB856" w14:textId="1657E01F" w:rsidR="00E43A2C" w:rsidRPr="00FE1A88" w:rsidRDefault="00E43A2C" w:rsidP="00E43A2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E43A2C" w:rsidRPr="00FE1A88" w14:paraId="016C85A4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7AF9C147" w14:textId="77777777" w:rsidR="00E43A2C" w:rsidRPr="008B4CB3" w:rsidRDefault="00E43A2C" w:rsidP="00E43A2C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5A78BBE6" w14:textId="443DD2D0" w:rsidR="00E43A2C" w:rsidRPr="00FE1A88" w:rsidRDefault="00E43A2C" w:rsidP="00E43A2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F032F">
              <w:rPr>
                <w:rFonts w:ascii="Garamond" w:hAnsi="Garamond"/>
                <w:sz w:val="18"/>
                <w:szCs w:val="18"/>
                <w:lang w:val="pl-PL"/>
              </w:rPr>
              <w:t>Fizjologia układu krążenia. Serce i naczynia krwionośne. Zarys hemodynamiki. Cykl hemodynamiczny serca. Elektrokardiografia.</w:t>
            </w:r>
          </w:p>
        </w:tc>
        <w:tc>
          <w:tcPr>
            <w:tcW w:w="1283" w:type="dxa"/>
            <w:vAlign w:val="center"/>
          </w:tcPr>
          <w:p w14:paraId="64CD5CB7" w14:textId="12CD4F54" w:rsidR="00E43A2C" w:rsidRPr="00FE1A88" w:rsidRDefault="00E43A2C" w:rsidP="00E43A2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356AC37B" w14:textId="69691438" w:rsidR="00E43A2C" w:rsidRPr="00FE1A88" w:rsidRDefault="00E43A2C" w:rsidP="00E43A2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5BDA07D8" w14:textId="7F3985DA" w:rsidR="00E43A2C" w:rsidRPr="00FE1A88" w:rsidRDefault="00E43A2C" w:rsidP="00E43A2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566BD238" w14:textId="5CD0F068" w:rsidR="00E43A2C" w:rsidRPr="00FE1A88" w:rsidRDefault="00E43A2C" w:rsidP="00E43A2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E43A2C" w:rsidRPr="00FE1A88" w14:paraId="15B5EA8A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3B4F8925" w14:textId="77777777" w:rsidR="00E43A2C" w:rsidRPr="008B4CB3" w:rsidRDefault="00E43A2C" w:rsidP="00E43A2C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754D1C7E" w14:textId="56A3BB7E" w:rsidR="00E43A2C" w:rsidRPr="00FE1A88" w:rsidRDefault="00E43A2C" w:rsidP="00E43A2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F032F">
              <w:rPr>
                <w:rFonts w:ascii="Garamond" w:hAnsi="Garamond"/>
                <w:sz w:val="18"/>
                <w:szCs w:val="18"/>
                <w:lang w:val="pl-PL"/>
              </w:rPr>
              <w:t>Krew. Skład morfotyczny krwi. Molekuły składników morfotycznych krwi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. </w:t>
            </w:r>
            <w:r w:rsidRPr="005F032F">
              <w:rPr>
                <w:rFonts w:ascii="Garamond" w:hAnsi="Garamond"/>
                <w:sz w:val="18"/>
                <w:szCs w:val="18"/>
                <w:lang w:val="pl-PL"/>
              </w:rPr>
              <w:t>Osocze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. </w:t>
            </w:r>
          </w:p>
        </w:tc>
        <w:tc>
          <w:tcPr>
            <w:tcW w:w="1283" w:type="dxa"/>
            <w:vAlign w:val="center"/>
          </w:tcPr>
          <w:p w14:paraId="2A4B0117" w14:textId="625CB853" w:rsidR="00E43A2C" w:rsidRPr="00FE1A88" w:rsidRDefault="00E43A2C" w:rsidP="00E43A2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1A7597D0" w14:textId="1A18230B" w:rsidR="00E43A2C" w:rsidRPr="00FE1A88" w:rsidRDefault="00E43A2C" w:rsidP="00E43A2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1,5</w:t>
            </w:r>
          </w:p>
        </w:tc>
        <w:tc>
          <w:tcPr>
            <w:tcW w:w="1283" w:type="dxa"/>
            <w:vAlign w:val="center"/>
          </w:tcPr>
          <w:p w14:paraId="2C4DD2D7" w14:textId="2B051D23" w:rsidR="00E43A2C" w:rsidRPr="00FE1A88" w:rsidRDefault="00E43A2C" w:rsidP="00E43A2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409E5880" w14:textId="7E3B8DC5" w:rsidR="00E43A2C" w:rsidRPr="00FE1A88" w:rsidRDefault="00E43A2C" w:rsidP="00E43A2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E43A2C" w:rsidRPr="00FE1A88" w14:paraId="20E92BA9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7EF360E8" w14:textId="77777777" w:rsidR="00E43A2C" w:rsidRPr="008B4CB3" w:rsidRDefault="00E43A2C" w:rsidP="00E43A2C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59D9AE00" w14:textId="4DBAB866" w:rsidR="00E43A2C" w:rsidRPr="00FE1A88" w:rsidRDefault="00E43A2C" w:rsidP="00E43A2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F032F">
              <w:rPr>
                <w:rFonts w:ascii="Garamond" w:hAnsi="Garamond"/>
                <w:sz w:val="18"/>
                <w:szCs w:val="18"/>
                <w:lang w:val="pl-PL"/>
              </w:rPr>
              <w:t>Fizjologia oddychania. Drogi oddechowe i płuca.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 </w:t>
            </w:r>
            <w:r w:rsidRPr="005F032F">
              <w:rPr>
                <w:rFonts w:ascii="Garamond" w:hAnsi="Garamond"/>
                <w:sz w:val="18"/>
                <w:szCs w:val="18"/>
                <w:lang w:val="pl-PL"/>
              </w:rPr>
              <w:t>Mechanika oddychania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. </w:t>
            </w:r>
            <w:r w:rsidRPr="005F032F">
              <w:rPr>
                <w:rFonts w:ascii="Garamond" w:hAnsi="Garamond"/>
                <w:sz w:val="18"/>
                <w:szCs w:val="18"/>
                <w:lang w:val="pl-PL"/>
              </w:rPr>
              <w:t>Cykl oddechowy. Obronne odruchy oddechowe.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1283" w:type="dxa"/>
            <w:vAlign w:val="center"/>
          </w:tcPr>
          <w:p w14:paraId="0EF50A73" w14:textId="0F410862" w:rsidR="00E43A2C" w:rsidRPr="00FE1A88" w:rsidRDefault="00E43A2C" w:rsidP="00E43A2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699E8616" w14:textId="4CEB5D96" w:rsidR="00E43A2C" w:rsidRPr="00FE1A88" w:rsidRDefault="00E43A2C" w:rsidP="00E43A2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1,5</w:t>
            </w:r>
          </w:p>
        </w:tc>
        <w:tc>
          <w:tcPr>
            <w:tcW w:w="1283" w:type="dxa"/>
            <w:vAlign w:val="center"/>
          </w:tcPr>
          <w:p w14:paraId="018AEF8F" w14:textId="7C720FFE" w:rsidR="00E43A2C" w:rsidRPr="00FE1A88" w:rsidRDefault="00E43A2C" w:rsidP="00E43A2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4A14F433" w14:textId="3EDC6E92" w:rsidR="00E43A2C" w:rsidRPr="00FE1A88" w:rsidRDefault="00E43A2C" w:rsidP="00E43A2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E43A2C" w:rsidRPr="00FE1A88" w14:paraId="26A99B37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2C3CBD40" w14:textId="77777777" w:rsidR="00E43A2C" w:rsidRPr="008B4CB3" w:rsidRDefault="00E43A2C" w:rsidP="00E43A2C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31350556" w14:textId="298AB513" w:rsidR="00E43A2C" w:rsidRPr="00FE1A88" w:rsidRDefault="00E43A2C" w:rsidP="00E43A2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F032F">
              <w:rPr>
                <w:rFonts w:ascii="Garamond" w:hAnsi="Garamond"/>
                <w:sz w:val="18"/>
                <w:szCs w:val="18"/>
                <w:lang w:val="pl-PL"/>
              </w:rPr>
              <w:t xml:space="preserve">Fizjologia układu trawiennego. Rola układu trawiennego. </w:t>
            </w:r>
            <w:r w:rsidRPr="0006455F">
              <w:rPr>
                <w:rFonts w:ascii="Garamond" w:hAnsi="Garamond"/>
                <w:sz w:val="18"/>
                <w:szCs w:val="18"/>
                <w:lang w:val="pl-PL"/>
              </w:rPr>
              <w:t>Jama ustna. Wydzielanie śliny. Przełyk.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 </w:t>
            </w:r>
            <w:r w:rsidRPr="0006455F">
              <w:rPr>
                <w:rFonts w:ascii="Garamond" w:hAnsi="Garamond"/>
                <w:sz w:val="18"/>
                <w:szCs w:val="18"/>
                <w:lang w:val="pl-PL"/>
              </w:rPr>
              <w:t>Żołądek.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 </w:t>
            </w:r>
            <w:r w:rsidRPr="0006455F">
              <w:rPr>
                <w:rFonts w:ascii="Garamond" w:hAnsi="Garamond"/>
                <w:sz w:val="18"/>
                <w:szCs w:val="18"/>
                <w:lang w:val="pl-PL"/>
              </w:rPr>
              <w:t>Jelito cienkie.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 </w:t>
            </w:r>
            <w:r w:rsidRPr="0006455F">
              <w:rPr>
                <w:rFonts w:ascii="Garamond" w:hAnsi="Garamond"/>
                <w:sz w:val="18"/>
                <w:szCs w:val="18"/>
                <w:lang w:val="pl-PL"/>
              </w:rPr>
              <w:t>Jelito grube.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 </w:t>
            </w:r>
            <w:r w:rsidRPr="0006455F">
              <w:rPr>
                <w:rFonts w:ascii="Garamond" w:hAnsi="Garamond"/>
                <w:sz w:val="18"/>
                <w:szCs w:val="18"/>
                <w:lang w:val="pl-PL"/>
              </w:rPr>
              <w:t>Wątroba.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 </w:t>
            </w:r>
            <w:r w:rsidRPr="0006455F">
              <w:rPr>
                <w:rFonts w:ascii="Garamond" w:hAnsi="Garamond"/>
                <w:sz w:val="18"/>
                <w:szCs w:val="18"/>
                <w:lang w:val="pl-PL"/>
              </w:rPr>
              <w:t>Trzustka.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 </w:t>
            </w:r>
            <w:r w:rsidRPr="0006455F">
              <w:rPr>
                <w:rFonts w:ascii="Garamond" w:hAnsi="Garamond"/>
                <w:sz w:val="18"/>
                <w:szCs w:val="18"/>
                <w:lang w:val="pl-PL"/>
              </w:rPr>
              <w:t>Trawienie i wchłanianie składników odżywczych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. </w:t>
            </w:r>
          </w:p>
        </w:tc>
        <w:tc>
          <w:tcPr>
            <w:tcW w:w="1283" w:type="dxa"/>
            <w:vAlign w:val="center"/>
          </w:tcPr>
          <w:p w14:paraId="5A1A79D9" w14:textId="4951722B" w:rsidR="00E43A2C" w:rsidRPr="00FE1A88" w:rsidRDefault="00E43A2C" w:rsidP="00E43A2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9</w:t>
            </w:r>
          </w:p>
        </w:tc>
        <w:tc>
          <w:tcPr>
            <w:tcW w:w="1283" w:type="dxa"/>
            <w:vAlign w:val="center"/>
          </w:tcPr>
          <w:p w14:paraId="44C17038" w14:textId="5495B469" w:rsidR="00E43A2C" w:rsidRPr="00FE1A88" w:rsidRDefault="00E43A2C" w:rsidP="00E43A2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4,5</w:t>
            </w:r>
          </w:p>
        </w:tc>
        <w:tc>
          <w:tcPr>
            <w:tcW w:w="1283" w:type="dxa"/>
            <w:vAlign w:val="center"/>
          </w:tcPr>
          <w:p w14:paraId="4BFAEDE2" w14:textId="0E37035A" w:rsidR="00E43A2C" w:rsidRPr="00FE1A88" w:rsidRDefault="00E43A2C" w:rsidP="00E43A2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283" w:type="dxa"/>
            <w:vAlign w:val="center"/>
          </w:tcPr>
          <w:p w14:paraId="7484D343" w14:textId="6F885A0D" w:rsidR="00E43A2C" w:rsidRPr="00FE1A88" w:rsidRDefault="00E43A2C" w:rsidP="00E43A2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</w:tr>
      <w:tr w:rsidR="00E43A2C" w:rsidRPr="00FE1A88" w14:paraId="06FB17E2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53B459C8" w14:textId="77777777" w:rsidR="00E43A2C" w:rsidRPr="008B4CB3" w:rsidRDefault="00E43A2C" w:rsidP="00E43A2C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48E52E77" w14:textId="5CF39411" w:rsidR="00E43A2C" w:rsidRPr="00FE1A88" w:rsidRDefault="00E43A2C" w:rsidP="00E43A2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6455F">
              <w:rPr>
                <w:rFonts w:ascii="Garamond" w:hAnsi="Garamond"/>
                <w:sz w:val="18"/>
                <w:szCs w:val="18"/>
                <w:lang w:val="pl-PL"/>
              </w:rPr>
              <w:t>Fizjologia układu wydalniczego. Nerki. Wytwarzanie moczu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. </w:t>
            </w:r>
            <w:r w:rsidRPr="0006455F">
              <w:rPr>
                <w:rFonts w:ascii="Garamond" w:hAnsi="Garamond"/>
                <w:sz w:val="18"/>
                <w:szCs w:val="18"/>
                <w:lang w:val="pl-PL"/>
              </w:rPr>
              <w:t>Gospodarka wodno-elektrolitowa i kwasowo-zasadowa. Transport kanalikowy substancji organicznych.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1283" w:type="dxa"/>
            <w:vAlign w:val="center"/>
          </w:tcPr>
          <w:p w14:paraId="1B3458C9" w14:textId="07842705" w:rsidR="00E43A2C" w:rsidRPr="00FE1A88" w:rsidRDefault="00E43A2C" w:rsidP="00E43A2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423ECA6C" w14:textId="73D9B24C" w:rsidR="00E43A2C" w:rsidRPr="00FE1A88" w:rsidRDefault="00E43A2C" w:rsidP="00E43A2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1,5</w:t>
            </w:r>
          </w:p>
        </w:tc>
        <w:tc>
          <w:tcPr>
            <w:tcW w:w="1283" w:type="dxa"/>
            <w:vAlign w:val="center"/>
          </w:tcPr>
          <w:p w14:paraId="7DE85BEF" w14:textId="0199F264" w:rsidR="00E43A2C" w:rsidRPr="00FE1A88" w:rsidRDefault="00E43A2C" w:rsidP="00E43A2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561BE3B2" w14:textId="09F4A5A5" w:rsidR="00E43A2C" w:rsidRPr="00FE1A88" w:rsidRDefault="00E43A2C" w:rsidP="00E43A2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E43A2C" w:rsidRPr="00FE1A88" w14:paraId="7FD54CA8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69CFE203" w14:textId="77777777" w:rsidR="00E43A2C" w:rsidRPr="008B4CB3" w:rsidRDefault="00E43A2C" w:rsidP="00E43A2C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671E6DAC" w14:textId="09837114" w:rsidR="00E43A2C" w:rsidRPr="00FE1A88" w:rsidRDefault="00E43A2C" w:rsidP="00E43A2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6455F">
              <w:rPr>
                <w:rFonts w:ascii="Garamond" w:hAnsi="Garamond"/>
                <w:sz w:val="18"/>
                <w:szCs w:val="18"/>
                <w:lang w:val="pl-PL"/>
              </w:rPr>
              <w:t xml:space="preserve">Fizjologia układu hormonalnego. Rola układu hormonalnego. Podwzgórze. Przysadka. Nadnercza. Tarczyca. Przytarczyce. </w:t>
            </w:r>
            <w:r w:rsidRPr="0006455F">
              <w:rPr>
                <w:rFonts w:ascii="Garamond" w:hAnsi="Garamond"/>
                <w:sz w:val="18"/>
                <w:szCs w:val="18"/>
              </w:rPr>
              <w:t xml:space="preserve">Jajniki. </w:t>
            </w:r>
            <w:proofErr w:type="spellStart"/>
            <w:r w:rsidRPr="0006455F">
              <w:rPr>
                <w:rFonts w:ascii="Garamond" w:hAnsi="Garamond"/>
                <w:sz w:val="18"/>
                <w:szCs w:val="18"/>
              </w:rPr>
              <w:t>Jądra</w:t>
            </w:r>
            <w:proofErr w:type="spellEnd"/>
            <w:r w:rsidRPr="0006455F">
              <w:rPr>
                <w:rFonts w:ascii="Garamond" w:hAnsi="Garamond"/>
                <w:sz w:val="18"/>
                <w:szCs w:val="18"/>
              </w:rPr>
              <w:t>.</w:t>
            </w:r>
            <w:r>
              <w:rPr>
                <w:rFonts w:ascii="Garamond" w:hAnsi="Garamond"/>
                <w:sz w:val="18"/>
                <w:szCs w:val="18"/>
              </w:rPr>
              <w:t xml:space="preserve"> </w:t>
            </w:r>
          </w:p>
        </w:tc>
        <w:tc>
          <w:tcPr>
            <w:tcW w:w="1283" w:type="dxa"/>
            <w:vAlign w:val="center"/>
          </w:tcPr>
          <w:p w14:paraId="15623E7F" w14:textId="1295CBD8" w:rsidR="00E43A2C" w:rsidRPr="00FE1A88" w:rsidRDefault="00E43A2C" w:rsidP="00E43A2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75044DE6" w14:textId="17B9E8D0" w:rsidR="00E43A2C" w:rsidRPr="00FE1A88" w:rsidRDefault="00E43A2C" w:rsidP="00E43A2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1,5</w:t>
            </w:r>
          </w:p>
        </w:tc>
        <w:tc>
          <w:tcPr>
            <w:tcW w:w="1283" w:type="dxa"/>
            <w:vAlign w:val="center"/>
          </w:tcPr>
          <w:p w14:paraId="412D607F" w14:textId="52252C65" w:rsidR="00E43A2C" w:rsidRPr="00FE1A88" w:rsidRDefault="00E43A2C" w:rsidP="00E43A2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04DBD05E" w14:textId="7725030E" w:rsidR="00E43A2C" w:rsidRPr="00FE1A88" w:rsidRDefault="00E43A2C" w:rsidP="00E43A2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E43A2C" w:rsidRPr="00FE1A88" w14:paraId="2BE74EBE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34EAD72C" w14:textId="77777777" w:rsidR="00E43A2C" w:rsidRPr="008B4CB3" w:rsidRDefault="00E43A2C" w:rsidP="00E43A2C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304D7C7E" w14:textId="61F328DE" w:rsidR="00E43A2C" w:rsidRPr="00FE1A88" w:rsidRDefault="00E43A2C" w:rsidP="00E43A2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6455F">
              <w:rPr>
                <w:rFonts w:ascii="Garamond" w:hAnsi="Garamond"/>
                <w:sz w:val="18"/>
                <w:szCs w:val="18"/>
                <w:lang w:val="pl-PL"/>
              </w:rPr>
              <w:t>Fizjologia układu nerwowego. Rola układu nerwowego.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 </w:t>
            </w:r>
            <w:r w:rsidRPr="0006455F">
              <w:rPr>
                <w:rFonts w:ascii="Garamond" w:hAnsi="Garamond"/>
                <w:sz w:val="18"/>
                <w:szCs w:val="18"/>
                <w:lang w:val="pl-PL"/>
              </w:rPr>
              <w:t>Narządy zmysłów.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1283" w:type="dxa"/>
            <w:vAlign w:val="center"/>
          </w:tcPr>
          <w:p w14:paraId="27ADA885" w14:textId="4873C55C" w:rsidR="00E43A2C" w:rsidRPr="00FE1A88" w:rsidRDefault="00E43A2C" w:rsidP="00E43A2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4C26B960" w14:textId="1C6725CD" w:rsidR="00E43A2C" w:rsidRPr="00FE1A88" w:rsidRDefault="00E43A2C" w:rsidP="00E43A2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04A28786" w14:textId="3C21F8F9" w:rsidR="00E43A2C" w:rsidRPr="00FE1A88" w:rsidRDefault="00E43A2C" w:rsidP="00E43A2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6A35C584" w14:textId="7E593794" w:rsidR="00E43A2C" w:rsidRPr="00FE1A88" w:rsidRDefault="00E43A2C" w:rsidP="00E43A2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E43A2C" w:rsidRPr="00FE1A88" w14:paraId="14A87D55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63C4972D" w14:textId="77777777" w:rsidR="00E43A2C" w:rsidRPr="008B4CB3" w:rsidRDefault="00E43A2C" w:rsidP="00E43A2C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07E8967B" w14:textId="3FB621C6" w:rsidR="00E43A2C" w:rsidRPr="00FE1A88" w:rsidRDefault="00E43A2C" w:rsidP="00E43A2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6455F">
              <w:rPr>
                <w:rFonts w:ascii="Garamond" w:hAnsi="Garamond"/>
                <w:sz w:val="18"/>
                <w:szCs w:val="18"/>
                <w:lang w:val="pl-PL"/>
              </w:rPr>
              <w:t>Fizjologia mięśni.</w:t>
            </w:r>
          </w:p>
        </w:tc>
        <w:tc>
          <w:tcPr>
            <w:tcW w:w="1283" w:type="dxa"/>
            <w:vAlign w:val="center"/>
          </w:tcPr>
          <w:p w14:paraId="00E1AD33" w14:textId="493A9041" w:rsidR="00E43A2C" w:rsidRPr="00FE1A88" w:rsidRDefault="00E43A2C" w:rsidP="00E43A2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6CBE4010" w14:textId="66BCF9F5" w:rsidR="00E43A2C" w:rsidRPr="00FE1A88" w:rsidRDefault="00E43A2C" w:rsidP="00E43A2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0,5</w:t>
            </w:r>
          </w:p>
        </w:tc>
        <w:tc>
          <w:tcPr>
            <w:tcW w:w="1283" w:type="dxa"/>
            <w:vAlign w:val="center"/>
          </w:tcPr>
          <w:p w14:paraId="59AC8B0A" w14:textId="7ACE1EDE" w:rsidR="00E43A2C" w:rsidRPr="00FE1A88" w:rsidRDefault="00E43A2C" w:rsidP="00E43A2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4B5EF34C" w14:textId="508315F2" w:rsidR="00E43A2C" w:rsidRPr="00FE1A88" w:rsidRDefault="00E43A2C" w:rsidP="00E43A2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E43A2C" w:rsidRPr="00FE1A88" w14:paraId="6EAEC6C4" w14:textId="77777777" w:rsidTr="00920AD1">
        <w:trPr>
          <w:trHeight w:val="358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095C19DC" w14:textId="77777777" w:rsidR="00E43A2C" w:rsidRPr="00FE1A88" w:rsidRDefault="00E43A2C" w:rsidP="00E43A2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Borders>
              <w:left w:val="nil"/>
              <w:bottom w:val="nil"/>
            </w:tcBorders>
            <w:vAlign w:val="center"/>
          </w:tcPr>
          <w:p w14:paraId="2D58C8F1" w14:textId="77777777" w:rsidR="00E43A2C" w:rsidRPr="00FE1A88" w:rsidRDefault="00E43A2C" w:rsidP="00E43A2C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283" w:type="dxa"/>
            <w:vAlign w:val="center"/>
          </w:tcPr>
          <w:p w14:paraId="42218BFC" w14:textId="1E847CDF" w:rsidR="00E43A2C" w:rsidRPr="00725B28" w:rsidRDefault="00E43A2C" w:rsidP="00E43A2C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17DE2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30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 godz.</w:t>
            </w:r>
          </w:p>
        </w:tc>
        <w:tc>
          <w:tcPr>
            <w:tcW w:w="1283" w:type="dxa"/>
            <w:vAlign w:val="center"/>
          </w:tcPr>
          <w:p w14:paraId="1C04127F" w14:textId="1DC04541" w:rsidR="00E43A2C" w:rsidRPr="00725B28" w:rsidRDefault="00E43A2C" w:rsidP="00E43A2C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17DE2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16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 godz.</w:t>
            </w:r>
          </w:p>
        </w:tc>
        <w:tc>
          <w:tcPr>
            <w:tcW w:w="1283" w:type="dxa"/>
            <w:vAlign w:val="center"/>
          </w:tcPr>
          <w:p w14:paraId="634664B5" w14:textId="15A18774" w:rsidR="00E43A2C" w:rsidRPr="00725B28" w:rsidRDefault="00E43A2C" w:rsidP="00E43A2C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24 godz.</w:t>
            </w:r>
          </w:p>
        </w:tc>
        <w:tc>
          <w:tcPr>
            <w:tcW w:w="1283" w:type="dxa"/>
            <w:vAlign w:val="center"/>
          </w:tcPr>
          <w:p w14:paraId="1E92540A" w14:textId="6573F39D" w:rsidR="00E43A2C" w:rsidRPr="00725B28" w:rsidRDefault="00E43A2C" w:rsidP="00E43A2C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16 godz.</w:t>
            </w:r>
          </w:p>
        </w:tc>
      </w:tr>
    </w:tbl>
    <w:p w14:paraId="420C43D1" w14:textId="77777777" w:rsidR="00725B28" w:rsidRDefault="00725B28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B927114" w14:textId="77777777" w:rsidR="00D6793E" w:rsidRDefault="00D6793E" w:rsidP="00D6793E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="00D6793E" w:rsidRPr="007A4424" w14:paraId="536AB964" w14:textId="77777777" w:rsidTr="002A05EF">
        <w:trPr>
          <w:trHeight w:val="27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6C090965" w14:textId="77777777" w:rsidR="00D6793E" w:rsidRPr="007A4424" w:rsidRDefault="00D6793E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31BA4EB8" w14:textId="77777777" w:rsidR="00D6793E" w:rsidRPr="007A4424" w:rsidRDefault="00D6793E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</w:tr>
      <w:tr w:rsidR="00E43A2C" w:rsidRPr="004D30DA" w14:paraId="70A1E7DF" w14:textId="77777777" w:rsidTr="00F3047B">
        <w:trPr>
          <w:trHeight w:val="2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1548" w14:textId="5037823B" w:rsidR="00E43A2C" w:rsidRPr="00B76B14" w:rsidRDefault="00E43A2C" w:rsidP="00E43A2C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446825021"/>
                <w:placeholder>
                  <w:docPart w:val="946D69C4F2624DE1B7F6962098F3A444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D5723" w14:textId="05F7E290" w:rsidR="00E43A2C" w:rsidRPr="00E43A2C" w:rsidRDefault="00E43A2C" w:rsidP="00E43A2C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43A2C">
              <w:rPr>
                <w:rFonts w:ascii="Garamond" w:hAnsi="Garamond" w:cs="Times New Roman"/>
                <w:sz w:val="18"/>
                <w:szCs w:val="18"/>
                <w:lang w:val="pl-PL"/>
              </w:rPr>
              <w:t>Wykład z prezentacją multimedialną (30h zajęcia z nauczycielem)</w:t>
            </w:r>
          </w:p>
          <w:p w14:paraId="67D850D5" w14:textId="7C90435F" w:rsidR="00E43A2C" w:rsidRPr="00E43A2C" w:rsidRDefault="00E43A2C" w:rsidP="00E43A2C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E43A2C">
              <w:rPr>
                <w:rFonts w:ascii="Garamond" w:hAnsi="Garamond" w:cs="Times New Roman"/>
                <w:sz w:val="18"/>
                <w:szCs w:val="18"/>
                <w:lang w:val="pl-PL"/>
              </w:rPr>
              <w:t>e-learning (praca własna studentów)</w:t>
            </w:r>
          </w:p>
        </w:tc>
      </w:tr>
      <w:tr w:rsidR="00E43A2C" w:rsidRPr="004D30DA" w14:paraId="0A4F080F" w14:textId="77777777" w:rsidTr="00D72098">
        <w:trPr>
          <w:trHeight w:val="2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56D1" w14:textId="2290A2C8" w:rsidR="00E43A2C" w:rsidRPr="00B76B14" w:rsidRDefault="00E43A2C" w:rsidP="00E43A2C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1066299352"/>
                <w:placeholder>
                  <w:docPart w:val="DD83C6C764ED4D17BF7F95222F5EE238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796F" w14:textId="77777777" w:rsidR="00E43A2C" w:rsidRPr="00E43A2C" w:rsidRDefault="00E43A2C" w:rsidP="00E43A2C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43A2C">
              <w:rPr>
                <w:rFonts w:ascii="Garamond" w:hAnsi="Garamond" w:cs="Times New Roman"/>
                <w:sz w:val="18"/>
                <w:szCs w:val="18"/>
                <w:lang w:val="pl-PL"/>
              </w:rPr>
              <w:t>Analiza przypadków i przykładów</w:t>
            </w:r>
          </w:p>
          <w:p w14:paraId="2E944CB2" w14:textId="15B8F72E" w:rsidR="00E43A2C" w:rsidRPr="00E43A2C" w:rsidRDefault="00E43A2C" w:rsidP="00E43A2C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E43A2C">
              <w:rPr>
                <w:rFonts w:ascii="Garamond" w:hAnsi="Garamond" w:cs="Times New Roman"/>
                <w:sz w:val="18"/>
                <w:szCs w:val="18"/>
                <w:lang w:val="pl-PL"/>
              </w:rPr>
              <w:t>Rozwiązywanie zadań, ćwiczenia indywidualne</w:t>
            </w:r>
          </w:p>
        </w:tc>
      </w:tr>
    </w:tbl>
    <w:p w14:paraId="14F4CE31" w14:textId="77777777" w:rsidR="00BF0AC2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E96DDC2" w14:textId="77777777" w:rsidR="00D6793E" w:rsidRDefault="00D6793E" w:rsidP="00D6793E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5807"/>
        <w:gridCol w:w="1559"/>
        <w:gridCol w:w="1559"/>
      </w:tblGrid>
      <w:tr w:rsidR="00B55DD7" w:rsidRPr="00875AA8" w14:paraId="65A16074" w14:textId="77777777" w:rsidTr="00B55DD7">
        <w:trPr>
          <w:trHeight w:val="440"/>
        </w:trPr>
        <w:tc>
          <w:tcPr>
            <w:tcW w:w="5807" w:type="dxa"/>
            <w:vMerge w:val="restart"/>
            <w:shd w:val="clear" w:color="auto" w:fill="D9E2F3" w:themeFill="accent5" w:themeFillTint="33"/>
            <w:vAlign w:val="center"/>
          </w:tcPr>
          <w:p w14:paraId="4CC6188B" w14:textId="77777777" w:rsidR="00B55DD7" w:rsidRPr="00875AA8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  <w:vAlign w:val="center"/>
          </w:tcPr>
          <w:p w14:paraId="66A867C2" w14:textId="77777777" w:rsidR="00B55DD7" w:rsidRPr="00875AA8" w:rsidRDefault="00B55DD7" w:rsidP="00D6793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B55DD7" w:rsidRPr="00875AA8" w14:paraId="5677B1B7" w14:textId="77777777" w:rsidTr="00B55DD7">
        <w:trPr>
          <w:trHeight w:val="440"/>
        </w:trPr>
        <w:tc>
          <w:tcPr>
            <w:tcW w:w="5807" w:type="dxa"/>
            <w:vMerge/>
            <w:shd w:val="clear" w:color="auto" w:fill="D9E2F3" w:themeFill="accent5" w:themeFillTint="33"/>
            <w:vAlign w:val="center"/>
          </w:tcPr>
          <w:p w14:paraId="7AFE4051" w14:textId="77777777" w:rsidR="00B55DD7" w:rsidRPr="00875AA8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06F65F23" w14:textId="264CA87F" w:rsidR="00B55DD7" w:rsidRPr="00B76B14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-1274860889"/>
                <w:placeholder>
                  <w:docPart w:val="7D9417CE9C5149578CE618B3588461E6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4D30DA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34AC70FF" w14:textId="30964DD3" w:rsidR="00B55DD7" w:rsidRPr="00B76B14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1503628707"/>
                <w:placeholder>
                  <w:docPart w:val="CDAAA5062E184599A75420E184BDDC2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4D30DA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>
              <w:fldChar w:fldCharType="end"/>
            </w:r>
          </w:p>
        </w:tc>
      </w:tr>
      <w:tr w:rsidR="00E43A2C" w:rsidRPr="00875AA8" w14:paraId="0903CC9C" w14:textId="77777777" w:rsidTr="00B55DD7">
        <w:trPr>
          <w:trHeight w:val="263"/>
        </w:trPr>
        <w:tc>
          <w:tcPr>
            <w:tcW w:w="5807" w:type="dxa"/>
            <w:vAlign w:val="center"/>
          </w:tcPr>
          <w:p w14:paraId="48E99378" w14:textId="5EFDC8A4" w:rsidR="00E43A2C" w:rsidRPr="00875AA8" w:rsidRDefault="00E43A2C" w:rsidP="00E43A2C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lastRenderedPageBreak/>
              <w:t xml:space="preserve">Zaliczenie kursu e-learning (na platformie e-learningowej) </w:t>
            </w:r>
          </w:p>
        </w:tc>
        <w:tc>
          <w:tcPr>
            <w:tcW w:w="1559" w:type="dxa"/>
            <w:vAlign w:val="center"/>
          </w:tcPr>
          <w:p w14:paraId="43CB4234" w14:textId="210F460A" w:rsidR="00E43A2C" w:rsidRDefault="00E43A2C" w:rsidP="00E43A2C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40%</w:t>
            </w:r>
          </w:p>
        </w:tc>
        <w:tc>
          <w:tcPr>
            <w:tcW w:w="1559" w:type="dxa"/>
            <w:vAlign w:val="center"/>
          </w:tcPr>
          <w:p w14:paraId="67B79609" w14:textId="77777777" w:rsidR="00E43A2C" w:rsidRPr="00875AA8" w:rsidRDefault="00E43A2C" w:rsidP="00E43A2C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="00E43A2C" w:rsidRPr="00875AA8" w14:paraId="4AAEEAFA" w14:textId="77777777" w:rsidTr="00B55DD7">
        <w:trPr>
          <w:trHeight w:val="263"/>
        </w:trPr>
        <w:tc>
          <w:tcPr>
            <w:tcW w:w="5807" w:type="dxa"/>
            <w:vAlign w:val="center"/>
          </w:tcPr>
          <w:p w14:paraId="71CD4161" w14:textId="77777777" w:rsidR="00E43A2C" w:rsidRPr="00875AA8" w:rsidRDefault="00E43A2C" w:rsidP="00E43A2C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Egzamin pisemny </w:t>
            </w:r>
          </w:p>
        </w:tc>
        <w:tc>
          <w:tcPr>
            <w:tcW w:w="1559" w:type="dxa"/>
            <w:vAlign w:val="center"/>
          </w:tcPr>
          <w:p w14:paraId="6A5215BB" w14:textId="2AE7FE30" w:rsidR="00E43A2C" w:rsidRDefault="00E43A2C" w:rsidP="00E43A2C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60%</w:t>
            </w:r>
          </w:p>
        </w:tc>
        <w:tc>
          <w:tcPr>
            <w:tcW w:w="1559" w:type="dxa"/>
            <w:vAlign w:val="center"/>
          </w:tcPr>
          <w:p w14:paraId="6A188B8F" w14:textId="77777777" w:rsidR="00E43A2C" w:rsidRPr="00875AA8" w:rsidRDefault="00E43A2C" w:rsidP="00E43A2C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="00E43A2C" w:rsidRPr="00875AA8" w14:paraId="1AB636D7" w14:textId="77777777" w:rsidTr="00B55DD7">
        <w:trPr>
          <w:trHeight w:val="263"/>
        </w:trPr>
        <w:tc>
          <w:tcPr>
            <w:tcW w:w="5807" w:type="dxa"/>
            <w:vAlign w:val="center"/>
          </w:tcPr>
          <w:p w14:paraId="33796697" w14:textId="77777777" w:rsidR="00E43A2C" w:rsidRPr="00875AA8" w:rsidRDefault="00E43A2C" w:rsidP="00E43A2C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Kolokwium </w:t>
            </w:r>
          </w:p>
        </w:tc>
        <w:tc>
          <w:tcPr>
            <w:tcW w:w="1559" w:type="dxa"/>
            <w:vAlign w:val="center"/>
          </w:tcPr>
          <w:p w14:paraId="53618CAA" w14:textId="77777777" w:rsidR="00E43A2C" w:rsidRDefault="00E43A2C" w:rsidP="00E43A2C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14:paraId="605E3F7B" w14:textId="144184F1" w:rsidR="00E43A2C" w:rsidRPr="00875AA8" w:rsidRDefault="00E43A2C" w:rsidP="00E43A2C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X</w:t>
            </w:r>
          </w:p>
        </w:tc>
      </w:tr>
      <w:tr w:rsidR="00E43A2C" w:rsidRPr="00964650" w14:paraId="3057968A" w14:textId="77777777" w:rsidTr="00B55DD7">
        <w:trPr>
          <w:trHeight w:val="263"/>
        </w:trPr>
        <w:tc>
          <w:tcPr>
            <w:tcW w:w="5807" w:type="dxa"/>
            <w:vAlign w:val="center"/>
          </w:tcPr>
          <w:p w14:paraId="2F60FECE" w14:textId="77777777" w:rsidR="00E43A2C" w:rsidRPr="00875AA8" w:rsidRDefault="00E43A2C" w:rsidP="00E43A2C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</w:p>
        </w:tc>
        <w:tc>
          <w:tcPr>
            <w:tcW w:w="1559" w:type="dxa"/>
            <w:vAlign w:val="center"/>
          </w:tcPr>
          <w:p w14:paraId="371BE98C" w14:textId="77777777" w:rsidR="00E43A2C" w:rsidRDefault="00E43A2C" w:rsidP="00E43A2C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14:paraId="44DB68FD" w14:textId="7CF0CC7F" w:rsidR="00E43A2C" w:rsidRPr="00875AA8" w:rsidRDefault="00E43A2C" w:rsidP="00E43A2C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X</w:t>
            </w:r>
          </w:p>
        </w:tc>
      </w:tr>
      <w:tr w:rsidR="00E43A2C" w:rsidRPr="00875AA8" w14:paraId="02EE4D8D" w14:textId="77777777" w:rsidTr="00B55DD7">
        <w:trPr>
          <w:trHeight w:val="384"/>
        </w:trPr>
        <w:tc>
          <w:tcPr>
            <w:tcW w:w="5807" w:type="dxa"/>
            <w:tcBorders>
              <w:left w:val="nil"/>
              <w:bottom w:val="nil"/>
            </w:tcBorders>
            <w:vAlign w:val="center"/>
          </w:tcPr>
          <w:p w14:paraId="191BD421" w14:textId="77777777" w:rsidR="00E43A2C" w:rsidRPr="00875AA8" w:rsidRDefault="00E43A2C" w:rsidP="00E43A2C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5BA5B394" w14:textId="490F2125" w:rsidR="00E43A2C" w:rsidRDefault="00E43A2C" w:rsidP="00E43A2C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10</w: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0%</w: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7EE71A71" w14:textId="5366D14D" w:rsidR="00E43A2C" w:rsidRPr="00875AA8" w:rsidRDefault="00E43A2C" w:rsidP="00E43A2C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10</w: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0%</w: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14:paraId="0B21CE4D" w14:textId="77777777" w:rsidR="00D6793E" w:rsidRDefault="00D6793E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AF41CAB" w14:textId="77777777" w:rsidR="000F3BB8" w:rsidRPr="00875AA8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0F3BB8" w:rsidRPr="00875AA8" w14:paraId="3677D05F" w14:textId="77777777" w:rsidTr="002A05EF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71FC9B88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02E7B60B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0E3F8902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0F3BB8" w:rsidRPr="00875AA8" w14:paraId="12CEED7D" w14:textId="77777777" w:rsidTr="002A05EF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2D81914C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5EAFE0B5" w14:textId="77777777" w:rsidR="000F3BB8" w:rsidRPr="00875AA8" w:rsidRDefault="000F3BB8" w:rsidP="002A05EF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1C4C6044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3915C262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0F3BB8" w:rsidRPr="00187ABE" w14:paraId="784F6CE6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27799D9E" w14:textId="77777777" w:rsidR="000F3BB8" w:rsidRPr="00875AA8" w:rsidRDefault="000F3BB8" w:rsidP="002A05EF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7FA07BA1" w14:textId="7ABDC7A5" w:rsidR="000F3BB8" w:rsidRPr="00875AA8" w:rsidRDefault="00E43A2C" w:rsidP="002A05EF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Przesluchanie</w:t>
            </w:r>
            <w:proofErr w:type="spellEnd"/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 materiałów na platformie e-learningowej i wykonanie testu</w:t>
            </w:r>
          </w:p>
        </w:tc>
        <w:tc>
          <w:tcPr>
            <w:tcW w:w="1559" w:type="dxa"/>
            <w:vAlign w:val="center"/>
          </w:tcPr>
          <w:p w14:paraId="4AB3C965" w14:textId="0391A22A" w:rsidR="000F3BB8" w:rsidRPr="00875AA8" w:rsidRDefault="00E43A2C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31</w:t>
            </w:r>
          </w:p>
        </w:tc>
        <w:tc>
          <w:tcPr>
            <w:tcW w:w="1559" w:type="dxa"/>
            <w:vAlign w:val="center"/>
          </w:tcPr>
          <w:p w14:paraId="6E4215E9" w14:textId="70A1ADE4" w:rsidR="000F3BB8" w:rsidRPr="00875AA8" w:rsidRDefault="00E43A2C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31</w:t>
            </w:r>
          </w:p>
        </w:tc>
      </w:tr>
      <w:tr w:rsidR="006C511D" w:rsidRPr="00187ABE" w14:paraId="13C5D77C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1A11AB11" w14:textId="77777777" w:rsidR="006C511D" w:rsidRPr="00875AA8" w:rsidRDefault="006C511D" w:rsidP="006C511D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32DC7A3A" w14:textId="41106EB4" w:rsidR="006C511D" w:rsidRPr="006C511D" w:rsidRDefault="006C511D" w:rsidP="006C511D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C511D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559" w:type="dxa"/>
            <w:vAlign w:val="center"/>
          </w:tcPr>
          <w:p w14:paraId="4F49CEBF" w14:textId="2E73C449" w:rsidR="006C511D" w:rsidRPr="006C511D" w:rsidRDefault="006C511D" w:rsidP="006C511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C511D"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5D8D60C2" w14:textId="2A3DF6A5" w:rsidR="006C511D" w:rsidRPr="006C511D" w:rsidRDefault="006C511D" w:rsidP="006C511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C511D">
              <w:rPr>
                <w:rFonts w:ascii="Garamond" w:hAnsi="Garamond" w:cs="Times New Roman"/>
                <w:sz w:val="18"/>
                <w:szCs w:val="18"/>
                <w:lang w:val="pl-PL"/>
              </w:rPr>
              <w:t>12</w:t>
            </w:r>
          </w:p>
        </w:tc>
      </w:tr>
      <w:tr w:rsidR="006C511D" w:rsidRPr="00187ABE" w14:paraId="0118890F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27E85DD4" w14:textId="77777777" w:rsidR="006C511D" w:rsidRPr="00875AA8" w:rsidRDefault="006C511D" w:rsidP="006C511D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1864672F" w14:textId="799A945E" w:rsidR="006C511D" w:rsidRPr="006C511D" w:rsidRDefault="006C511D" w:rsidP="006C511D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C511D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14:paraId="5ED72F65" w14:textId="3E793E2C" w:rsidR="006C511D" w:rsidRPr="006C511D" w:rsidRDefault="006C511D" w:rsidP="006C511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C511D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00420DD0" w14:textId="72A9DDA1" w:rsidR="006C511D" w:rsidRPr="006C511D" w:rsidRDefault="006C511D" w:rsidP="006C511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</w:tr>
      <w:tr w:rsidR="006C511D" w:rsidRPr="00187ABE" w14:paraId="1AA1B878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254EA32C" w14:textId="77777777" w:rsidR="006C511D" w:rsidRPr="00875AA8" w:rsidRDefault="006C511D" w:rsidP="006C511D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54D6A2F7" w14:textId="0944B937" w:rsidR="006C511D" w:rsidRPr="006C511D" w:rsidRDefault="006C511D" w:rsidP="006C511D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C511D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kolokwium</w:t>
            </w:r>
          </w:p>
        </w:tc>
        <w:tc>
          <w:tcPr>
            <w:tcW w:w="1559" w:type="dxa"/>
            <w:vAlign w:val="center"/>
          </w:tcPr>
          <w:p w14:paraId="4936C3EF" w14:textId="235B8F30" w:rsidR="006C511D" w:rsidRPr="006C511D" w:rsidRDefault="006C511D" w:rsidP="006C511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C511D"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5507785F" w14:textId="104B7CF4" w:rsidR="006C511D" w:rsidRPr="006C511D" w:rsidRDefault="006C511D" w:rsidP="006C511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</w:tr>
      <w:tr w:rsidR="006C511D" w:rsidRPr="00875AA8" w14:paraId="4A2DBEB2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492E92E8" w14:textId="77777777" w:rsidR="006C511D" w:rsidRPr="00875AA8" w:rsidRDefault="006C511D" w:rsidP="006C511D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1AC6BAC8" w14:textId="088DE319" w:rsidR="006C511D" w:rsidRPr="006C511D" w:rsidRDefault="006C511D" w:rsidP="006C511D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C511D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14:paraId="54F83EBB" w14:textId="404081CB" w:rsidR="006C511D" w:rsidRPr="006C511D" w:rsidRDefault="006C511D" w:rsidP="006C511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C511D"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  <w:tc>
          <w:tcPr>
            <w:tcW w:w="1559" w:type="dxa"/>
            <w:vAlign w:val="center"/>
          </w:tcPr>
          <w:p w14:paraId="528B6EFD" w14:textId="0F3B181E" w:rsidR="006C511D" w:rsidRPr="006C511D" w:rsidRDefault="006C511D" w:rsidP="006C511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</w:tr>
      <w:tr w:rsidR="000F3BB8" w:rsidRPr="00875AA8" w14:paraId="2B330817" w14:textId="77777777" w:rsidTr="002A05EF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1384E5E6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6C746DF0" w14:textId="77777777" w:rsidR="000F3BB8" w:rsidRPr="00875AA8" w:rsidRDefault="000F3BB8" w:rsidP="002A05EF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49AA71AB" w14:textId="693BFED7" w:rsidR="000F3BB8" w:rsidRPr="00875AA8" w:rsidRDefault="006C511D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71</w:t>
            </w:r>
          </w:p>
        </w:tc>
        <w:tc>
          <w:tcPr>
            <w:tcW w:w="1559" w:type="dxa"/>
            <w:vAlign w:val="center"/>
          </w:tcPr>
          <w:p w14:paraId="2AD7931A" w14:textId="0501540F" w:rsidR="000F3BB8" w:rsidRPr="00875AA8" w:rsidRDefault="006C511D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93</w:t>
            </w:r>
          </w:p>
        </w:tc>
      </w:tr>
    </w:tbl>
    <w:p w14:paraId="5FCA244F" w14:textId="77777777" w:rsidR="000F3BB8" w:rsidRPr="00875AA8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C1A2B03" w14:textId="77777777" w:rsidR="006C511D" w:rsidRPr="00265DFE" w:rsidRDefault="006C511D" w:rsidP="006C511D">
      <w:pPr>
        <w:spacing w:after="0" w:line="276" w:lineRule="auto"/>
        <w:rPr>
          <w:rFonts w:ascii="Garamond" w:hAnsi="Garamond" w:cs="Times New Roman"/>
          <w:b/>
          <w:sz w:val="20"/>
          <w:szCs w:val="20"/>
          <w:lang w:val="pl-PL"/>
        </w:rPr>
      </w:pPr>
      <w:r w:rsidRPr="00265DFE">
        <w:rPr>
          <w:rFonts w:ascii="Garamond" w:hAnsi="Garamond" w:cs="Times New Roman"/>
          <w:b/>
          <w:sz w:val="20"/>
          <w:szCs w:val="20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6C511D" w:rsidRPr="004D30DA" w14:paraId="615BB528" w14:textId="77777777" w:rsidTr="00D22313">
        <w:trPr>
          <w:trHeight w:val="268"/>
        </w:trPr>
        <w:tc>
          <w:tcPr>
            <w:tcW w:w="421" w:type="dxa"/>
            <w:vAlign w:val="center"/>
          </w:tcPr>
          <w:p w14:paraId="02F0DC93" w14:textId="77777777" w:rsidR="006C511D" w:rsidRDefault="006C511D" w:rsidP="00D22313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6D4A95A4" w14:textId="77777777" w:rsidR="006C511D" w:rsidRDefault="006C511D" w:rsidP="00D22313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Traczyk </w:t>
            </w:r>
            <w:r w:rsidRPr="00FD31A6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Władysław, </w:t>
            </w:r>
            <w:proofErr w:type="spellStart"/>
            <w:r w:rsidRPr="00FD31A6">
              <w:rPr>
                <w:rFonts w:ascii="Garamond" w:hAnsi="Garamond" w:cs="Times New Roman"/>
                <w:sz w:val="18"/>
                <w:szCs w:val="18"/>
                <w:lang w:val="pl-PL"/>
              </w:rPr>
              <w:t>Trzebski</w:t>
            </w:r>
            <w:proofErr w:type="spellEnd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Andrzej</w:t>
            </w:r>
            <w:r w:rsidRPr="00FD31A6">
              <w:rPr>
                <w:rFonts w:ascii="Garamond" w:hAnsi="Garamond" w:cs="Times New Roman"/>
                <w:sz w:val="18"/>
                <w:szCs w:val="18"/>
                <w:lang w:val="pl-PL"/>
              </w:rPr>
              <w:t>. Fizjologia człowieka z elementami fizjologii stosowanej i klinicznej, Wydawnictwo Lekarskie PZWL, Warszawa, 2001.</w:t>
            </w:r>
          </w:p>
        </w:tc>
      </w:tr>
      <w:tr w:rsidR="006C511D" w14:paraId="0040FAD9" w14:textId="77777777" w:rsidTr="00D22313">
        <w:trPr>
          <w:trHeight w:val="268"/>
        </w:trPr>
        <w:tc>
          <w:tcPr>
            <w:tcW w:w="421" w:type="dxa"/>
            <w:vAlign w:val="center"/>
          </w:tcPr>
          <w:p w14:paraId="1641A4C3" w14:textId="77777777" w:rsidR="006C511D" w:rsidRDefault="006C511D" w:rsidP="00D22313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0035" w:type="dxa"/>
            <w:vAlign w:val="center"/>
          </w:tcPr>
          <w:p w14:paraId="6F5A8F86" w14:textId="77777777" w:rsidR="006C511D" w:rsidRDefault="006C511D" w:rsidP="00D22313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D31A6">
              <w:rPr>
                <w:rFonts w:ascii="Garamond" w:hAnsi="Garamond" w:cs="Times New Roman"/>
                <w:sz w:val="18"/>
                <w:szCs w:val="18"/>
                <w:lang w:val="pl-PL"/>
              </w:rPr>
              <w:t>Gołąb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Bogusław</w:t>
            </w:r>
            <w:r w:rsidRPr="00FD31A6">
              <w:rPr>
                <w:rFonts w:ascii="Garamond" w:hAnsi="Garamond" w:cs="Times New Roman"/>
                <w:sz w:val="18"/>
                <w:szCs w:val="18"/>
                <w:lang w:val="pl-PL"/>
              </w:rPr>
              <w:t>, Kazimierz Jędrzejewski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Kazimierz</w:t>
            </w:r>
            <w:r w:rsidRPr="00FD31A6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. Anatomia czynnościowa ośrodkowego układu nerwowego. </w:t>
            </w:r>
            <w:proofErr w:type="spellStart"/>
            <w:r w:rsidRPr="00FD31A6">
              <w:rPr>
                <w:rFonts w:ascii="Garamond" w:hAnsi="Garamond" w:cs="Times New Roman"/>
                <w:sz w:val="18"/>
                <w:szCs w:val="18"/>
                <w:lang w:val="en-US"/>
              </w:rPr>
              <w:t>Wydawnictwo</w:t>
            </w:r>
            <w:proofErr w:type="spellEnd"/>
            <w:r w:rsidRPr="00FD31A6">
              <w:rPr>
                <w:rFonts w:ascii="Garamond" w:hAnsi="Garamond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D31A6">
              <w:rPr>
                <w:rFonts w:ascii="Garamond" w:hAnsi="Garamond" w:cs="Times New Roman"/>
                <w:sz w:val="18"/>
                <w:szCs w:val="18"/>
                <w:lang w:val="en-US"/>
              </w:rPr>
              <w:t>Lekarskie</w:t>
            </w:r>
            <w:proofErr w:type="spellEnd"/>
            <w:r w:rsidRPr="00FD31A6">
              <w:rPr>
                <w:rFonts w:ascii="Garamond" w:hAnsi="Garamond" w:cs="Times New Roman"/>
                <w:sz w:val="18"/>
                <w:szCs w:val="18"/>
                <w:lang w:val="en-US"/>
              </w:rPr>
              <w:t xml:space="preserve"> PZWL, Warszawa, 1997.</w:t>
            </w:r>
          </w:p>
        </w:tc>
      </w:tr>
      <w:tr w:rsidR="006C511D" w14:paraId="6D48E802" w14:textId="77777777" w:rsidTr="00D22313">
        <w:trPr>
          <w:trHeight w:val="268"/>
        </w:trPr>
        <w:tc>
          <w:tcPr>
            <w:tcW w:w="421" w:type="dxa"/>
            <w:vAlign w:val="center"/>
          </w:tcPr>
          <w:p w14:paraId="57E4115A" w14:textId="77777777" w:rsidR="006C511D" w:rsidRDefault="006C511D" w:rsidP="00D22313">
            <w:pPr>
              <w:spacing w:after="0" w:line="276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0035" w:type="dxa"/>
            <w:vAlign w:val="center"/>
          </w:tcPr>
          <w:p w14:paraId="637A7E37" w14:textId="77777777" w:rsidR="006C511D" w:rsidRDefault="006C511D" w:rsidP="00D22313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700E">
              <w:rPr>
                <w:rFonts w:ascii="Garamond" w:hAnsi="Garamond" w:cs="Times New Roman"/>
                <w:sz w:val="18"/>
                <w:szCs w:val="18"/>
                <w:lang w:val="en-US"/>
              </w:rPr>
              <w:t>Barret K.E., Barman S.M., Brooks H.L., Yuan J.X.J. Ganong's Review of Medical Physiology. McGraw-Hill Education, New York, 2019.</w:t>
            </w:r>
          </w:p>
        </w:tc>
      </w:tr>
    </w:tbl>
    <w:p w14:paraId="20F98160" w14:textId="77777777" w:rsidR="006C511D" w:rsidRDefault="006C511D" w:rsidP="006C511D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EE5020A" w14:textId="77777777" w:rsidR="006C511D" w:rsidRPr="00265DFE" w:rsidRDefault="006C511D" w:rsidP="006C511D">
      <w:pPr>
        <w:spacing w:after="0" w:line="276" w:lineRule="auto"/>
        <w:rPr>
          <w:rFonts w:ascii="Garamond" w:hAnsi="Garamond" w:cs="Times New Roman"/>
          <w:b/>
          <w:sz w:val="20"/>
          <w:szCs w:val="20"/>
          <w:lang w:val="pl-PL"/>
        </w:rPr>
      </w:pPr>
      <w:r w:rsidRPr="00265DFE">
        <w:rPr>
          <w:rFonts w:ascii="Garamond" w:hAnsi="Garamond" w:cs="Times New Roman"/>
          <w:b/>
          <w:sz w:val="20"/>
          <w:szCs w:val="20"/>
          <w:lang w:val="pl-PL"/>
        </w:rPr>
        <w:t>Literatura uzupełniająca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6C511D" w14:paraId="205FB41A" w14:textId="77777777" w:rsidTr="00D22313">
        <w:trPr>
          <w:trHeight w:val="268"/>
        </w:trPr>
        <w:tc>
          <w:tcPr>
            <w:tcW w:w="421" w:type="dxa"/>
            <w:vAlign w:val="center"/>
          </w:tcPr>
          <w:p w14:paraId="528BFC05" w14:textId="77777777" w:rsidR="006C511D" w:rsidRDefault="006C511D" w:rsidP="00D22313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5F50231B" w14:textId="77777777" w:rsidR="006C511D" w:rsidRDefault="006C511D" w:rsidP="00D22313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436DA">
              <w:rPr>
                <w:rFonts w:ascii="Garamond" w:hAnsi="Garamond" w:cs="Times New Roman"/>
                <w:sz w:val="18"/>
                <w:szCs w:val="18"/>
                <w:lang w:val="pl-PL"/>
              </w:rPr>
              <w:t>Malejczyk Jacek, Sawicki Wojciech. H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istologia. </w:t>
            </w:r>
            <w:r w:rsidRPr="006436D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Wydawnictwo Lekarskie PZWL, Warszawa,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2022.</w:t>
            </w:r>
          </w:p>
        </w:tc>
      </w:tr>
      <w:tr w:rsidR="006C511D" w14:paraId="178D0A50" w14:textId="77777777" w:rsidTr="00D22313">
        <w:trPr>
          <w:trHeight w:val="268"/>
        </w:trPr>
        <w:tc>
          <w:tcPr>
            <w:tcW w:w="421" w:type="dxa"/>
            <w:vAlign w:val="center"/>
          </w:tcPr>
          <w:p w14:paraId="128D1580" w14:textId="77777777" w:rsidR="006C511D" w:rsidRDefault="006C511D" w:rsidP="00D22313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0035" w:type="dxa"/>
            <w:vAlign w:val="center"/>
          </w:tcPr>
          <w:p w14:paraId="497E90FD" w14:textId="77777777" w:rsidR="006C511D" w:rsidRDefault="006C511D" w:rsidP="00D22313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532C0">
              <w:rPr>
                <w:rFonts w:ascii="Garamond" w:hAnsi="Garamond" w:cs="Times New Roman"/>
                <w:sz w:val="18"/>
                <w:szCs w:val="18"/>
                <w:lang w:val="en-US"/>
              </w:rPr>
              <w:t>Hammer G.D., McPhee S.J. Path</w:t>
            </w:r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>o</w:t>
            </w:r>
            <w:r w:rsidRPr="00C532C0">
              <w:rPr>
                <w:rFonts w:ascii="Garamond" w:hAnsi="Garamond" w:cs="Times New Roman"/>
                <w:sz w:val="18"/>
                <w:szCs w:val="18"/>
                <w:lang w:val="en-US"/>
              </w:rPr>
              <w:t>physiology of Disease. An introduction to clinical medicin</w:t>
            </w:r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>e</w:t>
            </w:r>
            <w:r w:rsidRPr="00C532C0">
              <w:rPr>
                <w:rFonts w:ascii="Garamond" w:hAnsi="Garamond" w:cs="Times New Roman"/>
                <w:sz w:val="18"/>
                <w:szCs w:val="18"/>
                <w:lang w:val="en-US"/>
              </w:rPr>
              <w:t>. McGraw-Hill Education, New York, 2019.</w:t>
            </w:r>
          </w:p>
        </w:tc>
      </w:tr>
      <w:tr w:rsidR="006C511D" w14:paraId="2B0D24CE" w14:textId="77777777" w:rsidTr="00D22313">
        <w:trPr>
          <w:trHeight w:val="268"/>
        </w:trPr>
        <w:tc>
          <w:tcPr>
            <w:tcW w:w="421" w:type="dxa"/>
            <w:vAlign w:val="center"/>
          </w:tcPr>
          <w:p w14:paraId="18D14EB8" w14:textId="77777777" w:rsidR="006C511D" w:rsidRDefault="006C511D" w:rsidP="00D22313">
            <w:pPr>
              <w:spacing w:after="0" w:line="276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0035" w:type="dxa"/>
            <w:vAlign w:val="center"/>
          </w:tcPr>
          <w:p w14:paraId="30C5B067" w14:textId="77777777" w:rsidR="006C511D" w:rsidRPr="00CF14DC" w:rsidRDefault="006C511D" w:rsidP="00D22313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C532C0">
              <w:rPr>
                <w:rFonts w:ascii="Garamond" w:hAnsi="Garamond" w:cs="Times New Roman"/>
                <w:sz w:val="18"/>
                <w:szCs w:val="18"/>
                <w:lang w:val="en-US"/>
              </w:rPr>
              <w:t>Papadakis Maxine A., McPhee Stephen J.</w:t>
            </w:r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>,</w:t>
            </w:r>
            <w:r w:rsidRPr="00C532C0">
              <w:rPr>
                <w:rFonts w:ascii="Garamond" w:hAnsi="Garamond" w:cs="Times New Roman"/>
                <w:sz w:val="18"/>
                <w:szCs w:val="18"/>
                <w:lang w:val="en-US"/>
              </w:rPr>
              <w:t xml:space="preserve"> Rabow Michael W. Current Medical Diagnosis &amp; Treatment, McGraw-Hill Education, New York 2019.</w:t>
            </w:r>
          </w:p>
        </w:tc>
      </w:tr>
    </w:tbl>
    <w:p w14:paraId="3249ADF5" w14:textId="77777777" w:rsidR="006C511D" w:rsidRPr="00CF14DC" w:rsidRDefault="006C511D" w:rsidP="006C511D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en-US"/>
        </w:rPr>
      </w:pPr>
    </w:p>
    <w:p w14:paraId="4FA34F8B" w14:textId="77777777" w:rsidR="006C511D" w:rsidRPr="00265DFE" w:rsidRDefault="006C511D" w:rsidP="006C511D">
      <w:pPr>
        <w:spacing w:after="0" w:line="276" w:lineRule="auto"/>
        <w:rPr>
          <w:rFonts w:ascii="Garamond" w:hAnsi="Garamond" w:cs="Times New Roman"/>
          <w:b/>
          <w:sz w:val="20"/>
          <w:szCs w:val="20"/>
          <w:lang w:val="pl-PL"/>
        </w:rPr>
      </w:pPr>
      <w:r w:rsidRPr="00265DFE">
        <w:rPr>
          <w:rFonts w:ascii="Garamond" w:hAnsi="Garamond" w:cs="Times New Roman"/>
          <w:b/>
          <w:sz w:val="20"/>
          <w:szCs w:val="20"/>
          <w:lang w:val="pl-PL"/>
        </w:rPr>
        <w:t>Inne materiały dydaktyczne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6C511D" w14:paraId="667515A5" w14:textId="77777777" w:rsidTr="00D22313">
        <w:trPr>
          <w:trHeight w:val="268"/>
        </w:trPr>
        <w:tc>
          <w:tcPr>
            <w:tcW w:w="421" w:type="dxa"/>
            <w:vAlign w:val="center"/>
          </w:tcPr>
          <w:p w14:paraId="472F6289" w14:textId="77777777" w:rsidR="006C511D" w:rsidRDefault="006C511D" w:rsidP="00D22313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7FE3EFD7" w14:textId="77777777" w:rsidR="006C511D" w:rsidRDefault="006C511D" w:rsidP="00D22313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Prezentacje e-learningowe.</w:t>
            </w:r>
          </w:p>
        </w:tc>
      </w:tr>
    </w:tbl>
    <w:p w14:paraId="34CC559A" w14:textId="77777777" w:rsidR="006C511D" w:rsidRDefault="006C511D" w:rsidP="006C511D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p w14:paraId="1DFCB5B0" w14:textId="77777777" w:rsidR="006C511D" w:rsidRDefault="006C511D" w:rsidP="006C511D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p w14:paraId="3ED91931" w14:textId="77777777" w:rsidR="00D6793E" w:rsidRDefault="00D6793E" w:rsidP="006C511D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sectPr w:rsidR="00D6793E" w:rsidSect="00882696">
      <w:headerReference w:type="default" r:id="rId11"/>
      <w:footerReference w:type="default" r:id="rId12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1E338" w14:textId="77777777" w:rsidR="00F10C7F" w:rsidRDefault="00F10C7F">
      <w:pPr>
        <w:spacing w:after="0" w:line="240" w:lineRule="auto"/>
      </w:pPr>
      <w:r>
        <w:separator/>
      </w:r>
    </w:p>
  </w:endnote>
  <w:endnote w:type="continuationSeparator" w:id="0">
    <w:p w14:paraId="515F65C3" w14:textId="77777777" w:rsidR="00F10C7F" w:rsidRDefault="00F10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0C4ED" w14:textId="77777777" w:rsidR="00A3045F" w:rsidRPr="00FD3952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FD3952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FD3952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FD3952">
      <w:rPr>
        <w:rFonts w:ascii="Times New Roman" w:hAnsi="Times New Roman" w:cs="Times New Roman"/>
        <w:sz w:val="20"/>
        <w:szCs w:val="20"/>
        <w:lang w:val="pl-PL"/>
      </w:rPr>
      <w:t>:</w:t>
    </w:r>
    <w:r w:rsidR="00242000" w:rsidRPr="00FD3952">
      <w:rPr>
        <w:rFonts w:ascii="Times New Roman" w:hAnsi="Times New Roman" w:cs="Times New Roman"/>
        <w:sz w:val="20"/>
        <w:szCs w:val="20"/>
        <w:lang w:val="pl-PL"/>
      </w:rPr>
      <w:t xml:space="preserve"> </w:t>
    </w:r>
    <w:r>
      <w:fldChar w:fldCharType="begin"/>
    </w:r>
    <w:r w:rsidR="00A3045F">
      <w:instrText xml:space="preserve"> REF NazwaPrzedmiotu \h  \* MERGEFORMAT </w:instrText>
    </w:r>
    <w:r>
      <w:fldChar w:fldCharType="separate"/>
    </w:r>
    <w:r w:rsidR="00A3045F" w:rsidRPr="00B55C5F">
      <w:rPr>
        <w:rFonts w:ascii="Times New Roman" w:hAnsi="Times New Roman" w:cs="Times New Roman"/>
        <w:sz w:val="20"/>
        <w:szCs w:val="20"/>
        <w:lang w:val="pl-PL"/>
      </w:rPr>
      <w:t>Nazwa przedmiotu</w:t>
    </w:r>
    <w:r>
      <w:fldChar w:fldCharType="end"/>
    </w:r>
    <w:r w:rsidR="00A3045F" w:rsidRPr="00B76B14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FD3952">
      <w:rPr>
        <w:rFonts w:ascii="Times New Roman" w:hAnsi="Times New Roman" w:cs="Times New Roman"/>
        <w:sz w:val="20"/>
        <w:szCs w:val="20"/>
        <w:lang w:val="pl-PL"/>
      </w:rPr>
      <w:t xml:space="preserve">Strona </w:t>
    </w:r>
    <w:r w:rsidR="00B45586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FD3952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B45586" w:rsidRPr="00A3045F">
      <w:rPr>
        <w:rFonts w:ascii="Times New Roman" w:hAnsi="Times New Roman" w:cs="Times New Roman"/>
        <w:sz w:val="20"/>
        <w:szCs w:val="20"/>
      </w:rPr>
      <w:fldChar w:fldCharType="separate"/>
    </w:r>
    <w:r w:rsidR="00D3263F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="00B45586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129F631C" w14:textId="77777777" w:rsidR="00A3045F" w:rsidRPr="00FD3952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4CE77" w14:textId="77777777" w:rsidR="00F10C7F" w:rsidRDefault="00F10C7F">
      <w:pPr>
        <w:spacing w:after="0" w:line="240" w:lineRule="auto"/>
      </w:pPr>
      <w:r>
        <w:separator/>
      </w:r>
    </w:p>
  </w:footnote>
  <w:footnote w:type="continuationSeparator" w:id="0">
    <w:p w14:paraId="5A21538B" w14:textId="77777777" w:rsidR="00F10C7F" w:rsidRDefault="00F10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4D222" w14:textId="77777777" w:rsidR="00D6125B" w:rsidRPr="00A3045F" w:rsidRDefault="00D3263F" w:rsidP="00A3045F">
    <w:pPr>
      <w:pStyle w:val="Nagwek"/>
      <w:jc w:val="center"/>
    </w:pPr>
    <w:r w:rsidRPr="00D3263F">
      <w:rPr>
        <w:noProof/>
      </w:rPr>
      <w:drawing>
        <wp:inline distT="0" distB="0" distL="0" distR="0" wp14:anchorId="5A8802B5" wp14:editId="2EDCB43B">
          <wp:extent cx="1743075" cy="657925"/>
          <wp:effectExtent l="19050" t="0" r="9525" b="0"/>
          <wp:docPr id="2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D70DF"/>
    <w:multiLevelType w:val="hybridMultilevel"/>
    <w:tmpl w:val="E1A62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883703">
    <w:abstractNumId w:val="8"/>
  </w:num>
  <w:num w:numId="2" w16cid:durableId="1597133571">
    <w:abstractNumId w:val="1"/>
  </w:num>
  <w:num w:numId="3" w16cid:durableId="1292595733">
    <w:abstractNumId w:val="2"/>
  </w:num>
  <w:num w:numId="4" w16cid:durableId="977690815">
    <w:abstractNumId w:val="5"/>
  </w:num>
  <w:num w:numId="5" w16cid:durableId="1475370345">
    <w:abstractNumId w:val="6"/>
  </w:num>
  <w:num w:numId="6" w16cid:durableId="1013996387">
    <w:abstractNumId w:val="7"/>
  </w:num>
  <w:num w:numId="7" w16cid:durableId="1542277879">
    <w:abstractNumId w:val="4"/>
  </w:num>
  <w:num w:numId="8" w16cid:durableId="978610357">
    <w:abstractNumId w:val="3"/>
  </w:num>
  <w:num w:numId="9" w16cid:durableId="83108754">
    <w:abstractNumId w:val="0"/>
  </w:num>
  <w:num w:numId="10" w16cid:durableId="20522258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35BE"/>
    <w:rsid w:val="00017E80"/>
    <w:rsid w:val="0002124B"/>
    <w:rsid w:val="000252CC"/>
    <w:rsid w:val="0003529F"/>
    <w:rsid w:val="00042829"/>
    <w:rsid w:val="00051054"/>
    <w:rsid w:val="00055B79"/>
    <w:rsid w:val="00063555"/>
    <w:rsid w:val="0008780B"/>
    <w:rsid w:val="000A146D"/>
    <w:rsid w:val="000D6C6D"/>
    <w:rsid w:val="000E1039"/>
    <w:rsid w:val="000E23E2"/>
    <w:rsid w:val="000E55A3"/>
    <w:rsid w:val="000F3BB8"/>
    <w:rsid w:val="000F6C1C"/>
    <w:rsid w:val="001010FD"/>
    <w:rsid w:val="001366DE"/>
    <w:rsid w:val="00136CBE"/>
    <w:rsid w:val="00142334"/>
    <w:rsid w:val="0016196F"/>
    <w:rsid w:val="00187ABE"/>
    <w:rsid w:val="00190358"/>
    <w:rsid w:val="00192A86"/>
    <w:rsid w:val="001B0A54"/>
    <w:rsid w:val="001B6D39"/>
    <w:rsid w:val="001F1B43"/>
    <w:rsid w:val="00207D04"/>
    <w:rsid w:val="00225807"/>
    <w:rsid w:val="00232DDE"/>
    <w:rsid w:val="00242000"/>
    <w:rsid w:val="002574C9"/>
    <w:rsid w:val="00266590"/>
    <w:rsid w:val="002A519E"/>
    <w:rsid w:val="002D0322"/>
    <w:rsid w:val="002F3930"/>
    <w:rsid w:val="00304AC9"/>
    <w:rsid w:val="0031358A"/>
    <w:rsid w:val="0031566C"/>
    <w:rsid w:val="00343F03"/>
    <w:rsid w:val="003554DD"/>
    <w:rsid w:val="003752AF"/>
    <w:rsid w:val="00376545"/>
    <w:rsid w:val="0039186A"/>
    <w:rsid w:val="003A7BC2"/>
    <w:rsid w:val="003E7C6B"/>
    <w:rsid w:val="00400997"/>
    <w:rsid w:val="004113F1"/>
    <w:rsid w:val="00416B28"/>
    <w:rsid w:val="004A1C9B"/>
    <w:rsid w:val="004A3C93"/>
    <w:rsid w:val="004B1DF5"/>
    <w:rsid w:val="004B21E0"/>
    <w:rsid w:val="004C0558"/>
    <w:rsid w:val="004D30DA"/>
    <w:rsid w:val="004E1D45"/>
    <w:rsid w:val="004F1718"/>
    <w:rsid w:val="005259D9"/>
    <w:rsid w:val="00545006"/>
    <w:rsid w:val="00545144"/>
    <w:rsid w:val="0054C0B7"/>
    <w:rsid w:val="005620D0"/>
    <w:rsid w:val="00574BE2"/>
    <w:rsid w:val="005A4F9E"/>
    <w:rsid w:val="005E6CCD"/>
    <w:rsid w:val="005E6CEB"/>
    <w:rsid w:val="005E7B41"/>
    <w:rsid w:val="005F1666"/>
    <w:rsid w:val="0062291A"/>
    <w:rsid w:val="00630D94"/>
    <w:rsid w:val="0063278D"/>
    <w:rsid w:val="006542BB"/>
    <w:rsid w:val="00655679"/>
    <w:rsid w:val="00675719"/>
    <w:rsid w:val="00686E02"/>
    <w:rsid w:val="00691EA8"/>
    <w:rsid w:val="006A1E2D"/>
    <w:rsid w:val="006A1E4A"/>
    <w:rsid w:val="006C511D"/>
    <w:rsid w:val="006C5DB2"/>
    <w:rsid w:val="006D04ED"/>
    <w:rsid w:val="006E7175"/>
    <w:rsid w:val="006F3F38"/>
    <w:rsid w:val="00706643"/>
    <w:rsid w:val="00725B28"/>
    <w:rsid w:val="007378F2"/>
    <w:rsid w:val="00751241"/>
    <w:rsid w:val="00752317"/>
    <w:rsid w:val="00760A5C"/>
    <w:rsid w:val="00772324"/>
    <w:rsid w:val="00777F72"/>
    <w:rsid w:val="0078334C"/>
    <w:rsid w:val="00790861"/>
    <w:rsid w:val="007B4B0E"/>
    <w:rsid w:val="00804069"/>
    <w:rsid w:val="0083476F"/>
    <w:rsid w:val="00836EFD"/>
    <w:rsid w:val="008623E1"/>
    <w:rsid w:val="008743E3"/>
    <w:rsid w:val="00882696"/>
    <w:rsid w:val="008B4CB3"/>
    <w:rsid w:val="008D47F3"/>
    <w:rsid w:val="008D7FD5"/>
    <w:rsid w:val="008F218F"/>
    <w:rsid w:val="008F5E98"/>
    <w:rsid w:val="0090638D"/>
    <w:rsid w:val="00927425"/>
    <w:rsid w:val="00941CE9"/>
    <w:rsid w:val="0094369A"/>
    <w:rsid w:val="00946552"/>
    <w:rsid w:val="00952523"/>
    <w:rsid w:val="0095659E"/>
    <w:rsid w:val="00963C48"/>
    <w:rsid w:val="00967547"/>
    <w:rsid w:val="009972A4"/>
    <w:rsid w:val="009B5679"/>
    <w:rsid w:val="009B5698"/>
    <w:rsid w:val="009C486D"/>
    <w:rsid w:val="009C4CAC"/>
    <w:rsid w:val="009D6751"/>
    <w:rsid w:val="009E34E0"/>
    <w:rsid w:val="009E46CA"/>
    <w:rsid w:val="009E6AF7"/>
    <w:rsid w:val="00A13366"/>
    <w:rsid w:val="00A174E5"/>
    <w:rsid w:val="00A3045F"/>
    <w:rsid w:val="00A65D58"/>
    <w:rsid w:val="00A73FE6"/>
    <w:rsid w:val="00A95A52"/>
    <w:rsid w:val="00AC03F5"/>
    <w:rsid w:val="00B01CE3"/>
    <w:rsid w:val="00B37FB3"/>
    <w:rsid w:val="00B44A3F"/>
    <w:rsid w:val="00B45586"/>
    <w:rsid w:val="00B47E60"/>
    <w:rsid w:val="00B55C5F"/>
    <w:rsid w:val="00B55DD7"/>
    <w:rsid w:val="00B57C21"/>
    <w:rsid w:val="00B633E6"/>
    <w:rsid w:val="00B6679C"/>
    <w:rsid w:val="00B76B14"/>
    <w:rsid w:val="00B82F70"/>
    <w:rsid w:val="00B83C97"/>
    <w:rsid w:val="00B86F35"/>
    <w:rsid w:val="00B948AA"/>
    <w:rsid w:val="00B96088"/>
    <w:rsid w:val="00BA42CB"/>
    <w:rsid w:val="00BA7F60"/>
    <w:rsid w:val="00BB1AF5"/>
    <w:rsid w:val="00BB2620"/>
    <w:rsid w:val="00BB41C8"/>
    <w:rsid w:val="00BD7E4F"/>
    <w:rsid w:val="00BE0F89"/>
    <w:rsid w:val="00BF0AC2"/>
    <w:rsid w:val="00BF0DEB"/>
    <w:rsid w:val="00C0226C"/>
    <w:rsid w:val="00C0574F"/>
    <w:rsid w:val="00C81742"/>
    <w:rsid w:val="00CB43A3"/>
    <w:rsid w:val="00CB57DD"/>
    <w:rsid w:val="00CB75B5"/>
    <w:rsid w:val="00CC0CFB"/>
    <w:rsid w:val="00CD536B"/>
    <w:rsid w:val="00CE580C"/>
    <w:rsid w:val="00D204D6"/>
    <w:rsid w:val="00D25E97"/>
    <w:rsid w:val="00D3263F"/>
    <w:rsid w:val="00D33113"/>
    <w:rsid w:val="00D361A1"/>
    <w:rsid w:val="00D42FD1"/>
    <w:rsid w:val="00D438E0"/>
    <w:rsid w:val="00D6125B"/>
    <w:rsid w:val="00D6793E"/>
    <w:rsid w:val="00D741E3"/>
    <w:rsid w:val="00DB1D26"/>
    <w:rsid w:val="00DC4277"/>
    <w:rsid w:val="00DD5AA8"/>
    <w:rsid w:val="00DE49E8"/>
    <w:rsid w:val="00DF5668"/>
    <w:rsid w:val="00E0648C"/>
    <w:rsid w:val="00E06C47"/>
    <w:rsid w:val="00E31085"/>
    <w:rsid w:val="00E43A2C"/>
    <w:rsid w:val="00EB7BB9"/>
    <w:rsid w:val="00EC0B45"/>
    <w:rsid w:val="00EF4072"/>
    <w:rsid w:val="00EF4B40"/>
    <w:rsid w:val="00EF759A"/>
    <w:rsid w:val="00F10C7F"/>
    <w:rsid w:val="00F379E0"/>
    <w:rsid w:val="00F44A38"/>
    <w:rsid w:val="00F44B1B"/>
    <w:rsid w:val="00F559BF"/>
    <w:rsid w:val="00F70EC9"/>
    <w:rsid w:val="00F75774"/>
    <w:rsid w:val="00F77E52"/>
    <w:rsid w:val="00F80A29"/>
    <w:rsid w:val="00F81603"/>
    <w:rsid w:val="00F84975"/>
    <w:rsid w:val="00F85CAA"/>
    <w:rsid w:val="00FC1D4C"/>
    <w:rsid w:val="00FC56E1"/>
    <w:rsid w:val="00FD3952"/>
    <w:rsid w:val="00FE1A88"/>
    <w:rsid w:val="00FE6623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1DB5B"/>
  <w15:docId w15:val="{588BF8B8-73C7-4E28-842D-D64508EA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1F1B43"/>
    <w:rPr>
      <w:color w:val="666666"/>
    </w:rPr>
  </w:style>
  <w:style w:type="paragraph" w:styleId="Bezodstpw">
    <w:name w:val="No Spacing"/>
    <w:uiPriority w:val="1"/>
    <w:qFormat/>
    <w:rsid w:val="00315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5E9C06EF024592A810B1AB61EF6C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85F8A8-9016-4DD7-9D52-D7C499419623}"/>
      </w:docPartPr>
      <w:docPartBody>
        <w:p w:rsidR="006E3EA5" w:rsidRDefault="00A522C7" w:rsidP="00A522C7">
          <w:pPr>
            <w:pStyle w:val="E05E9C06EF024592A810B1AB61EF6C8B2"/>
          </w:pPr>
          <w:bookmarkStart w:id="0" w:name="NazwaPrzedmiotu"/>
          <w:r>
            <w:rPr>
              <w:rFonts w:ascii="Garamond" w:hAnsi="Garamond" w:cs="Times New Roman"/>
              <w:b/>
              <w:sz w:val="24"/>
              <w:szCs w:val="24"/>
              <w:lang w:val="pl-PL"/>
            </w:rPr>
            <w:t>Nazwa przedmiotu</w:t>
          </w:r>
          <w:bookmarkEnd w:id="0"/>
        </w:p>
      </w:docPartBody>
    </w:docPart>
    <w:docPart>
      <w:docPartPr>
        <w:name w:val="8EF0D962925548179E885A92CB7F5F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8CD1BB-BFFD-43EF-99DA-B9824A5BD2F5}"/>
      </w:docPartPr>
      <w:docPartBody>
        <w:p w:rsidR="006E3EA5" w:rsidRDefault="0095013C" w:rsidP="0095013C">
          <w:pPr>
            <w:pStyle w:val="8EF0D962925548179E885A92CB7F5FE9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5CB855AC34A04888A32D17515170F9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1177FD-838B-4597-8603-E847C4759D2C}"/>
      </w:docPartPr>
      <w:docPartBody>
        <w:p w:rsidR="006E3EA5" w:rsidRDefault="0095013C" w:rsidP="0095013C">
          <w:pPr>
            <w:pStyle w:val="5CB855AC34A04888A32D17515170F970"/>
          </w:pPr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428EB3C4E0174C59AD4FBFAB160543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4FFF2C-3761-4246-A2E2-89FE1F76A44A}"/>
      </w:docPartPr>
      <w:docPartBody>
        <w:p w:rsidR="006E3EA5" w:rsidRDefault="002B3591" w:rsidP="002B3591">
          <w:pPr>
            <w:pStyle w:val="428EB3C4E0174C59AD4FBFAB16054339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F6FDA4877434C8B9562F5495BD1F7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EA2A73-03FB-4801-AF27-876983B234D3}"/>
      </w:docPartPr>
      <w:docPartBody>
        <w:p w:rsidR="006E3EA5" w:rsidRDefault="0095013C" w:rsidP="0095013C">
          <w:pPr>
            <w:pStyle w:val="7F6FDA4877434C8B9562F5495BD1F733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1A674574D6B6463AAAC148F3A3CA0C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8EE3F5-D336-41F0-95A3-7F94DCEF85F1}"/>
      </w:docPartPr>
      <w:docPartBody>
        <w:p w:rsidR="006E3EA5" w:rsidRDefault="002B3591" w:rsidP="002B3591">
          <w:pPr>
            <w:pStyle w:val="1A674574D6B6463AAAC148F3A3CA0C58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E9946E97EF0240E5A16D1ED51225A5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FE9FFD-0628-4BD9-8C7F-1B0BE9466E28}"/>
      </w:docPartPr>
      <w:docPartBody>
        <w:p w:rsidR="006E3EA5" w:rsidRDefault="002B3591" w:rsidP="002B3591">
          <w:pPr>
            <w:pStyle w:val="E9946E97EF0240E5A16D1ED51225A59E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9D85CAFE5E8840FFB76DFE8AA40049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30F3B0-AEF9-41C0-B43E-C9BD6AD63583}"/>
      </w:docPartPr>
      <w:docPartBody>
        <w:p w:rsidR="006E3EA5" w:rsidRDefault="002B3591" w:rsidP="002B3591">
          <w:pPr>
            <w:pStyle w:val="9D85CAFE5E8840FFB76DFE8AA4004984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97374EF14C084ECD8D9C1D0688375C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3E5DB9-37AF-4B1C-9DD1-592E2A6A9670}"/>
      </w:docPartPr>
      <w:docPartBody>
        <w:p w:rsidR="006E3EA5" w:rsidRDefault="0095013C" w:rsidP="0095013C">
          <w:pPr>
            <w:pStyle w:val="97374EF14C084ECD8D9C1D0688375C5B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5A0634252C0E468CBC5A36E05B3B7E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3C1D81-1702-4BDB-A045-2381FB3A3DDB}"/>
      </w:docPartPr>
      <w:docPartBody>
        <w:p w:rsidR="006E3EA5" w:rsidRDefault="002B3591" w:rsidP="002B3591">
          <w:pPr>
            <w:pStyle w:val="5A0634252C0E468CBC5A36E05B3B7E3B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B4783D7EA29544BF895A15E625A475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AA179E-5664-4334-87AA-88135778653D}"/>
      </w:docPartPr>
      <w:docPartBody>
        <w:p w:rsidR="006E3EA5" w:rsidRDefault="002B3591" w:rsidP="002B3591">
          <w:pPr>
            <w:pStyle w:val="B4783D7EA29544BF895A15E625A475D1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C9FEF93964124C279AA3D883C69089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D0E3C3-1B75-48CB-8E75-6BA119E8072D}"/>
      </w:docPartPr>
      <w:docPartBody>
        <w:p w:rsidR="006E3EA5" w:rsidRDefault="0095013C" w:rsidP="0095013C">
          <w:pPr>
            <w:pStyle w:val="C9FEF93964124C279AA3D883C69089D5"/>
          </w:pPr>
          <w:r>
            <w:rPr>
              <w:rFonts w:ascii="Garamond" w:hAnsi="Garamond" w:cs="Times New Roman"/>
              <w:b/>
              <w:sz w:val="18"/>
              <w:szCs w:val="18"/>
            </w:rPr>
            <w:t>0</w:t>
          </w:r>
        </w:p>
      </w:docPartBody>
    </w:docPart>
    <w:docPart>
      <w:docPartPr>
        <w:name w:val="10FAB84A058D42528C8E63B5C65B45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254777-EA6A-444F-A176-1049A1360D14}"/>
      </w:docPartPr>
      <w:docPartBody>
        <w:p w:rsidR="007438E5" w:rsidRDefault="00813743" w:rsidP="00813743">
          <w:pPr>
            <w:pStyle w:val="10FAB84A058D42528C8E63B5C65B451D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906587-3A8A-486F-A489-A5BAA98B9932}"/>
      </w:docPartPr>
      <w:docPartBody>
        <w:p w:rsidR="0098428E" w:rsidRDefault="00654B24"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2D97F835FC8F48C280DB6D65058BDE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505A5B-9811-44F2-B85C-65334259B952}"/>
      </w:docPartPr>
      <w:docPartBody>
        <w:p w:rsidR="0098428E" w:rsidRDefault="002B3591" w:rsidP="002B3591">
          <w:pPr>
            <w:pStyle w:val="2D97F835FC8F48C280DB6D65058BDEDA1"/>
          </w:pPr>
          <w:r w:rsidRPr="00FC1D4C">
            <w:rPr>
              <w:rFonts w:ascii="Garamond" w:hAnsi="Garamond" w:cs="Times New Roman"/>
              <w:b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73EA681CD1546EFB87201FB90888B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841CCE-148B-4895-B422-8FA424B9286E}"/>
      </w:docPartPr>
      <w:docPartBody>
        <w:p w:rsidR="0098428E" w:rsidRDefault="002B3591" w:rsidP="002B3591">
          <w:pPr>
            <w:pStyle w:val="773EA681CD1546EFB87201FB90888BFC1"/>
          </w:pPr>
          <w:r w:rsidRPr="00FC1D4C">
            <w:rPr>
              <w:rFonts w:ascii="Garamond" w:hAnsi="Garamond" w:cs="Times New Roman"/>
              <w:b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D9417CE9C5149578CE618B3588461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A0C3A1-136A-457E-816D-E6389F84BB68}"/>
      </w:docPartPr>
      <w:docPartBody>
        <w:p w:rsidR="00E530E0" w:rsidRDefault="002B3591" w:rsidP="002B3591">
          <w:pPr>
            <w:pStyle w:val="7D9417CE9C5149578CE618B3588461E6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CDAAA5062E184599A75420E184BDDC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EE7F96-F16E-4259-9C57-776DCCE0EDAF}"/>
      </w:docPartPr>
      <w:docPartBody>
        <w:p w:rsidR="00E530E0" w:rsidRDefault="002B3591" w:rsidP="002B3591">
          <w:pPr>
            <w:pStyle w:val="CDAAA5062E184599A75420E184BDDC23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FE05852AD9B84C178B2CA5F0004C79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D2F96D-D2F8-4E58-8783-61E23878A9FB}"/>
      </w:docPartPr>
      <w:docPartBody>
        <w:p w:rsidR="00E530E0" w:rsidRDefault="003C6C87" w:rsidP="003C6C87">
          <w:pPr>
            <w:pStyle w:val="FE05852AD9B84C178B2CA5F0004C7933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B7D91990BBE046DE8B5578C465F52A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9EDC3C-34CB-45D4-970D-92667A74A6FB}"/>
      </w:docPartPr>
      <w:docPartBody>
        <w:p w:rsidR="00EE435B" w:rsidRDefault="002B3591" w:rsidP="002B3591">
          <w:pPr>
            <w:pStyle w:val="B7D91990BBE046DE8B5578C465F52AE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946D69C4F2624DE1B7F6962098F3A4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BDFC5B-E4FE-4229-9542-4A919EEB64BB}"/>
      </w:docPartPr>
      <w:docPartBody>
        <w:p w:rsidR="00426FEA" w:rsidRDefault="00085830" w:rsidP="00085830">
          <w:pPr>
            <w:pStyle w:val="946D69C4F2624DE1B7F6962098F3A444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  <w:docPart>
      <w:docPartPr>
        <w:name w:val="DD83C6C764ED4D17BF7F95222F5EE2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2F3D74-BD6C-45D3-B78F-FFFE86E6ACE9}"/>
      </w:docPartPr>
      <w:docPartBody>
        <w:p w:rsidR="00426FEA" w:rsidRDefault="00085830" w:rsidP="00085830">
          <w:pPr>
            <w:pStyle w:val="DD83C6C764ED4D17BF7F95222F5EE238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080BA6"/>
    <w:rsid w:val="00085830"/>
    <w:rsid w:val="002B29A1"/>
    <w:rsid w:val="002B3591"/>
    <w:rsid w:val="00344D8A"/>
    <w:rsid w:val="003C6C87"/>
    <w:rsid w:val="004113F1"/>
    <w:rsid w:val="004205DF"/>
    <w:rsid w:val="00426FEA"/>
    <w:rsid w:val="004511A6"/>
    <w:rsid w:val="004B1DF5"/>
    <w:rsid w:val="005271D5"/>
    <w:rsid w:val="005D6E61"/>
    <w:rsid w:val="00654B24"/>
    <w:rsid w:val="006E3C9D"/>
    <w:rsid w:val="006E3EA5"/>
    <w:rsid w:val="007438E5"/>
    <w:rsid w:val="007C74D7"/>
    <w:rsid w:val="007D5A04"/>
    <w:rsid w:val="00813743"/>
    <w:rsid w:val="0095013C"/>
    <w:rsid w:val="0098428E"/>
    <w:rsid w:val="009E34E0"/>
    <w:rsid w:val="009F761E"/>
    <w:rsid w:val="00A522C7"/>
    <w:rsid w:val="00B22041"/>
    <w:rsid w:val="00B75FE2"/>
    <w:rsid w:val="00CB417A"/>
    <w:rsid w:val="00D414FF"/>
    <w:rsid w:val="00D60C52"/>
    <w:rsid w:val="00D84FBB"/>
    <w:rsid w:val="00DC1F9C"/>
    <w:rsid w:val="00E530E0"/>
    <w:rsid w:val="00E61EA7"/>
    <w:rsid w:val="00EA6116"/>
    <w:rsid w:val="00EE435B"/>
    <w:rsid w:val="00F7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43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B3591"/>
    <w:rPr>
      <w:color w:val="666666"/>
    </w:rPr>
  </w:style>
  <w:style w:type="paragraph" w:customStyle="1" w:styleId="10FAB84A058D42528C8E63B5C65B451D">
    <w:name w:val="10FAB84A058D42528C8E63B5C65B451D"/>
    <w:rsid w:val="00813743"/>
    <w:pPr>
      <w:spacing w:line="278" w:lineRule="auto"/>
    </w:pPr>
    <w:rPr>
      <w:sz w:val="24"/>
      <w:szCs w:val="24"/>
    </w:rPr>
  </w:style>
  <w:style w:type="paragraph" w:customStyle="1" w:styleId="8EF0D962925548179E885A92CB7F5FE9">
    <w:name w:val="8EF0D962925548179E885A92CB7F5FE9"/>
    <w:rsid w:val="0095013C"/>
  </w:style>
  <w:style w:type="paragraph" w:customStyle="1" w:styleId="5CB855AC34A04888A32D17515170F970">
    <w:name w:val="5CB855AC34A04888A32D17515170F970"/>
    <w:rsid w:val="0095013C"/>
  </w:style>
  <w:style w:type="paragraph" w:customStyle="1" w:styleId="7F6FDA4877434C8B9562F5495BD1F733">
    <w:name w:val="7F6FDA4877434C8B9562F5495BD1F733"/>
    <w:rsid w:val="0095013C"/>
  </w:style>
  <w:style w:type="paragraph" w:customStyle="1" w:styleId="97374EF14C084ECD8D9C1D0688375C5B">
    <w:name w:val="97374EF14C084ECD8D9C1D0688375C5B"/>
    <w:rsid w:val="0095013C"/>
  </w:style>
  <w:style w:type="paragraph" w:customStyle="1" w:styleId="C9FEF93964124C279AA3D883C69089D5">
    <w:name w:val="C9FEF93964124C279AA3D883C69089D5"/>
    <w:rsid w:val="0095013C"/>
  </w:style>
  <w:style w:type="paragraph" w:customStyle="1" w:styleId="E05E9C06EF024592A810B1AB61EF6C8B2">
    <w:name w:val="E05E9C06EF024592A810B1AB61EF6C8B2"/>
    <w:rsid w:val="00A522C7"/>
    <w:pPr>
      <w:suppressAutoHyphens/>
    </w:pPr>
    <w:rPr>
      <w:rFonts w:eastAsiaTheme="minorHAnsi"/>
      <w:kern w:val="0"/>
      <w:lang w:val="en-GB" w:eastAsia="en-US"/>
    </w:rPr>
  </w:style>
  <w:style w:type="paragraph" w:customStyle="1" w:styleId="946D69C4F2624DE1B7F6962098F3A444">
    <w:name w:val="946D69C4F2624DE1B7F6962098F3A444"/>
    <w:rsid w:val="00085830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DD83C6C764ED4D17BF7F95222F5EE238">
    <w:name w:val="DD83C6C764ED4D17BF7F95222F5EE238"/>
    <w:rsid w:val="00085830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FE05852AD9B84C178B2CA5F0004C7933">
    <w:name w:val="FE05852AD9B84C178B2CA5F0004C7933"/>
    <w:rsid w:val="003C6C87"/>
    <w:pPr>
      <w:spacing w:line="278" w:lineRule="auto"/>
    </w:pPr>
    <w:rPr>
      <w:sz w:val="24"/>
      <w:szCs w:val="24"/>
    </w:rPr>
  </w:style>
  <w:style w:type="paragraph" w:customStyle="1" w:styleId="428EB3C4E0174C59AD4FBFAB16054339">
    <w:name w:val="428EB3C4E0174C59AD4FBFAB16054339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A674574D6B6463AAAC148F3A3CA0C58">
    <w:name w:val="1A674574D6B6463AAAC148F3A3CA0C58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E9946E97EF0240E5A16D1ED51225A59E">
    <w:name w:val="E9946E97EF0240E5A16D1ED51225A59E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9D85CAFE5E8840FFB76DFE8AA4004984">
    <w:name w:val="9D85CAFE5E8840FFB76DFE8AA4004984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5A0634252C0E468CBC5A36E05B3B7E3B">
    <w:name w:val="5A0634252C0E468CBC5A36E05B3B7E3B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4783D7EA29544BF895A15E625A475D1">
    <w:name w:val="B4783D7EA29544BF895A15E625A475D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D97F835FC8F48C280DB6D65058BDEDA1">
    <w:name w:val="2D97F835FC8F48C280DB6D65058BDEDA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773EA681CD1546EFB87201FB90888BFC1">
    <w:name w:val="773EA681CD1546EFB87201FB90888BFC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7D9417CE9C5149578CE618B3588461E61">
    <w:name w:val="7D9417CE9C5149578CE618B3588461E6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CDAAA5062E184599A75420E184BDDC231">
    <w:name w:val="CDAAA5062E184599A75420E184BDDC23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7D91990BBE046DE8B5578C465F52AED">
    <w:name w:val="B7D91990BBE046DE8B5578C465F52AED"/>
    <w:rsid w:val="002B3591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165b96-e52e-4049-ad11-a6b44c68604a">
      <Terms xmlns="http://schemas.microsoft.com/office/infopath/2007/PartnerControls"/>
    </lcf76f155ced4ddcb4097134ff3c332f>
    <TaxCatchAll xmlns="e721b2b3-00e2-4f36-98b2-ebcaf587ea5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1872092EB56489B4B7B0E47C745DC" ma:contentTypeVersion="15" ma:contentTypeDescription="Create a new document." ma:contentTypeScope="" ma:versionID="a066e7bed6e41ef2ed9459e9bdea7993">
  <xsd:schema xmlns:xsd="http://www.w3.org/2001/XMLSchema" xmlns:xs="http://www.w3.org/2001/XMLSchema" xmlns:p="http://schemas.microsoft.com/office/2006/metadata/properties" xmlns:ns2="dd165b96-e52e-4049-ad11-a6b44c68604a" xmlns:ns3="e721b2b3-00e2-4f36-98b2-ebcaf587ea56" targetNamespace="http://schemas.microsoft.com/office/2006/metadata/properties" ma:root="true" ma:fieldsID="588d7c28e9447ea43452845d99876dc4" ns2:_="" ns3:_="">
    <xsd:import namespace="dd165b96-e52e-4049-ad11-a6b44c68604a"/>
    <xsd:import namespace="e721b2b3-00e2-4f36-98b2-ebcaf587ea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65b96-e52e-4049-ad11-a6b44c686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b2b3-00e2-4f36-98b2-ebcaf587ea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c126878-363f-4873-a23b-58e9c4049c43}" ma:internalName="TaxCatchAll" ma:showField="CatchAllData" ma:web="e721b2b3-00e2-4f36-98b2-ebcaf587e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F20A84-836B-4230-AF8C-FCDB508A9D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526ADF-60AA-47F9-AD0E-F6C05CAEE816}">
  <ds:schemaRefs>
    <ds:schemaRef ds:uri="http://schemas.microsoft.com/office/2006/metadata/properties"/>
    <ds:schemaRef ds:uri="http://schemas.microsoft.com/office/infopath/2007/PartnerControls"/>
    <ds:schemaRef ds:uri="dd165b96-e52e-4049-ad11-a6b44c68604a"/>
    <ds:schemaRef ds:uri="e721b2b3-00e2-4f36-98b2-ebcaf587ea56"/>
  </ds:schemaRefs>
</ds:datastoreItem>
</file>

<file path=customXml/itemProps3.xml><?xml version="1.0" encoding="utf-8"?>
<ds:datastoreItem xmlns:ds="http://schemas.openxmlformats.org/officeDocument/2006/customXml" ds:itemID="{AAEB74A9-4095-47BE-9FD8-2F6A130900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FC1465-5969-4678-A5C2-A9B4C7437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165b96-e52e-4049-ad11-a6b44c68604a"/>
    <ds:schemaRef ds:uri="e721b2b3-00e2-4f36-98b2-ebcaf587ea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1033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</vt:lpstr>
    </vt:vector>
  </TitlesOfParts>
  <Company/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Łukasz Świetnicki</dc:creator>
  <cp:keywords>Akademia Ekonomiczno-Humanistyczna w Warszawie</cp:keywords>
  <dc:description>Własność Akademii Ekonomiczno-Humanistycznej w Warszawie. Formatka sylabusa opracowana przez Łukasza Świetnickiego.</dc:description>
  <cp:lastModifiedBy>Małgorzata Czerwonka AEH</cp:lastModifiedBy>
  <cp:revision>8</cp:revision>
  <cp:lastPrinted>2021-06-05T12:43:00Z</cp:lastPrinted>
  <dcterms:created xsi:type="dcterms:W3CDTF">2025-07-07T16:31:00Z</dcterms:created>
  <dcterms:modified xsi:type="dcterms:W3CDTF">2025-10-14T06:55:00Z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0x01010069D1872092EB56489B4B7B0E47C745DC</vt:lpwstr>
  </property>
</Properties>
</file>