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75AA8" w:rsidR="00D6125B" w:rsidP="00A3045F" w:rsidRDefault="00D6125B" w14:paraId="3DC78189" w14:textId="77777777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:rsidRPr="00875AA8" w:rsidR="009C486D" w:rsidP="68484DFA" w:rsidRDefault="00DC572F" w14:paraId="29C12D87" w14:textId="1C341D7F">
      <w:pPr>
        <w:spacing w:after="0" w:line="276" w:lineRule="auto"/>
        <w:jc w:val="center"/>
        <w:rPr>
          <w:rFonts w:ascii="Garamond" w:hAnsi="Garamond" w:cs="Times New Roman"/>
          <w:sz w:val="24"/>
          <w:szCs w:val="24"/>
          <w:lang w:val="pl-PL"/>
        </w:rPr>
      </w:pPr>
      <w:r w:rsidRPr="68484DFA" w:rsidR="00DC572F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 xml:space="preserve">Zaburzenia komunikacji językowej: </w:t>
      </w:r>
      <w:r w:rsidRPr="68484DFA" w:rsidR="00FA6C62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>jąkanie</w:t>
      </w:r>
      <w:r>
        <w:br/>
      </w:r>
      <w:r w:rsidRPr="68484DFA" w:rsidR="00486D1E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Language </w:t>
      </w:r>
      <w:r w:rsidRPr="68484DFA" w:rsidR="53C25FC5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C</w:t>
      </w:r>
      <w:r w:rsidRPr="68484DFA" w:rsidR="00486D1E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ommunication</w:t>
      </w:r>
      <w:r w:rsidRPr="68484DFA" w:rsidR="00486D1E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 </w:t>
      </w:r>
      <w:r w:rsidRPr="68484DFA" w:rsidR="366AE162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D</w:t>
      </w:r>
      <w:r w:rsidRPr="68484DFA" w:rsidR="00486D1E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isorders</w:t>
      </w:r>
      <w:r w:rsidRPr="68484DFA" w:rsidR="00486D1E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: </w:t>
      </w:r>
      <w:r w:rsidRPr="68484DFA" w:rsidR="34B078BA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S</w:t>
      </w:r>
      <w:r w:rsidRPr="68484DFA" w:rsidR="00486D1E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tuttering</w:t>
      </w:r>
    </w:p>
    <w:p w:rsidRPr="00875AA8" w:rsidR="0090638D" w:rsidP="00A3045F" w:rsidRDefault="0090638D" w14:paraId="72FC55D4" w14:textId="0F031FF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79B6AB51" w:rsidTr="79B6AB51" w14:paraId="3732486E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79B6AB51" w:rsidP="79B6AB51" w:rsidRDefault="79B6AB51" w14:paraId="287B69E2" w14:textId="458C79B6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9B6AB51" w:rsidR="79B6AB51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79B6AB51" w:rsidP="79B6AB51" w:rsidRDefault="79B6AB51" w14:paraId="5B704402" w14:textId="29BC03C9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9B6AB51" w:rsidR="79B6AB51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Pr="00875AA8" w:rsidR="00B01CE3" w:rsidTr="79B6AB51" w14:paraId="5FC7491A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0C784EA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name="_Hlk147330326" w:id="0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sdt>
            <w:sdtPr>
              <w:alias w:val="Kierunek studiów"/>
              <w:tag w:val="Proszę wybrać nazwę kierunku studiów"/>
              <w:id w:val="-327523579"/>
              <w:placeholder>
                <w:docPart w:val="4CEE053344C245F08CF04DB31133C55C"/>
              </w:placeholder>
              <w:dropDownList>
                <w:listItem w:displayText="Administracja" w:value="Administracja"/>
                <w:listItem w:displayText="Bezpieczeństwo wewnętrzne" w:value="Bezpieczeństwo wewnętrzne"/>
                <w:listItem w:displayText="Bezpieczeństwo i stosunki międzynarodowe" w:value="Bezpieczeństwo i stosunki międzynarodowe"/>
                <w:listItem w:displayText="Chillout Studies" w:value="Chillout Studies"/>
                <w:listItem w:displayText="Cyberbezpieczeństwo" w:value="Cyberbezpieczeństwo"/>
                <w:listItem w:displayText="Dietetyka" w:value="Dietetyka"/>
                <w:listItem w:displayText="Ekonomia" w:value="Ekonomia"/>
                <w:listItem w:displayText="Farmacja" w:value="Farmacja"/>
                <w:listItem w:displayText="Filologia angielska" w:value="Filologia angielska"/>
                <w:listItem w:displayText="Filologia germańska" w:value="Filologia germańska"/>
                <w:listItem w:displayText="Filologia hiszpańska" w:value="Filologia hiszpańska"/>
                <w:listItem w:displayText="Finanse i rachunkowość" w:value="Finanse i rachunkowość"/>
                <w:listItem w:displayText="Fizjoterapia" w:value="Fizjoterapia"/>
                <w:listItem w:displayText="Informatyka" w:value="Informatyka"/>
                <w:listItem w:displayText="Italianistyka" w:value="Italianistyka"/>
                <w:listItem w:displayText="Kognitywistyka" w:value="Kognitywistyka"/>
                <w:listItem w:displayText="Kosmetologia" w:value="Kosmetologia"/>
                <w:listItem w:displayText="Kryminologia i kryminalistyka" w:value="Kryminologia i kryminalistyka"/>
                <w:listItem w:displayText="Logistyka" w:value="Logistyka"/>
                <w:listItem w:displayText="Logopedia" w:value="Logopedia"/>
                <w:listItem w:displayText="Media społecznościowe i marketing cyfrowy" w:value="Media społecznościowe i marketing cyfrowy"/>
                <w:listItem w:displayText="Nauki o rodzinie" w:value="Nauki o rodzinie"/>
                <w:listItem w:displayText="Nowe media i public relations" w:value="Nowe media i public relations"/>
                <w:listItem w:displayText="Politologia" w:value="Politologia"/>
                <w:listItem w:displayText="Prawo" w:value="Prawo"/>
                <w:listItem w:displayText="Projektowanie mody i zrównoważone zarządzanie w modzie" w:value="Projektowanie mody i zrównoważone zarządzanie w modzie"/>
                <w:listItem w:displayText="Psychologia" w:value="Psychologia"/>
                <w:listItem w:displayText="Psychoterapia" w:value="Psychoterapia"/>
                <w:listItem w:displayText="Resocjalizacja" w:value="Resocjalizacja"/>
                <w:listItem w:displayText="Sinologia" w:value="Sinologia"/>
                <w:listItem w:displayText="Sport" w:value="Sport"/>
                <w:listItem w:displayText="Stosunki międzynarodowe" w:value="Stosunki międzynarodowe"/>
                <w:listItem w:displayText="Sztuka polityki" w:value="Sztuka polityki"/>
                <w:listItem w:displayText="Technologia żywności" w:value="Technologia żywności"/>
                <w:listItem w:displayText="Turystyka" w:value="Turystyka"/>
                <w:listItem w:displayText="Zarządzanie" w:value="Zarządzanie"/>
              </w:dropDownList>
              <w:rPr>
                <w:rFonts w:ascii="Garamond" w:hAnsi="Garamond" w:cs="Times New Roman"/>
                <w:b w:val="1"/>
                <w:bCs w:val="1"/>
                <w:sz w:val="20"/>
                <w:szCs w:val="20"/>
                <w:lang w:val="pl-PL"/>
              </w:rPr>
            </w:sdtPr>
            <w:sdtEndPr>
              <w:rPr>
                <w:rFonts w:ascii="Garamond" w:hAnsi="Garamond" w:cs="Times New Roman"/>
                <w:b w:val="1"/>
                <w:bCs w:val="1"/>
                <w:sz w:val="20"/>
                <w:szCs w:val="20"/>
                <w:lang w:val="pl-PL"/>
              </w:rPr>
            </w:sdtEndPr>
            <w:sdtContent>
              <w:p w:rsidRPr="00EA5BB0" w:rsidR="00B01CE3" w:rsidP="001B5C7D" w:rsidRDefault="002D1B6D" w14:paraId="7E6E1277" w14:textId="696F6F49">
                <w:pPr>
                  <w:spacing w:after="0" w:line="276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Logopedia</w:t>
                </w:r>
              </w:p>
            </w:sdtContent>
          </w:sdt>
        </w:tc>
      </w:tr>
      <w:tr w:rsidRPr="00875AA8" w:rsidR="00B01CE3" w:rsidTr="79B6AB51" w14:paraId="6B8EDE3B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7B4C5D9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Pr="00EA5BB0" w:rsidR="00B01CE3" w:rsidP="00920AD1" w:rsidRDefault="009A669A" w14:paraId="3BB00A7B" w14:textId="42DE122D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EndPr/>
              <w:sdtContent>
                <w:r w:rsidR="007E6B4D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</w:t>
                </w:r>
              </w:sdtContent>
            </w:sdt>
            <w:r w:rsidRPr="00EA5BB0" w:rsidR="00B01CE3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EndPr/>
              <w:sdtContent>
                <w:r w:rsidR="007E6B4D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III</w:t>
                </w:r>
              </w:sdtContent>
            </w:sdt>
          </w:p>
        </w:tc>
      </w:tr>
      <w:tr w:rsidRPr="00875AA8" w:rsidR="00B01CE3" w:rsidTr="79B6AB51" w14:paraId="0EC4DEB5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62F07D8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E8644E" w14:paraId="3F0DC82B" w14:textId="23A0D80E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Pr="00875AA8" w:rsidR="00B01CE3" w:rsidTr="79B6AB51" w14:paraId="1EE964BE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31A08B5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2C745F" w14:paraId="770F3ECE" w14:textId="352B111A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Pr="00875AA8" w:rsidR="00B01CE3" w:rsidTr="79B6AB51" w14:paraId="67FF2E06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7ACA82E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E8644E" w14:paraId="460C7C09" w14:textId="57236C79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Pr="005503C0" w:rsidR="00B01CE3" w:rsidTr="79B6AB51" w14:paraId="645B486D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4395845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875AA8" w:rsidR="00B01CE3" w:rsidP="00920AD1" w:rsidRDefault="00B01CE3" w14:paraId="5A0276C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EndPr>
            <w:rPr>
              <w:rFonts w:ascii="Garamond" w:hAnsi="Garamond" w:cs="Times New Roman"/>
              <w:sz w:val="20"/>
              <w:szCs w:val="20"/>
              <w:lang w:val="pl-PL"/>
            </w:rPr>
          </w:sdtEndPr>
          <w:sdtContent>
            <w:tc>
              <w:tcPr>
                <w:tcW w:w="5670" w:type="dxa"/>
                <w:tcMar/>
                <w:vAlign w:val="center"/>
              </w:tcPr>
              <w:p w:rsidRPr="00EA5BB0" w:rsidR="00B01CE3" w:rsidP="00920AD1" w:rsidRDefault="00D41B3C" w14:paraId="2B93E8EB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Pr="00875AA8" w:rsidR="00B01CE3" w:rsidTr="79B6AB51" w14:paraId="5663FC3C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1CF65B4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E8644E" w14:paraId="3217CEC4" w14:textId="09AA8932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:rsidRPr="00875AA8" w:rsidR="00752317" w:rsidP="00A3045F" w:rsidRDefault="00752317" w14:paraId="54D06B21" w14:textId="77777777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49627E" w:rsidR="00B01CE3" w:rsidTr="00920AD1" w14:paraId="00EB429D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AAAA8F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60207BEB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93EDA0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B405CA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4F30098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Pr="0049627E" w:rsidR="00B01CE3" w:rsidTr="00920AD1" w14:paraId="0F891D82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C67331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7E1FB9B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:rsidRPr="0049627E" w:rsidR="00B01CE3" w:rsidP="00920AD1" w:rsidRDefault="00B01CE3" w14:paraId="2224AE4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743E729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1ABF0FC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2ECD282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49627E" w:rsidR="00B01CE3" w:rsidTr="00920AD1" w14:paraId="4BADC08C" w14:textId="77777777">
        <w:trPr>
          <w:trHeight w:val="277"/>
          <w:jc w:val="center"/>
        </w:trPr>
        <w:bookmarkStart w:name="FormaZajęćNr1" w:displacedByCustomXml="next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802" w:type="dxa"/>
                <w:vAlign w:val="center"/>
              </w:tcPr>
              <w:p w:rsidRPr="0049627E" w:rsidR="00B01CE3" w:rsidP="00920AD1" w:rsidRDefault="00735DF1" w14:paraId="1A3DBB74" w14:textId="542C4F9E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displacedByCustomXml="prev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:rsidRPr="0049627E" w:rsidR="00B01CE3" w:rsidP="00B01CE3" w:rsidRDefault="00134C1F" w14:paraId="4D4CFF98" w14:textId="51593425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45" w:type="dxa"/>
                <w:vAlign w:val="center"/>
              </w:tcPr>
              <w:p w:rsidRPr="0049627E" w:rsidR="00B01CE3" w:rsidP="00B01CE3" w:rsidRDefault="00134C1F" w14:paraId="1DF65BBD" w14:textId="338DF12E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bookmarkStart w:name="ECTS" w:displacedByCustomXml="next" w:id="2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EndPr/>
          <w:sdtContent>
            <w:tc>
              <w:tcPr>
                <w:tcW w:w="845" w:type="dxa"/>
                <w:vMerge w:val="restart"/>
                <w:vAlign w:val="center"/>
              </w:tcPr>
              <w:p w:rsidRPr="0049627E" w:rsidR="00B01CE3" w:rsidP="00B01CE3" w:rsidRDefault="00D12C29" w14:paraId="0F2A1C42" w14:textId="4C10D940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2</w:t>
                </w:r>
              </w:p>
            </w:tc>
          </w:sdtContent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Pr="0049627E" w:rsidR="00B01CE3" w:rsidP="00920AD1" w:rsidRDefault="00C21A1F" w14:paraId="5D8AC519" w14:textId="7A3F6AD8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p w:rsidRPr="0049627E" w:rsidR="00B01CE3" w:rsidP="00920AD1" w:rsidRDefault="00B01CE3" w14:paraId="2FB847F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Pr="0049627E" w:rsidR="00B01CE3" w:rsidTr="00920AD1" w14:paraId="6E894FED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63C09153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E31F43" w14:paraId="6D940E84" w14:textId="7CF51E60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545" w:type="dxa"/>
            <w:vAlign w:val="center"/>
          </w:tcPr>
          <w:p w:rsidRPr="0049627E" w:rsidR="00B01CE3" w:rsidP="00920AD1" w:rsidRDefault="00E31F43" w14:paraId="63FDD756" w14:textId="7966808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  <w:tc>
          <w:tcPr>
            <w:tcW w:w="845" w:type="dxa"/>
            <w:vMerge/>
            <w:vAlign w:val="center"/>
          </w:tcPr>
          <w:p w:rsidRPr="0049627E" w:rsidR="00B01CE3" w:rsidP="00B01CE3" w:rsidRDefault="00B01CE3" w14:paraId="1C3AE1F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Pr="0049627E" w:rsidR="00B01CE3" w:rsidP="00920AD1" w:rsidRDefault="00B01CE3" w14:paraId="19FBDE3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9627E" w:rsidR="00B01CE3" w:rsidTr="00920AD1" w14:paraId="0F91DEF3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24CC36C7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2E211A" w14:paraId="495E378D" w14:textId="0AB7421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35</w:t>
            </w:r>
          </w:p>
        </w:tc>
        <w:tc>
          <w:tcPr>
            <w:tcW w:w="1545" w:type="dxa"/>
            <w:vAlign w:val="center"/>
          </w:tcPr>
          <w:p w:rsidRPr="0049627E" w:rsidR="00B01CE3" w:rsidP="00920AD1" w:rsidRDefault="002E211A" w14:paraId="3E85EC19" w14:textId="757E4B5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42</w:t>
            </w:r>
          </w:p>
        </w:tc>
        <w:tc>
          <w:tcPr>
            <w:tcW w:w="845" w:type="dxa"/>
            <w:vMerge/>
            <w:vAlign w:val="center"/>
          </w:tcPr>
          <w:p w:rsidRPr="0049627E" w:rsidR="00B01CE3" w:rsidP="00B01CE3" w:rsidRDefault="00B01CE3" w14:paraId="32BF46B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9627E" w:rsidR="00B01CE3" w:rsidP="00920AD1" w:rsidRDefault="00B01CE3" w14:paraId="6F078BF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9627E" w:rsidR="00B01CE3" w:rsidTr="00920AD1" w14:paraId="1586023E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6A22BDC2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2E211A" w14:paraId="51D69F21" w14:textId="7E50293B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1545" w:type="dxa"/>
            <w:vAlign w:val="center"/>
          </w:tcPr>
          <w:p w:rsidRPr="0049627E" w:rsidR="00B01CE3" w:rsidP="00920AD1" w:rsidRDefault="002E211A" w14:paraId="31A3A528" w14:textId="79B971B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845" w:type="dxa"/>
            <w:vMerge/>
            <w:vAlign w:val="center"/>
          </w:tcPr>
          <w:p w:rsidRPr="0049627E" w:rsidR="00B01CE3" w:rsidP="00B01CE3" w:rsidRDefault="00B01CE3" w14:paraId="6E03C62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9627E" w:rsidR="00B01CE3" w:rsidP="00920AD1" w:rsidRDefault="00B01CE3" w14:paraId="21D578B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875AA8" w:rsidR="00F85CAA" w:rsidP="00A3045F" w:rsidRDefault="00F85CAA" w14:paraId="5110C99B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875AA8" w:rsidR="009C486D" w:rsidP="00A3045F" w:rsidRDefault="009C486D" w14:paraId="0C132B4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Pr="00875AA8" w:rsidR="00B948AA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134C1F" w:rsidR="003205AE" w:rsidTr="00AF4301" w14:paraId="1EA83A6A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3205AE" w:rsidP="003205AE" w:rsidRDefault="003205AE" w14:paraId="5670392E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:rsidRPr="00134C1F" w:rsidR="003205AE" w:rsidP="003205AE" w:rsidRDefault="00134C1F" w14:paraId="2A4E7340" w14:textId="05D2856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34C1F">
              <w:rPr>
                <w:rFonts w:ascii="Garamond" w:hAnsi="Garamond"/>
                <w:sz w:val="18"/>
                <w:lang w:val="pl-PL"/>
              </w:rPr>
              <w:t>Rozwinięcie umiejętności rozpoznawania i opisu obrazu klinicznego jąkania, różnicowania jąkania rozwojowego i utrwalonego oraz innych niepłynności mowy, z uwzględnieniem czynników ryzyka, środowiskowych i emocjonalnych.</w:t>
            </w:r>
          </w:p>
        </w:tc>
      </w:tr>
      <w:tr w:rsidRPr="00134C1F" w:rsidR="003205AE" w:rsidTr="00AF4301" w14:paraId="107B0257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3205AE" w:rsidP="003205AE" w:rsidRDefault="003205AE" w14:paraId="36D5B805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:rsidRPr="00134C1F" w:rsidR="003205AE" w:rsidP="003205AE" w:rsidRDefault="00134C1F" w14:paraId="4001648B" w14:textId="10F59F2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34C1F">
              <w:rPr>
                <w:rFonts w:ascii="Garamond" w:hAnsi="Garamond"/>
                <w:sz w:val="18"/>
                <w:lang w:val="pl-PL"/>
              </w:rPr>
              <w:t xml:space="preserve">Nabycie umiejętności planowania i prowadzenia interwencji logopedycznej w jąkaniu, z wykorzystaniem modeli </w:t>
            </w:r>
            <w:proofErr w:type="spellStart"/>
            <w:r w:rsidRPr="00134C1F">
              <w:rPr>
                <w:rFonts w:ascii="Garamond" w:hAnsi="Garamond"/>
                <w:sz w:val="18"/>
                <w:lang w:val="pl-PL"/>
              </w:rPr>
              <w:t>fluency</w:t>
            </w:r>
            <w:proofErr w:type="spellEnd"/>
            <w:r w:rsidRPr="00134C1F">
              <w:rPr>
                <w:rFonts w:ascii="Garamond" w:hAnsi="Garamond"/>
                <w:sz w:val="18"/>
                <w:lang w:val="pl-PL"/>
              </w:rPr>
              <w:t xml:space="preserve"> </w:t>
            </w:r>
            <w:proofErr w:type="spellStart"/>
            <w:r w:rsidRPr="00134C1F">
              <w:rPr>
                <w:rFonts w:ascii="Garamond" w:hAnsi="Garamond"/>
                <w:sz w:val="18"/>
                <w:lang w:val="pl-PL"/>
              </w:rPr>
              <w:t>shaping</w:t>
            </w:r>
            <w:proofErr w:type="spellEnd"/>
            <w:r w:rsidRPr="00134C1F">
              <w:rPr>
                <w:rFonts w:ascii="Garamond" w:hAnsi="Garamond"/>
                <w:sz w:val="18"/>
                <w:lang w:val="pl-PL"/>
              </w:rPr>
              <w:t xml:space="preserve"> i </w:t>
            </w:r>
            <w:proofErr w:type="spellStart"/>
            <w:r w:rsidRPr="00134C1F">
              <w:rPr>
                <w:rFonts w:ascii="Garamond" w:hAnsi="Garamond"/>
                <w:sz w:val="18"/>
                <w:lang w:val="pl-PL"/>
              </w:rPr>
              <w:t>stuttering</w:t>
            </w:r>
            <w:proofErr w:type="spellEnd"/>
            <w:r w:rsidRPr="00134C1F">
              <w:rPr>
                <w:rFonts w:ascii="Garamond" w:hAnsi="Garamond"/>
                <w:sz w:val="18"/>
                <w:lang w:val="pl-PL"/>
              </w:rPr>
              <w:t xml:space="preserve"> </w:t>
            </w:r>
            <w:proofErr w:type="spellStart"/>
            <w:r w:rsidRPr="00134C1F">
              <w:rPr>
                <w:rFonts w:ascii="Garamond" w:hAnsi="Garamond"/>
                <w:sz w:val="18"/>
                <w:lang w:val="pl-PL"/>
              </w:rPr>
              <w:t>modification</w:t>
            </w:r>
            <w:proofErr w:type="spellEnd"/>
            <w:r w:rsidRPr="00134C1F">
              <w:rPr>
                <w:rFonts w:ascii="Garamond" w:hAnsi="Garamond"/>
                <w:sz w:val="18"/>
                <w:lang w:val="pl-PL"/>
              </w:rPr>
              <w:t xml:space="preserve">, strategii środowiskowych oraz monitorowania postępów przy użyciu wskaźników behawioralnych i </w:t>
            </w:r>
            <w:proofErr w:type="spellStart"/>
            <w:r w:rsidRPr="00134C1F">
              <w:rPr>
                <w:rFonts w:ascii="Garamond" w:hAnsi="Garamond"/>
                <w:sz w:val="18"/>
                <w:lang w:val="pl-PL"/>
              </w:rPr>
              <w:t>samoopisowych</w:t>
            </w:r>
            <w:proofErr w:type="spellEnd"/>
            <w:r w:rsidRPr="00134C1F">
              <w:rPr>
                <w:rFonts w:ascii="Garamond" w:hAnsi="Garamond"/>
                <w:sz w:val="18"/>
                <w:lang w:val="pl-PL"/>
              </w:rPr>
              <w:t>.</w:t>
            </w:r>
          </w:p>
        </w:tc>
      </w:tr>
      <w:tr w:rsidRPr="00134C1F" w:rsidR="003205AE" w:rsidTr="00AF4301" w14:paraId="37497748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3205AE" w:rsidP="003205AE" w:rsidRDefault="003205AE" w14:paraId="5A156EEA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:rsidRPr="00134C1F" w:rsidR="003205AE" w:rsidP="003205AE" w:rsidRDefault="00134C1F" w14:paraId="034CE067" w14:textId="21CAD89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34C1F">
              <w:rPr>
                <w:rFonts w:ascii="Garamond" w:hAnsi="Garamond"/>
                <w:sz w:val="18"/>
                <w:lang w:val="pl-PL"/>
              </w:rPr>
              <w:t>Przygotowanie do współpracy z rodziną, szkołą i zespołem interdyscyplinarnym, prowadzenia działań terapeutycznych w środowisku naturalnym oraz przekazywania informacji zwrotnej w sposób etyczny i wspierający.</w:t>
            </w:r>
          </w:p>
        </w:tc>
      </w:tr>
    </w:tbl>
    <w:p w:rsidRPr="00875AA8" w:rsidR="009C486D" w:rsidP="00A3045F" w:rsidRDefault="009C486D" w14:paraId="1871D0EA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Pr="00875AA8" w:rsidR="009C486D" w:rsidP="00A3045F" w:rsidRDefault="009C486D" w14:paraId="61685DA0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Pr="00875AA8" w:rsidR="009C486D" w:rsidTr="44758240" w14:paraId="5930E4E5" w14:textId="77777777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7BDC9AF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Pr="00134C1F" w:rsidR="009C486D" w:rsidTr="44758240" w14:paraId="5E894EB2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43C9FAD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tcMar/>
            <w:vAlign w:val="center"/>
          </w:tcPr>
          <w:p w:rsidRPr="00F831B6" w:rsidR="00CB43A3" w:rsidP="0ABB6983" w:rsidRDefault="00CB43A3" w14:paraId="00478848" w14:textId="1D89890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0ABB6983" w:rsidR="009C486D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5343EB6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tcMar/>
            <w:vAlign w:val="center"/>
          </w:tcPr>
          <w:p w:rsidRPr="00875AA8" w:rsidR="002D0322" w:rsidP="00B948AA" w:rsidRDefault="00963C48" w14:paraId="6FAA9F9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</w:t>
            </w:r>
            <w:r w:rsidRPr="00875AA8" w:rsidR="009C486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Pr="00875AA8" w:rsidR="002D032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:rsidRPr="00875AA8" w:rsidR="009C486D" w:rsidP="00B948AA" w:rsidRDefault="002D0322" w14:paraId="7FB85B0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75AA8" w:rsidR="00CB2FDE" w:rsidTr="44758240" w14:paraId="43BF7894" w14:textId="77777777">
        <w:tc>
          <w:tcPr>
            <w:tcW w:w="562" w:type="dxa"/>
            <w:tcMar/>
            <w:vAlign w:val="center"/>
          </w:tcPr>
          <w:p w:rsidRPr="00875AA8" w:rsidR="00CB2FDE" w:rsidP="00CB2FDE" w:rsidRDefault="00CB2FDE" w14:paraId="549CE831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875AA8" w:rsidR="00CB2FDE" w:rsidP="0ABB6983" w:rsidRDefault="00CB2FDE" w14:paraId="22847E5D" w14:textId="65FF3BA0">
            <w:pPr>
              <w:pStyle w:val="Normalny"/>
              <w:spacing w:after="0" w:line="240" w:lineRule="auto"/>
              <w:jc w:val="both"/>
            </w:pPr>
            <w:r w:rsidRPr="0ABB6983" w:rsidR="65E3228D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posiada zaawansowaną wiedzę o współczesnych teoriach jąkania, jego przebiegu rozwojowego, czynnikach ryzyka i podtrzymujących oraz wpływie na funkcjonowanie komunikacyjne i społeczne.</w:t>
            </w:r>
          </w:p>
        </w:tc>
        <w:tc>
          <w:tcPr>
            <w:tcW w:w="1559" w:type="dxa"/>
            <w:tcMar/>
            <w:vAlign w:val="center"/>
          </w:tcPr>
          <w:p w:rsidRPr="00875AA8" w:rsidR="00CB2FDE" w:rsidP="00CB2FDE" w:rsidRDefault="00CB2FDE" w14:paraId="4FF0721A" w14:textId="2BFFD46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B6FF3">
              <w:rPr>
                <w:rFonts w:ascii="Garamond" w:hAnsi="Garamond"/>
                <w:sz w:val="18"/>
                <w:szCs w:val="18"/>
              </w:rPr>
              <w:t>LGP_WG08</w:t>
            </w:r>
          </w:p>
        </w:tc>
        <w:tc>
          <w:tcPr>
            <w:tcW w:w="2551" w:type="dxa"/>
            <w:tcMar/>
            <w:vAlign w:val="center"/>
          </w:tcPr>
          <w:p w:rsidR="44758240" w:rsidP="44758240" w:rsidRDefault="44758240" w14:paraId="53D50F30" w14:textId="64F06CDC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4758240" w:rsidR="44758240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Egzamin pisemny – pytania zamknięte.</w:t>
            </w:r>
          </w:p>
        </w:tc>
      </w:tr>
      <w:tr w:rsidRPr="00875AA8" w:rsidR="00CB2FDE" w:rsidTr="44758240" w14:paraId="0EDE31D5" w14:textId="77777777">
        <w:tc>
          <w:tcPr>
            <w:tcW w:w="562" w:type="dxa"/>
            <w:tcMar/>
            <w:vAlign w:val="center"/>
          </w:tcPr>
          <w:p w:rsidRPr="00875AA8" w:rsidR="00CB2FDE" w:rsidP="00CB2FDE" w:rsidRDefault="00CB2FDE" w14:paraId="238199D6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</w:tcPr>
          <w:p w:rsidRPr="00875AA8" w:rsidR="00CB2FDE" w:rsidP="0ABB6983" w:rsidRDefault="00CB2FDE" w14:paraId="3DF778F0" w14:textId="4C968E51">
            <w:pPr>
              <w:pStyle w:val="Normalny"/>
              <w:spacing w:after="0" w:line="240" w:lineRule="auto"/>
              <w:jc w:val="both"/>
            </w:pPr>
            <w:r w:rsidRPr="0ABB6983" w:rsidR="216320B7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zna i rozumie współczesne paradygmaty diagnozy jąkania, metody oceny próbki mowy, pomiar niepłynności oraz analizę napięć, uników i strategii kompensacyjnych.</w:t>
            </w:r>
          </w:p>
        </w:tc>
        <w:tc>
          <w:tcPr>
            <w:tcW w:w="1559" w:type="dxa"/>
            <w:tcMar/>
            <w:vAlign w:val="center"/>
          </w:tcPr>
          <w:p w:rsidRPr="00875AA8" w:rsidR="00CB2FDE" w:rsidP="00CB2FDE" w:rsidRDefault="00CB2FDE" w14:paraId="59E772FE" w14:textId="5E64213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B6FF3">
              <w:rPr>
                <w:rFonts w:ascii="Garamond" w:hAnsi="Garamond"/>
                <w:sz w:val="18"/>
                <w:szCs w:val="18"/>
              </w:rPr>
              <w:t>LGP_WG09</w:t>
            </w:r>
          </w:p>
        </w:tc>
        <w:tc>
          <w:tcPr>
            <w:tcW w:w="2551" w:type="dxa"/>
            <w:tcMar/>
            <w:vAlign w:val="center"/>
          </w:tcPr>
          <w:p w:rsidR="44758240" w:rsidP="44758240" w:rsidRDefault="44758240" w14:paraId="1EDEAF1B" w14:textId="671AD105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4758240" w:rsidR="44758240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Egzamin pisemny – pytania zamknięte i otwarte. Analiza przypadków i przykładów.</w:t>
            </w:r>
          </w:p>
        </w:tc>
      </w:tr>
      <w:tr w:rsidRPr="00875AA8" w:rsidR="00CB2FDE" w:rsidTr="44758240" w14:paraId="44F9CAC1" w14:textId="77777777">
        <w:tc>
          <w:tcPr>
            <w:tcW w:w="562" w:type="dxa"/>
            <w:tcMar/>
            <w:vAlign w:val="center"/>
          </w:tcPr>
          <w:p w:rsidRPr="00875AA8" w:rsidR="00CB2FDE" w:rsidP="00CB2FDE" w:rsidRDefault="00CB2FDE" w14:paraId="7D2A6BB4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875AA8" w:rsidR="00CB2FDE" w:rsidP="0ABB6983" w:rsidRDefault="00CB2FDE" w14:paraId="5F72C27D" w14:textId="7939E5C9">
            <w:pPr>
              <w:pStyle w:val="Normalny"/>
              <w:spacing w:after="0" w:line="240" w:lineRule="auto"/>
              <w:jc w:val="both"/>
            </w:pPr>
            <w:r w:rsidRPr="0ABB6983" w:rsidR="69996F58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ma zaawansowaną wiedzę o normie i patologii płynności mowy oraz metodach terapii jąkania, w tym fluency shaping, stuttering modification, wsparciu środowiskowym i telepraktyce.</w:t>
            </w:r>
          </w:p>
        </w:tc>
        <w:tc>
          <w:tcPr>
            <w:tcW w:w="1559" w:type="dxa"/>
            <w:tcMar/>
            <w:vAlign w:val="center"/>
          </w:tcPr>
          <w:p w:rsidRPr="00875AA8" w:rsidR="00CB2FDE" w:rsidP="00CB2FDE" w:rsidRDefault="00CB2FDE" w14:paraId="509C170B" w14:textId="17BB232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B6FF3">
              <w:rPr>
                <w:rFonts w:ascii="Garamond" w:hAnsi="Garamond"/>
                <w:sz w:val="18"/>
                <w:szCs w:val="18"/>
              </w:rPr>
              <w:t>LGP_WG11</w:t>
            </w:r>
          </w:p>
        </w:tc>
        <w:tc>
          <w:tcPr>
            <w:tcW w:w="2551" w:type="dxa"/>
            <w:tcMar/>
            <w:vAlign w:val="center"/>
          </w:tcPr>
          <w:p w:rsidR="44758240" w:rsidP="44758240" w:rsidRDefault="44758240" w14:paraId="3AB2070E" w14:textId="16E71555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4758240" w:rsidR="44758240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Analiza przypadków i przykładów.</w:t>
            </w:r>
          </w:p>
        </w:tc>
      </w:tr>
    </w:tbl>
    <w:p w:rsidRPr="00875AA8" w:rsidR="009C486D" w:rsidP="00B948AA" w:rsidRDefault="009C486D" w14:paraId="3DE41CF0" w14:textId="77777777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Pr="00875AA8" w:rsidR="009C486D" w:rsidTr="5199DDFE" w14:paraId="20144187" w14:textId="77777777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7337005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Pr="00134C1F" w:rsidR="009C486D" w:rsidTr="5199DDFE" w14:paraId="42FA1D71" w14:textId="77777777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442295B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tcMar/>
            <w:vAlign w:val="center"/>
          </w:tcPr>
          <w:p w:rsidRPr="00F831B6" w:rsidR="00CB43A3" w:rsidP="0ABB6983" w:rsidRDefault="00CB43A3" w14:paraId="1C988A6F" w14:textId="3B5A9BC2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0ABB6983" w:rsidR="009C486D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60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230378D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tcMar/>
            <w:vAlign w:val="center"/>
          </w:tcPr>
          <w:p w:rsidRPr="00875AA8" w:rsidR="009C486D" w:rsidP="00963C48" w:rsidRDefault="009C486D" w14:paraId="57400355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</w:t>
            </w:r>
            <w:r w:rsidRPr="00875AA8" w:rsidR="00963C4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:rsidRPr="00875AA8" w:rsidR="002D0322" w:rsidP="00963C48" w:rsidRDefault="002D0322" w14:paraId="4DCCC04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75AA8" w:rsidR="00CB2FDE" w:rsidTr="5199DDFE" w14:paraId="2EA7A585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CB2FDE" w:rsidP="00CB2FDE" w:rsidRDefault="00CB2FDE" w14:paraId="10485F3B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AB2ACE" w:rsidR="00CB2FDE" w:rsidP="0ABB6983" w:rsidRDefault="00CB2FDE" w14:paraId="437A127B" w14:textId="0DC3EB62">
            <w:pPr>
              <w:pStyle w:val="Normalny"/>
              <w:spacing w:after="0" w:line="240" w:lineRule="auto"/>
              <w:jc w:val="both"/>
            </w:pPr>
            <w:r w:rsidRPr="0ABB6983" w:rsidR="3E5D154F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potrafi przeprowadzać pełną diagnozę logopedyczną jąkania, stosując wywiad, obserwację próbki mowy, pomiar częstości i czasu niepłynności oraz analizę funkcjonalną i behawioralną.</w:t>
            </w:r>
          </w:p>
        </w:tc>
        <w:tc>
          <w:tcPr>
            <w:tcW w:w="1560" w:type="dxa"/>
            <w:tcMar/>
            <w:vAlign w:val="center"/>
          </w:tcPr>
          <w:p w:rsidRPr="00AB2ACE" w:rsidR="00CB2FDE" w:rsidP="00CB2FDE" w:rsidRDefault="00CB2FDE" w14:paraId="3D23CD6E" w14:textId="6C2EA1E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B2ACE">
              <w:rPr>
                <w:rFonts w:ascii="Garamond" w:hAnsi="Garamond"/>
                <w:sz w:val="18"/>
                <w:szCs w:val="18"/>
              </w:rPr>
              <w:t>LGP_UW01</w:t>
            </w:r>
          </w:p>
        </w:tc>
        <w:tc>
          <w:tcPr>
            <w:tcW w:w="2552" w:type="dxa"/>
            <w:tcMar/>
            <w:vAlign w:val="center"/>
          </w:tcPr>
          <w:p w:rsidR="44758240" w:rsidP="5199DDFE" w:rsidRDefault="44758240" w14:paraId="7A9B615F" w14:textId="06D13738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5199DDFE" w:rsidR="44758240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 xml:space="preserve">Egzamin pisemny – pytania </w:t>
            </w:r>
            <w:r w:rsidRPr="5199DDFE" w:rsidR="57C0398A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otwarte</w:t>
            </w:r>
            <w:r w:rsidRPr="5199DDFE" w:rsidR="44758240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.</w:t>
            </w:r>
          </w:p>
        </w:tc>
      </w:tr>
      <w:tr w:rsidRPr="00875AA8" w:rsidR="00CB2FDE" w:rsidTr="5199DDFE" w14:paraId="22F44785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CB2FDE" w:rsidP="00CB2FDE" w:rsidRDefault="00CB2FDE" w14:paraId="7085BA6D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AB2ACE" w:rsidR="00CB2FDE" w:rsidP="0ABB6983" w:rsidRDefault="00CB2FDE" w14:paraId="554DE301" w14:textId="4850C311">
            <w:pPr>
              <w:pStyle w:val="Normalny"/>
              <w:spacing w:after="0" w:line="240" w:lineRule="auto"/>
              <w:jc w:val="both"/>
            </w:pPr>
            <w:r w:rsidRPr="0ABB6983" w:rsidR="2A61D178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potrafi dobierać i stosować metody terapii jąkania, w tym strategie fluency shaping, stuttering modification, ćwiczenia oddechowe i relaksacyjne, dostosowane do indywidualnego profilu pacjenta.</w:t>
            </w:r>
          </w:p>
        </w:tc>
        <w:tc>
          <w:tcPr>
            <w:tcW w:w="1560" w:type="dxa"/>
            <w:tcMar/>
            <w:vAlign w:val="center"/>
          </w:tcPr>
          <w:p w:rsidRPr="00AB2ACE" w:rsidR="00CB2FDE" w:rsidP="00CB2FDE" w:rsidRDefault="00CB2FDE" w14:paraId="280A7D80" w14:textId="5406F9A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B2ACE">
              <w:rPr>
                <w:rFonts w:ascii="Garamond" w:hAnsi="Garamond"/>
                <w:sz w:val="18"/>
                <w:szCs w:val="18"/>
              </w:rPr>
              <w:t>LGP_UW05</w:t>
            </w:r>
          </w:p>
        </w:tc>
        <w:tc>
          <w:tcPr>
            <w:tcW w:w="2552" w:type="dxa"/>
            <w:tcMar/>
            <w:vAlign w:val="center"/>
          </w:tcPr>
          <w:p w:rsidR="44758240" w:rsidP="5199DDFE" w:rsidRDefault="44758240" w14:paraId="7D9A1BFF" w14:textId="72EA9AC9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5199DDFE" w:rsidR="44758240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 xml:space="preserve">Egzamin pisemny – pytania </w:t>
            </w:r>
            <w:r w:rsidRPr="5199DDFE" w:rsidR="3B539A01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otwarte</w:t>
            </w:r>
            <w:r w:rsidRPr="5199DDFE" w:rsidR="44758240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.</w:t>
            </w:r>
          </w:p>
        </w:tc>
      </w:tr>
      <w:tr w:rsidRPr="00875AA8" w:rsidR="00CB2FDE" w:rsidTr="5199DDFE" w14:paraId="6836C9F1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CB2FDE" w:rsidP="00CB2FDE" w:rsidRDefault="00CB2FDE" w14:paraId="76CAC20B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AB2ACE" w:rsidR="00CB2FDE" w:rsidP="0ABB6983" w:rsidRDefault="00CB2FDE" w14:paraId="5B830F0A" w14:textId="00EE67C9">
            <w:pPr>
              <w:pStyle w:val="Normalny"/>
              <w:spacing w:after="0" w:line="240" w:lineRule="auto"/>
              <w:jc w:val="both"/>
            </w:pPr>
            <w:r w:rsidRPr="0ABB6983" w:rsidR="2956A2B8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potrafi identyfikować naukowo potwierdzone metody terapii jąkania i stosować je w praktyce zawodowej, monitorując efekty oraz dostosowując interwencje do kontekstu komunikacyjnego.</w:t>
            </w:r>
          </w:p>
        </w:tc>
        <w:tc>
          <w:tcPr>
            <w:tcW w:w="1560" w:type="dxa"/>
            <w:tcMar/>
            <w:vAlign w:val="center"/>
          </w:tcPr>
          <w:p w:rsidRPr="00AB2ACE" w:rsidR="00CB2FDE" w:rsidP="00CB2FDE" w:rsidRDefault="00CB2FDE" w14:paraId="4DE4D3F7" w14:textId="2AA485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B2ACE">
              <w:rPr>
                <w:rFonts w:ascii="Garamond" w:hAnsi="Garamond"/>
                <w:sz w:val="18"/>
                <w:szCs w:val="18"/>
              </w:rPr>
              <w:t>LGP_UW06</w:t>
            </w:r>
          </w:p>
        </w:tc>
        <w:tc>
          <w:tcPr>
            <w:tcW w:w="2552" w:type="dxa"/>
            <w:tcMar/>
            <w:vAlign w:val="center"/>
          </w:tcPr>
          <w:p w:rsidR="44758240" w:rsidP="5199DDFE" w:rsidRDefault="44758240" w14:paraId="62C58FD2" w14:textId="236BF72F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5199DDFE" w:rsidR="44758240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Egzamin pisemny – pytania otwarte. Analiza przypadków i przykładów.</w:t>
            </w:r>
          </w:p>
        </w:tc>
      </w:tr>
      <w:tr w:rsidRPr="00875AA8" w:rsidR="00CB2FDE" w:rsidTr="5199DDFE" w14:paraId="6CB9BE36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CB2FDE" w:rsidP="00CB2FDE" w:rsidRDefault="00CB2FDE" w14:paraId="106880A7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AB2ACE" w:rsidR="00CB2FDE" w:rsidP="0ABB6983" w:rsidRDefault="00CB2FDE" w14:paraId="141C3726" w14:textId="4332BE52">
            <w:pPr>
              <w:pStyle w:val="Normalny"/>
              <w:spacing w:after="0" w:line="240" w:lineRule="auto"/>
              <w:jc w:val="both"/>
            </w:pPr>
            <w:r w:rsidRPr="0ABB6983" w:rsidR="7FD632A2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potrafi planować i prowadzić ewaluację terapii jąkania, stosując wskaźniki behawioralne i samoopisowe oraz sporządzać raport funkcjonalny wspierający modyfikację celów terapeutycznych.</w:t>
            </w:r>
          </w:p>
        </w:tc>
        <w:tc>
          <w:tcPr>
            <w:tcW w:w="1560" w:type="dxa"/>
            <w:tcMar/>
            <w:vAlign w:val="center"/>
          </w:tcPr>
          <w:p w:rsidRPr="00AB2ACE" w:rsidR="00CB2FDE" w:rsidP="00CB2FDE" w:rsidRDefault="00CB2FDE" w14:paraId="197C744A" w14:textId="04B21A5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B2ACE">
              <w:rPr>
                <w:rFonts w:ascii="Garamond" w:hAnsi="Garamond"/>
                <w:sz w:val="18"/>
                <w:szCs w:val="18"/>
              </w:rPr>
              <w:t>LGP_UW09</w:t>
            </w:r>
          </w:p>
        </w:tc>
        <w:tc>
          <w:tcPr>
            <w:tcW w:w="2552" w:type="dxa"/>
            <w:tcMar/>
            <w:vAlign w:val="center"/>
          </w:tcPr>
          <w:p w:rsidR="44758240" w:rsidP="44758240" w:rsidRDefault="44758240" w14:paraId="1ADEA423" w14:textId="60C13971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44758240" w:rsidR="44758240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Analiza przypadków i przykładów.</w:t>
            </w:r>
          </w:p>
        </w:tc>
      </w:tr>
    </w:tbl>
    <w:p w:rsidRPr="00875AA8" w:rsidR="009C486D" w:rsidP="00B948AA" w:rsidRDefault="009C486D" w14:paraId="2CC30326" w14:textId="77777777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Pr="00875AA8" w:rsidR="009C486D" w:rsidTr="44758240" w14:paraId="07D09F8E" w14:textId="77777777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505C811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Pr="00134C1F" w:rsidR="009C486D" w:rsidTr="44758240" w14:paraId="055320C5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6985C26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tcMar/>
            <w:vAlign w:val="center"/>
          </w:tcPr>
          <w:p w:rsidRPr="00F831B6" w:rsidR="00CB43A3" w:rsidP="0ABB6983" w:rsidRDefault="00CB43A3" w14:paraId="070C9519" w14:textId="0333B506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0ABB6983" w:rsidR="009C486D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08C09DA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tcMar/>
            <w:vAlign w:val="center"/>
          </w:tcPr>
          <w:p w:rsidRPr="00875AA8" w:rsidR="009C486D" w:rsidP="00963C48" w:rsidRDefault="009C486D" w14:paraId="606DB529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</w:t>
            </w:r>
            <w:r w:rsidRPr="00875AA8" w:rsidR="00963C4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:rsidRPr="00875AA8" w:rsidR="002D0322" w:rsidP="00963C48" w:rsidRDefault="002D0322" w14:paraId="6BCBD26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75AA8" w:rsidR="00CB2FDE" w:rsidTr="44758240" w14:paraId="68FD3F6E" w14:textId="77777777">
        <w:tc>
          <w:tcPr>
            <w:tcW w:w="562" w:type="dxa"/>
            <w:tcMar/>
            <w:vAlign w:val="center"/>
          </w:tcPr>
          <w:p w:rsidRPr="00875AA8" w:rsidR="00CB2FDE" w:rsidP="00CB2FDE" w:rsidRDefault="00CB2FDE" w14:paraId="611CE255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tcMar/>
            <w:vAlign w:val="center"/>
          </w:tcPr>
          <w:p w:rsidRPr="00875AA8" w:rsidR="00CB2FDE" w:rsidP="0ABB6983" w:rsidRDefault="00CB2FDE" w14:paraId="2C23BCA2" w14:textId="7E6CFC96">
            <w:pPr>
              <w:pStyle w:val="Normalny"/>
              <w:spacing w:after="0" w:line="240" w:lineRule="auto"/>
              <w:jc w:val="both"/>
            </w:pPr>
            <w:r w:rsidRPr="0ABB6983" w:rsidR="45F67962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ujawnia postawę prospołeczną wobec osób z zaburzeniami płynności mowy, wspierając ich terapię i edukację w sposób etyczny, empatyczny oraz adekwatny do własnych kompetencji.</w:t>
            </w:r>
          </w:p>
        </w:tc>
        <w:tc>
          <w:tcPr>
            <w:tcW w:w="1559" w:type="dxa"/>
            <w:tcMar/>
            <w:vAlign w:val="center"/>
          </w:tcPr>
          <w:p w:rsidRPr="00875AA8" w:rsidR="00CB2FDE" w:rsidP="00CB2FDE" w:rsidRDefault="00CB2FDE" w14:paraId="72085FF3" w14:textId="33E62B7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75321">
              <w:rPr>
                <w:rFonts w:ascii="Garamond" w:hAnsi="Garamond"/>
                <w:sz w:val="18"/>
                <w:szCs w:val="18"/>
              </w:rPr>
              <w:t>LGP_KO02</w:t>
            </w:r>
          </w:p>
        </w:tc>
        <w:tc>
          <w:tcPr>
            <w:tcW w:w="2558" w:type="dxa"/>
            <w:tcMar/>
            <w:vAlign w:val="center"/>
          </w:tcPr>
          <w:p w:rsidRPr="00875AA8" w:rsidR="00CB2FDE" w:rsidP="44758240" w:rsidRDefault="00CB2FDE" w14:paraId="4655E9F5" w14:textId="687253CA">
            <w:pPr>
              <w:spacing w:after="0" w:line="240" w:lineRule="auto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44758240" w:rsidR="2FC5F78F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Aktywność w trakcie zajęć (dyskusja, pytania i odpowiedzi).</w:t>
            </w:r>
          </w:p>
        </w:tc>
      </w:tr>
      <w:tr w:rsidRPr="00875AA8" w:rsidR="00CB2FDE" w:rsidTr="44758240" w14:paraId="4DC897F4" w14:textId="77777777">
        <w:tc>
          <w:tcPr>
            <w:tcW w:w="562" w:type="dxa"/>
            <w:tcMar/>
            <w:vAlign w:val="center"/>
          </w:tcPr>
          <w:p w:rsidRPr="00875AA8" w:rsidR="00CB2FDE" w:rsidP="00CB2FDE" w:rsidRDefault="00CB2FDE" w14:paraId="4BE4DE42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tcMar/>
            <w:vAlign w:val="center"/>
          </w:tcPr>
          <w:p w:rsidRPr="00875AA8" w:rsidR="00CB2FDE" w:rsidP="0ABB6983" w:rsidRDefault="00CB2FDE" w14:paraId="262F7606" w14:textId="0A1125D4">
            <w:pPr>
              <w:pStyle w:val="Normalny"/>
              <w:spacing w:after="0" w:line="240" w:lineRule="auto"/>
              <w:jc w:val="both"/>
            </w:pPr>
            <w:r w:rsidRPr="0ABB6983" w:rsidR="1C117A44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rozumie powagę konsekwencji działań logopedycznych dla życia pacjenta i środowiska, wykazując wysoki poziom odpowiedzialności za efekty prowadzonych interwencji.</w:t>
            </w:r>
          </w:p>
        </w:tc>
        <w:tc>
          <w:tcPr>
            <w:tcW w:w="1559" w:type="dxa"/>
            <w:tcMar/>
            <w:vAlign w:val="center"/>
          </w:tcPr>
          <w:p w:rsidRPr="00875AA8" w:rsidR="00CB2FDE" w:rsidP="00CB2FDE" w:rsidRDefault="00CB2FDE" w14:paraId="05CF9B2D" w14:textId="76CA417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75321">
              <w:rPr>
                <w:rFonts w:ascii="Garamond" w:hAnsi="Garamond"/>
                <w:sz w:val="18"/>
                <w:szCs w:val="18"/>
              </w:rPr>
              <w:t>LGP_KR01</w:t>
            </w:r>
          </w:p>
        </w:tc>
        <w:tc>
          <w:tcPr>
            <w:tcW w:w="2558" w:type="dxa"/>
            <w:tcMar/>
            <w:vAlign w:val="center"/>
          </w:tcPr>
          <w:p w:rsidRPr="00875AA8" w:rsidR="00CB2FDE" w:rsidP="44758240" w:rsidRDefault="00CB2FDE" w14:paraId="0880BC68" w14:textId="2FDBF612">
            <w:pPr>
              <w:spacing w:after="0" w:line="240" w:lineRule="auto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44758240" w:rsidR="3C10D7FD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Aktywność w trakcie zajęć (dyskusja, pytania i odpowiedzi).</w:t>
            </w:r>
          </w:p>
        </w:tc>
      </w:tr>
    </w:tbl>
    <w:p w:rsidRPr="00875AA8" w:rsidR="001257D8" w:rsidRDefault="001257D8" w14:paraId="237A51FF" w14:textId="77777777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C486D" w14:paraId="26A85BC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Pr="00875AA8" w:rsidR="000E55A3" w:rsidTr="68484DFA" w14:paraId="2FE44141" w14:textId="77777777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0E55A3" w:rsidP="00853FFE" w:rsidRDefault="000E55A3" w14:paraId="23D4FD31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0E55A3" w:rsidP="00853FFE" w:rsidRDefault="000E55A3" w14:paraId="3D0200DD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tcMar/>
            <w:vAlign w:val="center"/>
          </w:tcPr>
          <w:p w:rsidRPr="00875AA8" w:rsidR="000E55A3" w:rsidP="00853FFE" w:rsidRDefault="000E55A3" w14:paraId="10E803BE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Pr="00875AA8" w:rsidR="00B01CE3" w:rsidTr="68484DFA" w14:paraId="79FEAD20" w14:textId="77777777">
        <w:trPr>
          <w:trHeight w:val="311"/>
        </w:trPr>
        <w:tc>
          <w:tcPr>
            <w:tcW w:w="562" w:type="dxa"/>
            <w:vMerge/>
            <w:tcMar/>
            <w:vAlign w:val="center"/>
          </w:tcPr>
          <w:p w:rsidRPr="00875AA8" w:rsidR="00B01CE3" w:rsidP="00B01CE3" w:rsidRDefault="00B01CE3" w14:paraId="62A81B0D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tcMar/>
            <w:vAlign w:val="center"/>
          </w:tcPr>
          <w:p w:rsidRPr="00875AA8" w:rsidR="00B01CE3" w:rsidP="00B01CE3" w:rsidRDefault="00B01CE3" w14:paraId="6622A3A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tcMar/>
            <w:vAlign w:val="center"/>
          </w:tcPr>
          <w:p w:rsidRPr="00875AA8" w:rsidR="00B01CE3" w:rsidP="00B01CE3" w:rsidRDefault="00894975" w14:paraId="59ED2704" w14:textId="05FB054C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 w:rsidR="00B01CE3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FC578F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</w:tr>
      <w:tr w:rsidRPr="00875AA8" w:rsidR="000E55A3" w:rsidTr="68484DFA" w14:paraId="6B6B13A7" w14:textId="77777777">
        <w:trPr>
          <w:trHeight w:val="273"/>
        </w:trPr>
        <w:tc>
          <w:tcPr>
            <w:tcW w:w="562" w:type="dxa"/>
            <w:vMerge/>
            <w:tcMar/>
            <w:vAlign w:val="center"/>
          </w:tcPr>
          <w:p w:rsidRPr="00875AA8" w:rsidR="000E55A3" w:rsidP="00853FFE" w:rsidRDefault="000E55A3" w14:paraId="3A449B50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tcMar/>
            <w:vAlign w:val="center"/>
          </w:tcPr>
          <w:p w:rsidRPr="00875AA8" w:rsidR="000E55A3" w:rsidP="00853FFE" w:rsidRDefault="000E55A3" w14:paraId="75071B1C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tcMar/>
            <w:vAlign w:val="center"/>
          </w:tcPr>
          <w:p w:rsidRPr="00875AA8" w:rsidR="000E55A3" w:rsidP="00853FFE" w:rsidRDefault="000E55A3" w14:paraId="2CA7F33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tcMar/>
            <w:vAlign w:val="center"/>
          </w:tcPr>
          <w:p w:rsidRPr="00875AA8" w:rsidR="000E55A3" w:rsidP="00853FFE" w:rsidRDefault="000E55A3" w14:paraId="422A4A24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875AA8" w:rsidR="009B5D0A" w:rsidTr="68484DFA" w14:paraId="7B081066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9B5D0A" w:rsidP="009B5D0A" w:rsidRDefault="009B5D0A" w14:paraId="05DDDFF0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</w:tcPr>
          <w:p w:rsidRPr="00A3324F" w:rsidR="009B5D0A" w:rsidP="009B5D0A" w:rsidRDefault="009B5D0A" w14:paraId="2BE4ADD1" w14:textId="482ED27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34C1F">
              <w:rPr>
                <w:rFonts w:ascii="Garamond" w:hAnsi="Garamond"/>
                <w:sz w:val="18"/>
                <w:szCs w:val="18"/>
                <w:lang w:val="pl-PL"/>
              </w:rPr>
              <w:t xml:space="preserve">Definicje i obraz kliniczny jąkania – utrudnienia płynności, napięcia, </w:t>
            </w:r>
            <w:proofErr w:type="spellStart"/>
            <w:r w:rsidRPr="00134C1F">
              <w:rPr>
                <w:rFonts w:ascii="Garamond" w:hAnsi="Garamond"/>
                <w:sz w:val="18"/>
                <w:szCs w:val="18"/>
                <w:lang w:val="pl-PL"/>
              </w:rPr>
              <w:t>współruchy</w:t>
            </w:r>
            <w:proofErr w:type="spellEnd"/>
            <w:r w:rsidRPr="00134C1F">
              <w:rPr>
                <w:rFonts w:ascii="Garamond" w:hAnsi="Garamond"/>
                <w:sz w:val="18"/>
                <w:szCs w:val="18"/>
                <w:lang w:val="pl-PL"/>
              </w:rPr>
              <w:t xml:space="preserve">, uniki; przebieg rozwojowy i zmienność nasilenia; czynniki ryzyka i czynniki podtrzymujące w środowisku. Różnicowanie: jąkanie rozwojowe vs. utrwalone; odróżnienie od </w:t>
            </w:r>
            <w:proofErr w:type="spellStart"/>
            <w:r w:rsidRPr="00134C1F">
              <w:rPr>
                <w:rFonts w:ascii="Garamond" w:hAnsi="Garamond"/>
                <w:sz w:val="18"/>
                <w:szCs w:val="18"/>
                <w:lang w:val="pl-PL"/>
              </w:rPr>
              <w:t>clutteringu</w:t>
            </w:r>
            <w:proofErr w:type="spellEnd"/>
            <w:r w:rsidRPr="00134C1F">
              <w:rPr>
                <w:rFonts w:ascii="Garamond" w:hAnsi="Garamond"/>
                <w:sz w:val="18"/>
                <w:szCs w:val="18"/>
                <w:lang w:val="pl-PL"/>
              </w:rPr>
              <w:t xml:space="preserve"> i niepłynności typowych.</w:t>
            </w:r>
          </w:p>
        </w:tc>
        <w:tc>
          <w:tcPr>
            <w:tcW w:w="1701" w:type="dxa"/>
            <w:tcMar/>
            <w:vAlign w:val="center"/>
          </w:tcPr>
          <w:p w:rsidRPr="00A3324F" w:rsidR="009B5D0A" w:rsidP="009B5D0A" w:rsidRDefault="005E5820" w14:paraId="7EECE42B" w14:textId="1E63204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3324F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tcMar/>
            <w:vAlign w:val="center"/>
          </w:tcPr>
          <w:p w:rsidRPr="00A3324F" w:rsidR="009B5D0A" w:rsidP="009B5D0A" w:rsidRDefault="005E5820" w14:paraId="60FA3D21" w14:textId="33C94B8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3324F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875AA8" w:rsidR="009B5D0A" w:rsidTr="68484DFA" w14:paraId="5F7C8549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9B5D0A" w:rsidP="009B5D0A" w:rsidRDefault="009B5D0A" w14:paraId="7F6A0B18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</w:tcPr>
          <w:p w:rsidRPr="00A3324F" w:rsidR="009B5D0A" w:rsidP="009B5D0A" w:rsidRDefault="009B5D0A" w14:paraId="2238833E" w14:textId="474C39C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34C1F">
              <w:rPr>
                <w:rFonts w:ascii="Garamond" w:hAnsi="Garamond"/>
                <w:sz w:val="18"/>
                <w:szCs w:val="18"/>
                <w:lang w:val="pl-PL"/>
              </w:rPr>
              <w:t>Ocena funkcjonalna płynności: obserwacja w różnych sytuacjach, rejestracja próbki, pomiar częstości i czasu niepłynności, opis napięcia/uników, wpływ na udział w komunikacji; postawy i emocje wobec mówienia (lęk, wstyd, unikanie).</w:t>
            </w:r>
          </w:p>
        </w:tc>
        <w:tc>
          <w:tcPr>
            <w:tcW w:w="1701" w:type="dxa"/>
            <w:tcMar/>
            <w:vAlign w:val="center"/>
          </w:tcPr>
          <w:p w:rsidRPr="00A3324F" w:rsidR="009B5D0A" w:rsidP="009B5D0A" w:rsidRDefault="005E5820" w14:paraId="6D0FAE2C" w14:textId="5BDAE95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3324F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tcMar/>
            <w:vAlign w:val="center"/>
          </w:tcPr>
          <w:p w:rsidRPr="00A3324F" w:rsidR="009B5D0A" w:rsidP="009B5D0A" w:rsidRDefault="005E5820" w14:paraId="0D99C739" w14:textId="4C6476C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3324F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875AA8" w:rsidR="009B5D0A" w:rsidTr="68484DFA" w14:paraId="3091E262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9B5D0A" w:rsidP="009B5D0A" w:rsidRDefault="009B5D0A" w14:paraId="47122879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</w:tcPr>
          <w:p w:rsidRPr="00A3324F" w:rsidR="009B5D0A" w:rsidP="009B5D0A" w:rsidRDefault="009B5D0A" w14:paraId="1EA77377" w14:textId="5251075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8484DFA" w:rsidR="009B5D0A">
              <w:rPr>
                <w:rFonts w:ascii="Garamond" w:hAnsi="Garamond"/>
                <w:sz w:val="18"/>
                <w:szCs w:val="18"/>
                <w:lang w:val="pl-PL"/>
              </w:rPr>
              <w:t xml:space="preserve">Modele pracy: </w:t>
            </w:r>
            <w:r w:rsidRPr="68484DFA" w:rsidR="009B5D0A">
              <w:rPr>
                <w:rFonts w:ascii="Garamond" w:hAnsi="Garamond"/>
                <w:sz w:val="18"/>
                <w:szCs w:val="18"/>
                <w:lang w:val="pl-PL"/>
              </w:rPr>
              <w:t>fluency</w:t>
            </w:r>
            <w:r w:rsidRPr="68484DFA" w:rsidR="009B5D0A">
              <w:rPr>
                <w:rFonts w:ascii="Garamond" w:hAnsi="Garamond"/>
                <w:sz w:val="18"/>
                <w:szCs w:val="18"/>
                <w:lang w:val="pl-PL"/>
              </w:rPr>
              <w:t xml:space="preserve"> </w:t>
            </w:r>
            <w:r w:rsidRPr="68484DFA" w:rsidR="009B5D0A">
              <w:rPr>
                <w:rFonts w:ascii="Garamond" w:hAnsi="Garamond"/>
                <w:sz w:val="18"/>
                <w:szCs w:val="18"/>
                <w:lang w:val="pl-PL"/>
              </w:rPr>
              <w:t>shaping</w:t>
            </w:r>
            <w:r w:rsidRPr="68484DFA" w:rsidR="009B5D0A">
              <w:rPr>
                <w:rFonts w:ascii="Garamond" w:hAnsi="Garamond"/>
                <w:sz w:val="18"/>
                <w:szCs w:val="18"/>
                <w:lang w:val="pl-PL"/>
              </w:rPr>
              <w:t xml:space="preserve"> (wydłużona mowa, miękki start, lekkie zwarcia, kontrola tempa i pauzy, oddech wspierający) oraz </w:t>
            </w:r>
            <w:r w:rsidRPr="68484DFA" w:rsidR="009B5D0A">
              <w:rPr>
                <w:rFonts w:ascii="Garamond" w:hAnsi="Garamond"/>
                <w:sz w:val="18"/>
                <w:szCs w:val="18"/>
                <w:lang w:val="pl-PL"/>
              </w:rPr>
              <w:t>stuttering</w:t>
            </w:r>
            <w:r w:rsidRPr="68484DFA" w:rsidR="009B5D0A">
              <w:rPr>
                <w:rFonts w:ascii="Garamond" w:hAnsi="Garamond"/>
                <w:sz w:val="18"/>
                <w:szCs w:val="18"/>
                <w:lang w:val="pl-PL"/>
              </w:rPr>
              <w:t xml:space="preserve"> </w:t>
            </w:r>
            <w:r w:rsidRPr="68484DFA" w:rsidR="009B5D0A">
              <w:rPr>
                <w:rFonts w:ascii="Garamond" w:hAnsi="Garamond"/>
                <w:sz w:val="18"/>
                <w:szCs w:val="18"/>
                <w:lang w:val="pl-PL"/>
              </w:rPr>
              <w:t>modification</w:t>
            </w:r>
            <w:r w:rsidRPr="68484DFA" w:rsidR="009B5D0A">
              <w:rPr>
                <w:rFonts w:ascii="Garamond" w:hAnsi="Garamond"/>
                <w:sz w:val="18"/>
                <w:szCs w:val="18"/>
                <w:lang w:val="pl-PL"/>
              </w:rPr>
              <w:t xml:space="preserve"> (identyfikacja, </w:t>
            </w:r>
            <w:r w:rsidRPr="68484DFA" w:rsidR="009B5D0A">
              <w:rPr>
                <w:rFonts w:ascii="Garamond" w:hAnsi="Garamond"/>
                <w:sz w:val="18"/>
                <w:szCs w:val="18"/>
                <w:lang w:val="pl-PL"/>
              </w:rPr>
              <w:t>desensytyzacja</w:t>
            </w:r>
            <w:r w:rsidRPr="68484DFA" w:rsidR="009B5D0A">
              <w:rPr>
                <w:rFonts w:ascii="Garamond" w:hAnsi="Garamond"/>
                <w:sz w:val="18"/>
                <w:szCs w:val="18"/>
                <w:lang w:val="pl-PL"/>
              </w:rPr>
              <w:t>, „</w:t>
            </w:r>
            <w:r w:rsidRPr="68484DFA" w:rsidR="009B5D0A">
              <w:rPr>
                <w:rFonts w:ascii="Garamond" w:hAnsi="Garamond"/>
                <w:sz w:val="18"/>
                <w:szCs w:val="18"/>
                <w:lang w:val="pl-PL"/>
              </w:rPr>
              <w:t>cancellations</w:t>
            </w:r>
            <w:r w:rsidRPr="68484DFA" w:rsidR="009B5D0A">
              <w:rPr>
                <w:rFonts w:ascii="Garamond" w:hAnsi="Garamond"/>
                <w:sz w:val="18"/>
                <w:szCs w:val="18"/>
                <w:lang w:val="pl-PL"/>
              </w:rPr>
              <w:t>”,</w:t>
            </w:r>
            <w:r w:rsidRPr="68484DFA" w:rsidR="009B5D0A">
              <w:rPr>
                <w:rFonts w:ascii="Garamond" w:hAnsi="Garamond"/>
                <w:sz w:val="18"/>
                <w:szCs w:val="18"/>
                <w:lang w:val="pl-PL"/>
              </w:rPr>
              <w:t xml:space="preserve"> „</w:t>
            </w:r>
            <w:r w:rsidRPr="68484DFA" w:rsidR="009B5D0A">
              <w:rPr>
                <w:rFonts w:ascii="Garamond" w:hAnsi="Garamond"/>
                <w:sz w:val="18"/>
                <w:szCs w:val="18"/>
                <w:lang w:val="pl-PL"/>
              </w:rPr>
              <w:t>pull-outs</w:t>
            </w:r>
            <w:r w:rsidRPr="68484DFA" w:rsidR="009B5D0A">
              <w:rPr>
                <w:rFonts w:ascii="Garamond" w:hAnsi="Garamond"/>
                <w:sz w:val="18"/>
                <w:szCs w:val="18"/>
                <w:lang w:val="pl-PL"/>
              </w:rPr>
              <w:t>”,</w:t>
            </w:r>
            <w:r w:rsidRPr="68484DFA" w:rsidR="009B5D0A">
              <w:rPr>
                <w:rFonts w:ascii="Garamond" w:hAnsi="Garamond"/>
                <w:sz w:val="18"/>
                <w:szCs w:val="18"/>
                <w:lang w:val="pl-PL"/>
              </w:rPr>
              <w:t xml:space="preserve"> „</w:t>
            </w:r>
            <w:r w:rsidRPr="68484DFA" w:rsidR="009B5D0A">
              <w:rPr>
                <w:rFonts w:ascii="Garamond" w:hAnsi="Garamond"/>
                <w:sz w:val="18"/>
                <w:szCs w:val="18"/>
                <w:lang w:val="pl-PL"/>
              </w:rPr>
              <w:t>preparatory</w:t>
            </w:r>
            <w:r w:rsidRPr="68484DFA" w:rsidR="009B5D0A">
              <w:rPr>
                <w:rFonts w:ascii="Garamond" w:hAnsi="Garamond"/>
                <w:sz w:val="18"/>
                <w:szCs w:val="18"/>
                <w:lang w:val="pl-PL"/>
              </w:rPr>
              <w:t xml:space="preserve"> </w:t>
            </w:r>
            <w:r w:rsidRPr="68484DFA" w:rsidR="009B5D0A">
              <w:rPr>
                <w:rFonts w:ascii="Garamond" w:hAnsi="Garamond"/>
                <w:sz w:val="18"/>
                <w:szCs w:val="18"/>
                <w:lang w:val="pl-PL"/>
              </w:rPr>
              <w:t>sets</w:t>
            </w:r>
            <w:r w:rsidRPr="68484DFA" w:rsidR="009B5D0A">
              <w:rPr>
                <w:rFonts w:ascii="Garamond" w:hAnsi="Garamond"/>
                <w:sz w:val="18"/>
                <w:szCs w:val="18"/>
                <w:lang w:val="pl-PL"/>
              </w:rPr>
              <w:t>”) – dobór do profilu potrzeb.</w:t>
            </w:r>
          </w:p>
        </w:tc>
        <w:tc>
          <w:tcPr>
            <w:tcW w:w="1701" w:type="dxa"/>
            <w:tcMar/>
            <w:vAlign w:val="center"/>
          </w:tcPr>
          <w:p w:rsidRPr="00A3324F" w:rsidR="009B5D0A" w:rsidP="009B5D0A" w:rsidRDefault="005E5820" w14:paraId="190556FA" w14:textId="783761E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3324F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tcMar/>
            <w:vAlign w:val="center"/>
          </w:tcPr>
          <w:p w:rsidRPr="00A3324F" w:rsidR="009B5D0A" w:rsidP="009B5D0A" w:rsidRDefault="005E5820" w14:paraId="7CE677E1" w14:textId="452CA0B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3324F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875AA8" w:rsidR="009B5D0A" w:rsidTr="68484DFA" w14:paraId="60ADA667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9B5D0A" w:rsidP="009B5D0A" w:rsidRDefault="009B5D0A" w14:paraId="67A695F4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</w:tcPr>
          <w:p w:rsidRPr="00A3324F" w:rsidR="009B5D0A" w:rsidP="009B5D0A" w:rsidRDefault="009B5D0A" w14:paraId="7CD38EFF" w14:textId="099481F6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34C1F">
              <w:rPr>
                <w:rFonts w:ascii="Garamond" w:hAnsi="Garamond"/>
                <w:sz w:val="18"/>
                <w:szCs w:val="18"/>
                <w:lang w:val="pl-PL"/>
              </w:rPr>
              <w:t>Strategie środowiskowe: tempo i kolejność w rozmowie, pytania otwarte, czas na wypowiedź, „</w:t>
            </w:r>
            <w:proofErr w:type="spellStart"/>
            <w:r w:rsidRPr="00134C1F">
              <w:rPr>
                <w:rFonts w:ascii="Garamond" w:hAnsi="Garamond"/>
                <w:sz w:val="18"/>
                <w:szCs w:val="18"/>
                <w:lang w:val="pl-PL"/>
              </w:rPr>
              <w:t>rule</w:t>
            </w:r>
            <w:proofErr w:type="spellEnd"/>
            <w:r w:rsidRPr="00134C1F">
              <w:rPr>
                <w:rFonts w:ascii="Garamond" w:hAnsi="Garamond"/>
                <w:sz w:val="18"/>
                <w:szCs w:val="18"/>
                <w:lang w:val="pl-PL"/>
              </w:rPr>
              <w:t xml:space="preserve"> of five </w:t>
            </w:r>
            <w:proofErr w:type="spellStart"/>
            <w:r w:rsidRPr="00134C1F">
              <w:rPr>
                <w:rFonts w:ascii="Garamond" w:hAnsi="Garamond"/>
                <w:sz w:val="18"/>
                <w:szCs w:val="18"/>
                <w:lang w:val="pl-PL"/>
              </w:rPr>
              <w:t>seconds</w:t>
            </w:r>
            <w:proofErr w:type="spellEnd"/>
            <w:r w:rsidRPr="00134C1F">
              <w:rPr>
                <w:rFonts w:ascii="Garamond" w:hAnsi="Garamond"/>
                <w:sz w:val="18"/>
                <w:szCs w:val="18"/>
                <w:lang w:val="pl-PL"/>
              </w:rPr>
              <w:t>”, sygnały wsparcia bez poprawiania; praca z rodzicami/nauczycielami – modelowanie płynności, rutyny komunikacyjne, redukcja presji na szybkość i perfekcję.</w:t>
            </w:r>
          </w:p>
        </w:tc>
        <w:tc>
          <w:tcPr>
            <w:tcW w:w="1701" w:type="dxa"/>
            <w:tcMar/>
            <w:vAlign w:val="center"/>
          </w:tcPr>
          <w:p w:rsidRPr="00A3324F" w:rsidR="009B5D0A" w:rsidP="009B5D0A" w:rsidRDefault="005E5820" w14:paraId="5B21D947" w14:textId="7FB317C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3324F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tcMar/>
            <w:vAlign w:val="center"/>
          </w:tcPr>
          <w:p w:rsidRPr="00A3324F" w:rsidR="009B5D0A" w:rsidP="009B5D0A" w:rsidRDefault="005E5820" w14:paraId="3C995062" w14:textId="5C1EFED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3324F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875AA8" w:rsidR="009B5D0A" w:rsidTr="68484DFA" w14:paraId="4564718B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9B5D0A" w:rsidP="009B5D0A" w:rsidRDefault="009B5D0A" w14:paraId="00D59F5A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</w:tcPr>
          <w:p w:rsidRPr="00A3324F" w:rsidR="009B5D0A" w:rsidP="009B5D0A" w:rsidRDefault="009B5D0A" w14:paraId="1E4F02AF" w14:textId="214A618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34C1F">
              <w:rPr>
                <w:rFonts w:ascii="Garamond" w:hAnsi="Garamond"/>
                <w:sz w:val="18"/>
                <w:szCs w:val="18"/>
                <w:lang w:val="pl-PL"/>
              </w:rPr>
              <w:t xml:space="preserve">Techniki radzenia sobie z lękiem i tremą: stopniowanie ekspozycji, ćwiczenia oddechowo-relaksacyjne, elementy treningu uważności i </w:t>
            </w:r>
            <w:proofErr w:type="spellStart"/>
            <w:r w:rsidRPr="00134C1F">
              <w:rPr>
                <w:rFonts w:ascii="Garamond" w:hAnsi="Garamond"/>
                <w:sz w:val="18"/>
                <w:szCs w:val="18"/>
                <w:lang w:val="pl-PL"/>
              </w:rPr>
              <w:t>samowspółczucia</w:t>
            </w:r>
            <w:proofErr w:type="spellEnd"/>
            <w:r w:rsidRPr="00134C1F">
              <w:rPr>
                <w:rFonts w:ascii="Garamond" w:hAnsi="Garamond"/>
                <w:sz w:val="18"/>
                <w:szCs w:val="18"/>
                <w:lang w:val="pl-PL"/>
              </w:rPr>
              <w:t>; budowanie sprawczości mówcy: ujawnianie trudności (</w:t>
            </w:r>
            <w:proofErr w:type="spellStart"/>
            <w:r w:rsidRPr="00134C1F">
              <w:rPr>
                <w:rFonts w:ascii="Garamond" w:hAnsi="Garamond"/>
                <w:sz w:val="18"/>
                <w:szCs w:val="18"/>
                <w:lang w:val="pl-PL"/>
              </w:rPr>
              <w:t>disclosure</w:t>
            </w:r>
            <w:proofErr w:type="spellEnd"/>
            <w:r w:rsidRPr="00134C1F">
              <w:rPr>
                <w:rFonts w:ascii="Garamond" w:hAnsi="Garamond"/>
                <w:sz w:val="18"/>
                <w:szCs w:val="18"/>
                <w:lang w:val="pl-PL"/>
              </w:rPr>
              <w:t>), scenariusze asertywnej prośby o czas.</w:t>
            </w:r>
          </w:p>
        </w:tc>
        <w:tc>
          <w:tcPr>
            <w:tcW w:w="1701" w:type="dxa"/>
            <w:tcMar/>
            <w:vAlign w:val="center"/>
          </w:tcPr>
          <w:p w:rsidRPr="00A3324F" w:rsidR="009B5D0A" w:rsidP="009B5D0A" w:rsidRDefault="005E5820" w14:paraId="5826B5E3" w14:textId="14A4371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3324F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tcMar/>
            <w:vAlign w:val="center"/>
          </w:tcPr>
          <w:p w:rsidRPr="00A3324F" w:rsidR="009B5D0A" w:rsidP="009B5D0A" w:rsidRDefault="005E5820" w14:paraId="601CA14A" w14:textId="2C24A22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3324F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875AA8" w:rsidR="009B5D0A" w:rsidTr="68484DFA" w14:paraId="5506B980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9B5D0A" w:rsidP="009B5D0A" w:rsidRDefault="009B5D0A" w14:paraId="3964BD49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</w:tcPr>
          <w:p w:rsidRPr="00A3324F" w:rsidR="009B5D0A" w:rsidP="009B5D0A" w:rsidRDefault="009B5D0A" w14:paraId="68BE608D" w14:textId="3D8D5E5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34C1F">
              <w:rPr>
                <w:rFonts w:ascii="Garamond" w:hAnsi="Garamond"/>
                <w:sz w:val="18"/>
                <w:szCs w:val="18"/>
                <w:lang w:val="pl-PL"/>
              </w:rPr>
              <w:t xml:space="preserve">Planowanie celów i monitorowanie postępów: cele funkcjonalne (udział w lekcji, telefon, kasa), krótkie sesje ćwiczeń domowych, wskaźniki behawioralne i </w:t>
            </w:r>
            <w:proofErr w:type="spellStart"/>
            <w:r w:rsidRPr="00134C1F">
              <w:rPr>
                <w:rFonts w:ascii="Garamond" w:hAnsi="Garamond"/>
                <w:sz w:val="18"/>
                <w:szCs w:val="18"/>
                <w:lang w:val="pl-PL"/>
              </w:rPr>
              <w:t>samoopisowe</w:t>
            </w:r>
            <w:proofErr w:type="spellEnd"/>
            <w:r w:rsidRPr="00134C1F">
              <w:rPr>
                <w:rFonts w:ascii="Garamond" w:hAnsi="Garamond"/>
                <w:sz w:val="18"/>
                <w:szCs w:val="18"/>
                <w:lang w:val="pl-PL"/>
              </w:rPr>
              <w:t>; praca na nagraniach – autokorekta i wnioskowanie o strategiach.</w:t>
            </w:r>
          </w:p>
        </w:tc>
        <w:tc>
          <w:tcPr>
            <w:tcW w:w="1701" w:type="dxa"/>
            <w:tcMar/>
            <w:vAlign w:val="center"/>
          </w:tcPr>
          <w:p w:rsidRPr="00A3324F" w:rsidR="009B5D0A" w:rsidP="009B5D0A" w:rsidRDefault="005E5820" w14:paraId="6A8AE28D" w14:textId="7AE2225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3324F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tcMar/>
            <w:vAlign w:val="center"/>
          </w:tcPr>
          <w:p w:rsidRPr="00A3324F" w:rsidR="009B5D0A" w:rsidP="009B5D0A" w:rsidRDefault="005E5820" w14:paraId="6D22398D" w14:textId="146D96A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3324F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875AA8" w:rsidR="009B5D0A" w:rsidTr="68484DFA" w14:paraId="61B15944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9B5D0A" w:rsidP="009B5D0A" w:rsidRDefault="009B5D0A" w14:paraId="7E075743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</w:tcPr>
          <w:p w:rsidRPr="00A3324F" w:rsidR="009B5D0A" w:rsidP="009B5D0A" w:rsidRDefault="009B5D0A" w14:paraId="7AAB9787" w14:textId="73696D6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34C1F">
              <w:rPr>
                <w:rFonts w:ascii="Garamond" w:hAnsi="Garamond"/>
                <w:sz w:val="18"/>
                <w:szCs w:val="18"/>
                <w:lang w:val="pl-PL"/>
              </w:rPr>
              <w:t>Współpraca interdyscyplinarna: kiedy kierować do psychologa/psychiatry (nasilony lęk społeczny, obniżony nastrój), do foniatry/laryngologa (</w:t>
            </w:r>
            <w:proofErr w:type="spellStart"/>
            <w:r w:rsidRPr="00134C1F">
              <w:rPr>
                <w:rFonts w:ascii="Garamond" w:hAnsi="Garamond"/>
                <w:sz w:val="18"/>
                <w:szCs w:val="18"/>
                <w:lang w:val="pl-PL"/>
              </w:rPr>
              <w:t>dysfonia</w:t>
            </w:r>
            <w:proofErr w:type="spellEnd"/>
            <w:r w:rsidRPr="00134C1F">
              <w:rPr>
                <w:rFonts w:ascii="Garamond" w:hAnsi="Garamond"/>
                <w:sz w:val="18"/>
                <w:szCs w:val="18"/>
                <w:lang w:val="pl-PL"/>
              </w:rPr>
              <w:t xml:space="preserve"> towarzysząca).</w:t>
            </w:r>
          </w:p>
        </w:tc>
        <w:tc>
          <w:tcPr>
            <w:tcW w:w="1701" w:type="dxa"/>
            <w:tcMar/>
            <w:vAlign w:val="center"/>
          </w:tcPr>
          <w:p w:rsidRPr="00A3324F" w:rsidR="009B5D0A" w:rsidP="009B5D0A" w:rsidRDefault="005E5820" w14:paraId="23E10F5B" w14:textId="504BDA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3324F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tcMar/>
            <w:vAlign w:val="center"/>
          </w:tcPr>
          <w:p w:rsidRPr="00A3324F" w:rsidR="009B5D0A" w:rsidP="009B5D0A" w:rsidRDefault="005E5820" w14:paraId="0C16CC89" w14:textId="4B39280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3324F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875AA8" w:rsidR="009B5D0A" w:rsidTr="68484DFA" w14:paraId="7939ECAC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9B5D0A" w:rsidP="009B5D0A" w:rsidRDefault="009B5D0A" w14:paraId="6BBA7A10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</w:tcPr>
          <w:p w:rsidRPr="00A3324F" w:rsidR="009B5D0A" w:rsidP="009B5D0A" w:rsidRDefault="009B5D0A" w14:paraId="6BE9BB62" w14:textId="2E96BF9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34C1F">
              <w:rPr>
                <w:rFonts w:ascii="Garamond" w:hAnsi="Garamond"/>
                <w:sz w:val="18"/>
                <w:szCs w:val="18"/>
                <w:lang w:val="pl-PL"/>
              </w:rPr>
              <w:t xml:space="preserve">Etyka i język wspierający – unikanie etykietujących komunikatów, praca nad narracją własną mówcy. </w:t>
            </w:r>
            <w:proofErr w:type="spellStart"/>
            <w:r w:rsidRPr="00134C1F">
              <w:rPr>
                <w:rFonts w:ascii="Garamond" w:hAnsi="Garamond"/>
                <w:sz w:val="18"/>
                <w:szCs w:val="18"/>
                <w:lang w:val="pl-PL"/>
              </w:rPr>
              <w:t>Telepraktyka</w:t>
            </w:r>
            <w:proofErr w:type="spellEnd"/>
            <w:r w:rsidRPr="00134C1F">
              <w:rPr>
                <w:rFonts w:ascii="Garamond" w:hAnsi="Garamond"/>
                <w:sz w:val="18"/>
                <w:szCs w:val="18"/>
                <w:lang w:val="pl-PL"/>
              </w:rPr>
              <w:t xml:space="preserve"> i zadania w środowisku naturalnym – próbki „in vivo”, kontrakty tygodniowe.</w:t>
            </w:r>
          </w:p>
        </w:tc>
        <w:tc>
          <w:tcPr>
            <w:tcW w:w="1701" w:type="dxa"/>
            <w:tcMar/>
            <w:vAlign w:val="center"/>
          </w:tcPr>
          <w:p w:rsidRPr="00A3324F" w:rsidR="009B5D0A" w:rsidP="009B5D0A" w:rsidRDefault="005E5820" w14:paraId="00C69D4F" w14:textId="0908DB1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3324F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tcMar/>
            <w:vAlign w:val="center"/>
          </w:tcPr>
          <w:p w:rsidRPr="00A3324F" w:rsidR="009B5D0A" w:rsidP="009B5D0A" w:rsidRDefault="005E5820" w14:paraId="5E8D992B" w14:textId="6AC1B0E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3324F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875AA8" w:rsidR="000E55A3" w:rsidTr="68484DFA" w14:paraId="46C36A68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tcMar/>
            <w:vAlign w:val="center"/>
          </w:tcPr>
          <w:p w:rsidRPr="00875AA8" w:rsidR="000E55A3" w:rsidP="00853FFE" w:rsidRDefault="000E55A3" w14:paraId="1A15B82B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tcMar/>
            <w:vAlign w:val="center"/>
          </w:tcPr>
          <w:p w:rsidRPr="00875AA8" w:rsidR="000E55A3" w:rsidP="00853FFE" w:rsidRDefault="000E55A3" w14:paraId="4E471269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tcMar/>
            <w:vAlign w:val="center"/>
          </w:tcPr>
          <w:p w:rsidRPr="00875AA8" w:rsidR="000E55A3" w:rsidP="00853FFE" w:rsidRDefault="009B5D0A" w14:paraId="179A2DF6" w14:textId="671FC24B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701" w:type="dxa"/>
            <w:tcMar/>
            <w:vAlign w:val="center"/>
          </w:tcPr>
          <w:p w:rsidRPr="00875AA8" w:rsidR="000E55A3" w:rsidP="00853FFE" w:rsidRDefault="009B5D0A" w14:paraId="10E1F011" w14:textId="773B6950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</w:tr>
    </w:tbl>
    <w:p w:rsidRPr="00875AA8" w:rsidR="00BF0AC2" w:rsidP="00A3045F" w:rsidRDefault="00BF0AC2" w14:paraId="51D5F46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AC71F1" w:rsidP="00AC71F1" w:rsidRDefault="00AC71F1" w14:paraId="180D8DA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Pr="007A4424" w:rsidR="00AC71F1" w:rsidTr="002A05EF" w14:paraId="64D4AB28" w14:textId="77777777">
        <w:trPr>
          <w:trHeight w:val="27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AC71F1" w:rsidP="002A05EF" w:rsidRDefault="00AC71F1" w14:paraId="5AFFF3AB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AC71F1" w:rsidP="002A05EF" w:rsidRDefault="00AC71F1" w14:paraId="2833C336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134C1F" w:rsidR="00AC71F1" w:rsidTr="002A05EF" w14:paraId="35D10E9B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A4424" w:rsidR="00AC71F1" w:rsidP="002A05EF" w:rsidRDefault="00894975" w14:paraId="4DB714BE" w14:textId="24FA3FD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 w:rsidR="00AC71F1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735DF1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C2E20" w:rsidR="00AC71F1" w:rsidP="002A05EF" w:rsidRDefault="00C00444" w14:paraId="03A3967E" w14:textId="399859BD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C00444">
              <w:rPr>
                <w:rFonts w:ascii="Garamond" w:hAnsi="Garamond"/>
                <w:sz w:val="18"/>
                <w:szCs w:val="18"/>
                <w:lang w:val="pl-PL"/>
              </w:rPr>
              <w:t>Wykład informacyjny z prezentacją multimedialną, analiza przypadków i przykładów, dyskusja, debata.</w:t>
            </w:r>
          </w:p>
        </w:tc>
      </w:tr>
    </w:tbl>
    <w:p w:rsidRPr="00875AA8" w:rsidR="00E06C47" w:rsidP="00E06C47" w:rsidRDefault="00E06C47" w14:paraId="302A17F1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784E88" w:rsidP="00784E88" w:rsidRDefault="00784E88" w14:paraId="0C563D02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Pr="00875AA8" w:rsidR="00784E88" w:rsidTr="3700D0F5" w14:paraId="2D8699D4" w14:textId="77777777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784E88" w:rsidP="009A24A0" w:rsidRDefault="00784E88" w14:paraId="636F29CD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784E88" w:rsidP="009A24A0" w:rsidRDefault="00784E88" w14:paraId="3AA38087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Pr="00875AA8" w:rsidR="00784E88" w:rsidTr="3700D0F5" w14:paraId="06116167" w14:textId="77777777">
        <w:trPr>
          <w:trHeight w:val="440"/>
        </w:trPr>
        <w:tc>
          <w:tcPr>
            <w:tcW w:w="7366" w:type="dxa"/>
            <w:vMerge/>
            <w:tcMar/>
            <w:vAlign w:val="center"/>
          </w:tcPr>
          <w:p w:rsidRPr="00875AA8" w:rsidR="00784E88" w:rsidP="009A24A0" w:rsidRDefault="00784E88" w14:paraId="1FC82B3D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784E88" w:rsidP="009A24A0" w:rsidRDefault="00784E88" w14:paraId="5D2F991A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5440E7A0D3BD46539FD32BF930107DE5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</w:tr>
      <w:tr w:rsidRPr="00875AA8" w:rsidR="00784E88" w:rsidTr="3700D0F5" w14:paraId="23B2BC83" w14:textId="77777777">
        <w:trPr>
          <w:trHeight w:val="263"/>
        </w:trPr>
        <w:tc>
          <w:tcPr>
            <w:tcW w:w="7366" w:type="dxa"/>
            <w:tcMar/>
            <w:vAlign w:val="center"/>
          </w:tcPr>
          <w:p w:rsidRPr="00875AA8" w:rsidR="00784E88" w:rsidP="009A24A0" w:rsidRDefault="00784E88" w14:paraId="63D24F8F" w14:textId="7777777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 xml:space="preserve">Egzamin pisemny </w:t>
            </w:r>
          </w:p>
        </w:tc>
        <w:tc>
          <w:tcPr>
            <w:tcW w:w="1559" w:type="dxa"/>
            <w:tcMar/>
            <w:vAlign w:val="center"/>
          </w:tcPr>
          <w:p w:rsidRPr="00875AA8" w:rsidR="00784E88" w:rsidP="009A24A0" w:rsidRDefault="00784E88" w14:paraId="1643020F" w14:textId="7CFC438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3700D0F5" w:rsidR="69588135">
              <w:rPr>
                <w:rFonts w:ascii="Garamond" w:hAnsi="Garamond" w:cs="Times New Roman"/>
                <w:sz w:val="16"/>
                <w:szCs w:val="16"/>
                <w:lang w:val="pl-PL"/>
              </w:rPr>
              <w:t>95</w:t>
            </w:r>
          </w:p>
        </w:tc>
      </w:tr>
      <w:tr w:rsidR="3700D0F5" w:rsidTr="3700D0F5" w14:paraId="7A929A15">
        <w:trPr>
          <w:trHeight w:val="263"/>
        </w:trPr>
        <w:tc>
          <w:tcPr>
            <w:tcW w:w="7366" w:type="dxa"/>
            <w:tcMar/>
            <w:vAlign w:val="center"/>
          </w:tcPr>
          <w:p w:rsidR="3700D0F5" w:rsidP="3700D0F5" w:rsidRDefault="3700D0F5" w14:paraId="35CA7A18" w14:textId="0ECF95A4">
            <w:pPr>
              <w:spacing w:after="0" w:line="276" w:lineRule="auto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3700D0F5" w:rsidR="3700D0F5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pl-PL"/>
              </w:rPr>
              <w:t>Aktywność w trakcie zajęć</w:t>
            </w:r>
          </w:p>
        </w:tc>
        <w:tc>
          <w:tcPr>
            <w:tcW w:w="1559" w:type="dxa"/>
            <w:tcMar/>
            <w:vAlign w:val="center"/>
          </w:tcPr>
          <w:p w:rsidR="3700D0F5" w:rsidP="3700D0F5" w:rsidRDefault="3700D0F5" w14:paraId="7006874D" w14:textId="69AD78DD">
            <w:pPr>
              <w:spacing w:after="0" w:line="276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3700D0F5" w:rsidR="3700D0F5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pl-PL"/>
              </w:rPr>
              <w:t>5</w:t>
            </w:r>
          </w:p>
        </w:tc>
      </w:tr>
      <w:tr w:rsidRPr="00875AA8" w:rsidR="00784E88" w:rsidTr="3700D0F5" w14:paraId="711BEE67" w14:textId="7777777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tcMar/>
            <w:vAlign w:val="center"/>
          </w:tcPr>
          <w:p w:rsidRPr="00875AA8" w:rsidR="00784E88" w:rsidP="009A24A0" w:rsidRDefault="00784E88" w14:paraId="1AF6B6DF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tcMar/>
            <w:vAlign w:val="center"/>
          </w:tcPr>
          <w:p w:rsidRPr="00875AA8" w:rsidR="00784E88" w:rsidP="009A24A0" w:rsidRDefault="00784E88" w14:paraId="05D25538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t>10</w:t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begin"/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separate"/>
            </w:r>
            <w:r>
              <w:rPr>
                <w:rFonts w:ascii="Garamond" w:hAnsi="Garamond" w:eastAsia="Calibri" w:cs="Times New Roman"/>
                <w:b/>
                <w:noProof/>
                <w:sz w:val="16"/>
                <w:szCs w:val="16"/>
                <w:lang w:val="pl-PL"/>
              </w:rPr>
              <w:t>0%</w:t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:rsidRPr="00875AA8" w:rsidR="00784E88" w:rsidP="00784E88" w:rsidRDefault="00784E88" w14:paraId="5795D3F0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9C486D" w:rsidP="00A3045F" w:rsidRDefault="009C486D" w14:paraId="593F6922" w14:textId="65CD2F16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1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Pr="0098345A" w:rsidR="0098345A" w:rsidTr="009A24A0" w14:paraId="7DF99774" w14:textId="7777777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:rsidRPr="0098345A" w:rsidR="0098345A" w:rsidP="0098345A" w:rsidRDefault="0098345A" w14:paraId="550A93D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8345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:rsidRPr="0098345A" w:rsidR="0098345A" w:rsidP="0098345A" w:rsidRDefault="0098345A" w14:paraId="11D70B3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8345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:rsidRPr="0098345A" w:rsidR="0098345A" w:rsidP="0098345A" w:rsidRDefault="0098345A" w14:paraId="01D5B12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8345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Pr="0098345A" w:rsidR="0098345A" w:rsidTr="009A24A0" w14:paraId="7878397F" w14:textId="7777777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:rsidRPr="0098345A" w:rsidR="0098345A" w:rsidP="0098345A" w:rsidRDefault="0098345A" w14:paraId="6B34342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:rsidRPr="0098345A" w:rsidR="0098345A" w:rsidP="0098345A" w:rsidRDefault="0098345A" w14:paraId="4CC0B1A0" w14:textId="7777777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Pr="0098345A" w:rsidR="0098345A" w:rsidP="0098345A" w:rsidRDefault="0098345A" w14:paraId="176B26A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8345A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98345A" w:rsidR="0098345A" w:rsidP="0098345A" w:rsidRDefault="0098345A" w14:paraId="04B6EB9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8345A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98345A" w:rsidR="0098345A" w:rsidTr="009A24A0" w14:paraId="280D70D3" w14:textId="77777777">
        <w:trPr>
          <w:trHeight w:val="405"/>
        </w:trPr>
        <w:tc>
          <w:tcPr>
            <w:tcW w:w="561" w:type="dxa"/>
            <w:vAlign w:val="center"/>
          </w:tcPr>
          <w:p w:rsidRPr="0098345A" w:rsidR="0098345A" w:rsidP="0098345A" w:rsidRDefault="0098345A" w14:paraId="3742A7D6" w14:textId="77777777">
            <w:pPr>
              <w:numPr>
                <w:ilvl w:val="0"/>
                <w:numId w:val="6"/>
              </w:numPr>
              <w:spacing w:after="0" w:line="276" w:lineRule="auto"/>
              <w:ind w:left="0" w:firstLine="28"/>
              <w:contextualSpacing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98345A" w:rsidR="0098345A" w:rsidP="0098345A" w:rsidRDefault="0098345A" w14:paraId="132D8966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8345A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:rsidRPr="0098345A" w:rsidR="0098345A" w:rsidP="0098345A" w:rsidRDefault="0098345A" w14:paraId="54FCBA9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8345A">
              <w:rPr>
                <w:rFonts w:ascii="Garamond" w:hAnsi="Garamond" w:cs="Times New Roman"/>
                <w:sz w:val="18"/>
                <w:szCs w:val="18"/>
                <w:lang w:val="pl-PL"/>
              </w:rPr>
              <w:t>25</w:t>
            </w:r>
          </w:p>
        </w:tc>
        <w:tc>
          <w:tcPr>
            <w:tcW w:w="1559" w:type="dxa"/>
            <w:vAlign w:val="center"/>
          </w:tcPr>
          <w:p w:rsidRPr="0098345A" w:rsidR="0098345A" w:rsidP="0098345A" w:rsidRDefault="0098345A" w14:paraId="7E8DFC1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8345A"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</w:tr>
      <w:tr w:rsidRPr="0098345A" w:rsidR="0098345A" w:rsidTr="009A24A0" w14:paraId="19B33F41" w14:textId="77777777">
        <w:trPr>
          <w:trHeight w:val="405"/>
        </w:trPr>
        <w:tc>
          <w:tcPr>
            <w:tcW w:w="561" w:type="dxa"/>
            <w:vAlign w:val="center"/>
          </w:tcPr>
          <w:p w:rsidRPr="0098345A" w:rsidR="0098345A" w:rsidP="0098345A" w:rsidRDefault="0098345A" w14:paraId="26AE2067" w14:textId="77777777">
            <w:pPr>
              <w:numPr>
                <w:ilvl w:val="0"/>
                <w:numId w:val="6"/>
              </w:numPr>
              <w:spacing w:after="0" w:line="276" w:lineRule="auto"/>
              <w:ind w:left="0" w:firstLine="28"/>
              <w:contextualSpacing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98345A" w:rsidR="0098345A" w:rsidP="0098345A" w:rsidRDefault="0098345A" w14:paraId="011DC96B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8345A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:rsidRPr="0098345A" w:rsidR="0098345A" w:rsidP="0098345A" w:rsidRDefault="0098345A" w14:paraId="6EC4B19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8345A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:rsidRPr="0098345A" w:rsidR="0098345A" w:rsidP="0098345A" w:rsidRDefault="0098345A" w14:paraId="0ADEA02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8345A">
              <w:rPr>
                <w:rFonts w:ascii="Garamond" w:hAnsi="Garamond" w:cs="Times New Roman"/>
                <w:sz w:val="18"/>
                <w:szCs w:val="18"/>
                <w:lang w:val="pl-PL"/>
              </w:rPr>
              <w:t>12</w:t>
            </w:r>
          </w:p>
        </w:tc>
      </w:tr>
      <w:tr w:rsidRPr="0098345A" w:rsidR="0098345A" w:rsidTr="009A24A0" w14:paraId="0FE6E674" w14:textId="77777777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:rsidRPr="0098345A" w:rsidR="0098345A" w:rsidP="0098345A" w:rsidRDefault="0098345A" w14:paraId="0C8E6BD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:rsidRPr="0098345A" w:rsidR="0098345A" w:rsidP="0098345A" w:rsidRDefault="0098345A" w14:paraId="4ECBFF08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8345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98345A" w:rsidR="0098345A" w:rsidP="0098345A" w:rsidRDefault="0098345A" w14:paraId="0303AD4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8345A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35</w:t>
            </w:r>
          </w:p>
        </w:tc>
        <w:tc>
          <w:tcPr>
            <w:tcW w:w="1559" w:type="dxa"/>
            <w:vAlign w:val="center"/>
          </w:tcPr>
          <w:p w:rsidRPr="0098345A" w:rsidR="0098345A" w:rsidP="0098345A" w:rsidRDefault="0098345A" w14:paraId="3F1B285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8345A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42</w:t>
            </w:r>
          </w:p>
        </w:tc>
      </w:tr>
    </w:tbl>
    <w:p w:rsidR="0098345A" w:rsidP="00A3045F" w:rsidRDefault="0098345A" w14:paraId="773191B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E6AF7" w14:paraId="3BF5AA23" w14:textId="43AF85ED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lastRenderedPageBreak/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75AA8" w:rsidR="0016518E" w:rsidTr="0016518E" w14:paraId="6CC7B8D6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16518E" w:rsidP="0016518E" w:rsidRDefault="0016518E" w14:paraId="5A8CE531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</w:tcPr>
          <w:p w:rsidRPr="00DC47CB" w:rsidR="0016518E" w:rsidP="0016518E" w:rsidRDefault="0016518E" w14:paraId="6A4178E4" w14:textId="0C6DBBF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134C1F">
              <w:rPr>
                <w:rFonts w:ascii="Garamond" w:hAnsi="Garamond"/>
                <w:sz w:val="18"/>
                <w:lang w:val="pl-PL"/>
              </w:rPr>
              <w:t>Chęciek</w:t>
            </w:r>
            <w:proofErr w:type="spellEnd"/>
            <w:r w:rsidRPr="00134C1F">
              <w:rPr>
                <w:rFonts w:ascii="Garamond" w:hAnsi="Garamond"/>
                <w:sz w:val="18"/>
                <w:lang w:val="pl-PL"/>
              </w:rPr>
              <w:t xml:space="preserve">, M., Bijak, E., Kamińska, D. (2024). Jąkanie. Skuteczne techniki płynnego mówienia. TPM i TDSM w Zmodyfikowanym Programie Psychofizjologicznej Terapii Jąkających się. </w:t>
            </w:r>
            <w:proofErr w:type="spellStart"/>
            <w:r w:rsidRPr="00DC47CB">
              <w:rPr>
                <w:rFonts w:ascii="Garamond" w:hAnsi="Garamond"/>
                <w:sz w:val="18"/>
              </w:rPr>
              <w:t>Wydawnictwo</w:t>
            </w:r>
            <w:proofErr w:type="spellEnd"/>
            <w:r w:rsidRPr="00DC47CB">
              <w:rPr>
                <w:rFonts w:ascii="Garamond" w:hAnsi="Garamond"/>
                <w:sz w:val="18"/>
              </w:rPr>
              <w:t xml:space="preserve"> Harmonia.</w:t>
            </w:r>
          </w:p>
        </w:tc>
      </w:tr>
      <w:tr w:rsidRPr="00875AA8" w:rsidR="0016518E" w:rsidTr="0016518E" w14:paraId="65856EEB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16518E" w:rsidP="0016518E" w:rsidRDefault="0016518E" w14:paraId="450AED2B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</w:tcPr>
          <w:p w:rsidRPr="00DC47CB" w:rsidR="0016518E" w:rsidP="0016518E" w:rsidRDefault="0016518E" w14:paraId="4F39552D" w14:textId="68D1D224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34C1F">
              <w:rPr>
                <w:rFonts w:ascii="Garamond" w:hAnsi="Garamond"/>
                <w:sz w:val="18"/>
                <w:lang w:val="pl-PL"/>
              </w:rPr>
              <w:t xml:space="preserve">Węsierska, K., Witkowski </w:t>
            </w:r>
            <w:proofErr w:type="gramStart"/>
            <w:r w:rsidRPr="00134C1F">
              <w:rPr>
                <w:rFonts w:ascii="Garamond" w:hAnsi="Garamond"/>
                <w:sz w:val="18"/>
                <w:lang w:val="pl-PL"/>
              </w:rPr>
              <w:t>M.,</w:t>
            </w:r>
            <w:proofErr w:type="gramEnd"/>
            <w:r w:rsidRPr="00134C1F">
              <w:rPr>
                <w:rFonts w:ascii="Garamond" w:hAnsi="Garamond"/>
                <w:sz w:val="18"/>
                <w:lang w:val="pl-PL"/>
              </w:rPr>
              <w:t xml:space="preserve"> (red.) </w:t>
            </w:r>
            <w:r w:rsidRPr="00DC47CB">
              <w:rPr>
                <w:rFonts w:ascii="Garamond" w:hAnsi="Garamond"/>
                <w:sz w:val="18"/>
              </w:rPr>
              <w:t xml:space="preserve">(2020). </w:t>
            </w:r>
            <w:r w:rsidRPr="00134C1F">
              <w:rPr>
                <w:rFonts w:ascii="Garamond" w:hAnsi="Garamond"/>
                <w:sz w:val="18"/>
                <w:lang w:val="pl-PL"/>
              </w:rPr>
              <w:t xml:space="preserve">Zaburzenia płynności mowy - teoria i praktyka. </w:t>
            </w:r>
            <w:r w:rsidRPr="00DC47CB">
              <w:rPr>
                <w:rFonts w:ascii="Garamond" w:hAnsi="Garamond"/>
                <w:sz w:val="18"/>
              </w:rPr>
              <w:t xml:space="preserve">Tom 2. </w:t>
            </w:r>
            <w:proofErr w:type="spellStart"/>
            <w:r w:rsidRPr="00DC47CB">
              <w:rPr>
                <w:rFonts w:ascii="Garamond" w:hAnsi="Garamond"/>
                <w:sz w:val="18"/>
              </w:rPr>
              <w:t>Wydawnictwo</w:t>
            </w:r>
            <w:proofErr w:type="spellEnd"/>
            <w:r w:rsidRPr="00DC47CB">
              <w:rPr>
                <w:rFonts w:ascii="Garamond" w:hAnsi="Garamond"/>
                <w:sz w:val="18"/>
              </w:rPr>
              <w:t xml:space="preserve"> </w:t>
            </w:r>
            <w:proofErr w:type="spellStart"/>
            <w:r w:rsidRPr="00DC47CB">
              <w:rPr>
                <w:rFonts w:ascii="Garamond" w:hAnsi="Garamond"/>
                <w:sz w:val="18"/>
              </w:rPr>
              <w:t>Uniwersytetu</w:t>
            </w:r>
            <w:proofErr w:type="spellEnd"/>
            <w:r w:rsidRPr="00DC47CB">
              <w:rPr>
                <w:rFonts w:ascii="Garamond" w:hAnsi="Garamond"/>
                <w:sz w:val="18"/>
              </w:rPr>
              <w:t xml:space="preserve"> </w:t>
            </w:r>
            <w:proofErr w:type="spellStart"/>
            <w:r w:rsidRPr="00DC47CB">
              <w:rPr>
                <w:rFonts w:ascii="Garamond" w:hAnsi="Garamond"/>
                <w:sz w:val="18"/>
              </w:rPr>
              <w:t>Śląskiego</w:t>
            </w:r>
            <w:proofErr w:type="spellEnd"/>
            <w:r w:rsidRPr="00DC47CB">
              <w:rPr>
                <w:rFonts w:ascii="Garamond" w:hAnsi="Garamond"/>
                <w:sz w:val="18"/>
              </w:rPr>
              <w:t xml:space="preserve">. </w:t>
            </w:r>
          </w:p>
        </w:tc>
      </w:tr>
      <w:tr w:rsidRPr="00875AA8" w:rsidR="0016518E" w:rsidTr="0016518E" w14:paraId="772F2DC1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16518E" w:rsidP="0016518E" w:rsidRDefault="0016518E" w14:paraId="4AFD29D4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</w:tcPr>
          <w:p w:rsidRPr="00DC47CB" w:rsidR="0016518E" w:rsidP="0016518E" w:rsidRDefault="0016518E" w14:paraId="6D3A788A" w14:textId="01C156D5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C47CB">
              <w:rPr>
                <w:rFonts w:ascii="Garamond" w:hAnsi="Garamond"/>
                <w:sz w:val="18"/>
              </w:rPr>
              <w:t xml:space="preserve">Hood, S.B. (red.) (2015). </w:t>
            </w:r>
            <w:r w:rsidRPr="00134C1F">
              <w:rPr>
                <w:rFonts w:ascii="Garamond" w:hAnsi="Garamond"/>
                <w:sz w:val="18"/>
                <w:lang w:val="pl-PL"/>
              </w:rPr>
              <w:t xml:space="preserve">Jąkanie </w:t>
            </w:r>
            <w:r w:rsidRPr="00134C1F" w:rsidR="00EF54ED">
              <w:rPr>
                <w:rFonts w:ascii="Garamond" w:hAnsi="Garamond"/>
                <w:sz w:val="18"/>
                <w:lang w:val="pl-PL"/>
              </w:rPr>
              <w:t>–</w:t>
            </w:r>
            <w:r w:rsidRPr="00134C1F">
              <w:rPr>
                <w:rFonts w:ascii="Garamond" w:hAnsi="Garamond"/>
                <w:sz w:val="18"/>
                <w:lang w:val="pl-PL"/>
              </w:rPr>
              <w:t xml:space="preserve"> eksperci radzą. Z doświadczeń własnych i zawodowych 28 specjalistów. </w:t>
            </w:r>
            <w:proofErr w:type="spellStart"/>
            <w:r w:rsidRPr="00DC47CB">
              <w:rPr>
                <w:rFonts w:ascii="Garamond" w:hAnsi="Garamond"/>
                <w:sz w:val="18"/>
              </w:rPr>
              <w:t>Wydawnictwo</w:t>
            </w:r>
            <w:proofErr w:type="spellEnd"/>
            <w:r w:rsidRPr="00DC47CB">
              <w:rPr>
                <w:rFonts w:ascii="Garamond" w:hAnsi="Garamond"/>
                <w:sz w:val="18"/>
              </w:rPr>
              <w:t xml:space="preserve"> Centrum </w:t>
            </w:r>
            <w:proofErr w:type="spellStart"/>
            <w:r w:rsidRPr="00DC47CB">
              <w:rPr>
                <w:rFonts w:ascii="Garamond" w:hAnsi="Garamond"/>
                <w:sz w:val="18"/>
              </w:rPr>
              <w:t>Logopedyczne</w:t>
            </w:r>
            <w:proofErr w:type="spellEnd"/>
            <w:r w:rsidRPr="00DC47CB">
              <w:rPr>
                <w:rFonts w:ascii="Garamond" w:hAnsi="Garamond"/>
                <w:sz w:val="18"/>
              </w:rPr>
              <w:t>.</w:t>
            </w:r>
          </w:p>
        </w:tc>
      </w:tr>
    </w:tbl>
    <w:p w:rsidR="00894975" w:rsidP="00A3045F" w:rsidRDefault="00894975" w14:paraId="055F7C6D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E6AF7" w14:paraId="2ED57835" w14:textId="19F2742C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Pr="00875AA8" w:rsidR="009C486D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 w:rsidRPr="00875AA8"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134C1F" w:rsidR="009C486D" w:rsidTr="00DC47CB" w14:paraId="5722A8E1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9C486D" w:rsidP="00BD5AE5" w:rsidRDefault="009C486D" w14:paraId="4E715289" w14:textId="777777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875AA8" w:rsidR="009C486D" w:rsidP="00A3045F" w:rsidRDefault="00DC47CB" w14:paraId="6C781DF8" w14:textId="009FA0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C47CB">
              <w:rPr>
                <w:rFonts w:ascii="Garamond" w:hAnsi="Garamond" w:cs="Times New Roman"/>
                <w:sz w:val="18"/>
                <w:szCs w:val="18"/>
                <w:lang w:val="pl-PL"/>
              </w:rPr>
              <w:t>Jankowska-Szafarska, L., Suligowska, B., Kara, R., Kupiec, K. (red.) (2017). Życie z zacięciem. Integralny przewodnik po jąkaniu. Kraków: Wydawnictwo Edukacyjne.</w:t>
            </w:r>
          </w:p>
        </w:tc>
      </w:tr>
    </w:tbl>
    <w:p w:rsidRPr="00875AA8" w:rsidR="00F70EC9" w:rsidP="00B86F35" w:rsidRDefault="00F70EC9" w14:paraId="5FD0C218" w14:textId="77777777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Pr="00875AA8" w:rsidR="00F70EC9" w:rsidSect="007E68FB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669A" w:rsidRDefault="009A669A" w14:paraId="30358A2C" w14:textId="77777777">
      <w:pPr>
        <w:spacing w:after="0" w:line="240" w:lineRule="auto"/>
      </w:pPr>
      <w:r>
        <w:separator/>
      </w:r>
    </w:p>
  </w:endnote>
  <w:endnote w:type="continuationSeparator" w:id="0">
    <w:p w:rsidR="009A669A" w:rsidRDefault="009A669A" w14:paraId="2AA03AD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01E1B" w:rsidR="00A3045F" w:rsidP="3700D0F5" w:rsidRDefault="00BA42CB" w14:paraId="57A5CE39" w14:textId="171FCB0E">
    <w:pPr>
      <w:pStyle w:val="Stopka"/>
      <w:pBdr>
        <w:top w:val="thinThickSmallGap" w:color="823B0B" w:themeColor="accent2" w:themeShade="7F" w:sz="24" w:space="1"/>
      </w:pBdr>
      <w:rPr>
        <w:rFonts w:ascii="Times New Roman" w:hAnsi="Times New Roman" w:cs="Times New Roman"/>
        <w:sz w:val="20"/>
        <w:szCs w:val="20"/>
        <w:lang w:val="pl-PL"/>
      </w:rPr>
    </w:pPr>
    <w:r w:rsidRPr="00201E1B" w:rsidR="3700D0F5">
      <w:rPr>
        <w:rFonts w:ascii="Times New Roman" w:hAnsi="Times New Roman" w:cs="Times New Roman"/>
        <w:sz w:val="20"/>
        <w:szCs w:val="20"/>
        <w:lang w:val="pl-PL"/>
      </w:rPr>
      <w:t>Syl</w:t>
    </w:r>
    <w:r w:rsidRPr="00201E1B" w:rsidR="3700D0F5">
      <w:rPr>
        <w:rFonts w:ascii="Times New Roman" w:hAnsi="Times New Roman" w:cs="Times New Roman"/>
        <w:sz w:val="20"/>
        <w:szCs w:val="20"/>
        <w:lang w:val="pl-PL"/>
      </w:rPr>
      <w:t>abus</w:t>
    </w:r>
    <w:r w:rsidRPr="00201E1B" w:rsidR="3700D0F5">
      <w:rPr>
        <w:rFonts w:ascii="Times New Roman" w:hAnsi="Times New Roman" w:cs="Times New Roman"/>
        <w:sz w:val="20"/>
        <w:szCs w:val="20"/>
        <w:lang w:val="pl-PL"/>
      </w:rPr>
      <w:t>:</w:t>
    </w:r>
    <w:r w:rsidRPr="00201E1B" w:rsidR="3700D0F5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3700D0F5" w:rsidR="3700D0F5">
      <w:rPr>
        <w:rFonts w:ascii="Times New Roman" w:hAnsi="Times New Roman" w:cs="Times New Roman"/>
        <w:sz w:val="20"/>
        <w:szCs w:val="20"/>
        <w:lang w:val="pl-PL"/>
      </w:rPr>
      <w:t>Zaburzenia komunikacji językowej: jąkanie</w:t>
    </w:r>
    <w:r w:rsidRPr="3700D0F5" w:rsidR="3700D0F5">
      <w:rPr>
        <w:sz w:val="20"/>
        <w:szCs w:val="20"/>
        <w:lang w:val="pl-PL"/>
      </w:rPr>
      <w:t xml:space="preserve"> </w:t>
    </w:r>
    <w:r>
      <w:tab/>
    </w:r>
    <w:r>
      <w:tab/>
    </w:r>
    <w:r w:rsidRPr="00EA5BB0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  <w:r w:rsidRPr="00EA5BB0" w:rsidR="3700D0F5">
      <w:rPr>
        <w:rFonts w:ascii="Times New Roman" w:hAnsi="Times New Roman" w:cs="Times New Roman"/>
        <w:sz w:val="20"/>
        <w:szCs w:val="20"/>
        <w:lang w:val="pl-PL"/>
      </w:rPr>
      <w:t>Strona</w:t>
    </w:r>
    <w:r w:rsidRPr="00201E1B" w:rsidR="3700D0F5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3700D0F5" w:rsidR="00371901">
      <w:rPr>
        <w:rFonts w:ascii="Times New Roman" w:hAnsi="Times New Roman" w:cs="Times New Roman"/>
        <w:noProof/>
        <w:sz w:val="20"/>
        <w:szCs w:val="20"/>
        <w:lang w:val="pl-PL"/>
      </w:rPr>
      <w:fldChar w:fldCharType="begin"/>
    </w:r>
    <w:r w:rsidRPr="00201E1B" w:rsidR="00A3045F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00A3045F" w:rsidR="00371901">
      <w:rPr>
        <w:rFonts w:ascii="Times New Roman" w:hAnsi="Times New Roman" w:cs="Times New Roman"/>
        <w:sz w:val="20"/>
        <w:szCs w:val="20"/>
      </w:rPr>
      <w:fldChar w:fldCharType="separate"/>
    </w:r>
    <w:r w:rsidR="3700D0F5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Pr="3700D0F5" w:rsidR="00371901">
      <w:rPr>
        <w:rFonts w:ascii="Times New Roman" w:hAnsi="Times New Roman" w:cs="Times New Roman"/>
        <w:noProof/>
        <w:sz w:val="20"/>
        <w:szCs w:val="20"/>
        <w:lang w:val="pl-PL"/>
      </w:rPr>
      <w:fldChar w:fldCharType="end"/>
    </w:r>
  </w:p>
  <w:p w:rsidRPr="00201E1B" w:rsidR="00A3045F" w:rsidRDefault="00A3045F" w14:paraId="0EE53F92" w14:textId="4456E79A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669A" w:rsidRDefault="009A669A" w14:paraId="70A8B136" w14:textId="77777777">
      <w:pPr>
        <w:spacing w:after="0" w:line="240" w:lineRule="auto"/>
      </w:pPr>
      <w:r>
        <w:separator/>
      </w:r>
    </w:p>
  </w:footnote>
  <w:footnote w:type="continuationSeparator" w:id="0">
    <w:p w:rsidR="009A669A" w:rsidRDefault="009A669A" w14:paraId="20D8840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A3045F" w:rsidR="00D6125B" w:rsidP="00A3045F" w:rsidRDefault="00460281" w14:paraId="3C849B99" w14:textId="77777777">
    <w:pPr>
      <w:pStyle w:val="Nagwek"/>
      <w:jc w:val="center"/>
    </w:pPr>
    <w:r w:rsidRPr="00460281">
      <w:rPr>
        <w:noProof/>
      </w:rPr>
      <w:drawing>
        <wp:inline distT="0" distB="0" distL="0" distR="0" wp14:anchorId="64C1BDEB" wp14:editId="779FCCB7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010573">
    <w:abstractNumId w:val="10"/>
  </w:num>
  <w:num w:numId="2" w16cid:durableId="901134430">
    <w:abstractNumId w:val="2"/>
  </w:num>
  <w:num w:numId="3" w16cid:durableId="1190678022">
    <w:abstractNumId w:val="3"/>
  </w:num>
  <w:num w:numId="4" w16cid:durableId="861094077">
    <w:abstractNumId w:val="7"/>
  </w:num>
  <w:num w:numId="5" w16cid:durableId="1234467260">
    <w:abstractNumId w:val="5"/>
  </w:num>
  <w:num w:numId="6" w16cid:durableId="126624682">
    <w:abstractNumId w:val="9"/>
  </w:num>
  <w:num w:numId="7" w16cid:durableId="1409419232">
    <w:abstractNumId w:val="1"/>
  </w:num>
  <w:num w:numId="8" w16cid:durableId="1327437820">
    <w:abstractNumId w:val="11"/>
  </w:num>
  <w:num w:numId="9" w16cid:durableId="1152062101">
    <w:abstractNumId w:val="8"/>
  </w:num>
  <w:num w:numId="10" w16cid:durableId="1251352611">
    <w:abstractNumId w:val="6"/>
  </w:num>
  <w:num w:numId="11" w16cid:durableId="498884836">
    <w:abstractNumId w:val="4"/>
  </w:num>
  <w:num w:numId="12" w16cid:durableId="559286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687D"/>
    <w:rsid w:val="00055B79"/>
    <w:rsid w:val="00063555"/>
    <w:rsid w:val="0008780B"/>
    <w:rsid w:val="000A146D"/>
    <w:rsid w:val="000AA55E"/>
    <w:rsid w:val="000C0F2C"/>
    <w:rsid w:val="000D6C6D"/>
    <w:rsid w:val="000E1039"/>
    <w:rsid w:val="000E23E2"/>
    <w:rsid w:val="000E55A3"/>
    <w:rsid w:val="001010FD"/>
    <w:rsid w:val="001066D9"/>
    <w:rsid w:val="001257D8"/>
    <w:rsid w:val="00132F73"/>
    <w:rsid w:val="00134C1F"/>
    <w:rsid w:val="001366DE"/>
    <w:rsid w:val="00136CBE"/>
    <w:rsid w:val="00142334"/>
    <w:rsid w:val="0016518E"/>
    <w:rsid w:val="00190358"/>
    <w:rsid w:val="00192A86"/>
    <w:rsid w:val="001A3CF7"/>
    <w:rsid w:val="001B5C7D"/>
    <w:rsid w:val="001B6D39"/>
    <w:rsid w:val="001C008D"/>
    <w:rsid w:val="001D556D"/>
    <w:rsid w:val="001F5B36"/>
    <w:rsid w:val="00201E1B"/>
    <w:rsid w:val="00203756"/>
    <w:rsid w:val="00245A15"/>
    <w:rsid w:val="002574C9"/>
    <w:rsid w:val="00266590"/>
    <w:rsid w:val="002A4092"/>
    <w:rsid w:val="002A519E"/>
    <w:rsid w:val="002C745F"/>
    <w:rsid w:val="002D0322"/>
    <w:rsid w:val="002D1B6D"/>
    <w:rsid w:val="002E211A"/>
    <w:rsid w:val="002E758B"/>
    <w:rsid w:val="002F3930"/>
    <w:rsid w:val="00304AC9"/>
    <w:rsid w:val="0031358A"/>
    <w:rsid w:val="003205AE"/>
    <w:rsid w:val="003222E6"/>
    <w:rsid w:val="0033251B"/>
    <w:rsid w:val="00343F03"/>
    <w:rsid w:val="003554DD"/>
    <w:rsid w:val="00366604"/>
    <w:rsid w:val="00371901"/>
    <w:rsid w:val="003752AF"/>
    <w:rsid w:val="00376545"/>
    <w:rsid w:val="0039186A"/>
    <w:rsid w:val="00396C53"/>
    <w:rsid w:val="003A0495"/>
    <w:rsid w:val="003A7BC2"/>
    <w:rsid w:val="003D705E"/>
    <w:rsid w:val="003E7C6B"/>
    <w:rsid w:val="00416B28"/>
    <w:rsid w:val="00427190"/>
    <w:rsid w:val="00460281"/>
    <w:rsid w:val="00486D1E"/>
    <w:rsid w:val="0049627E"/>
    <w:rsid w:val="004A1C9B"/>
    <w:rsid w:val="004A3C93"/>
    <w:rsid w:val="004B21E0"/>
    <w:rsid w:val="004B56E4"/>
    <w:rsid w:val="004C0558"/>
    <w:rsid w:val="004D16D0"/>
    <w:rsid w:val="004D4457"/>
    <w:rsid w:val="004E2012"/>
    <w:rsid w:val="004E3F38"/>
    <w:rsid w:val="005259D9"/>
    <w:rsid w:val="00527687"/>
    <w:rsid w:val="00536308"/>
    <w:rsid w:val="00545006"/>
    <w:rsid w:val="0054C0B7"/>
    <w:rsid w:val="005503C0"/>
    <w:rsid w:val="005620D0"/>
    <w:rsid w:val="0056751B"/>
    <w:rsid w:val="00574BE2"/>
    <w:rsid w:val="00585220"/>
    <w:rsid w:val="005871F9"/>
    <w:rsid w:val="005A2361"/>
    <w:rsid w:val="005A4F9E"/>
    <w:rsid w:val="005D31D4"/>
    <w:rsid w:val="005D60DA"/>
    <w:rsid w:val="005E4722"/>
    <w:rsid w:val="005E5820"/>
    <w:rsid w:val="005E7B41"/>
    <w:rsid w:val="005F1666"/>
    <w:rsid w:val="00603A3D"/>
    <w:rsid w:val="00606DBF"/>
    <w:rsid w:val="0062291A"/>
    <w:rsid w:val="0063278D"/>
    <w:rsid w:val="00633357"/>
    <w:rsid w:val="006542BB"/>
    <w:rsid w:val="00655679"/>
    <w:rsid w:val="00667D13"/>
    <w:rsid w:val="00667FAA"/>
    <w:rsid w:val="00675719"/>
    <w:rsid w:val="00686E02"/>
    <w:rsid w:val="00687B4C"/>
    <w:rsid w:val="00691EA8"/>
    <w:rsid w:val="006A1E4A"/>
    <w:rsid w:val="006C5DB2"/>
    <w:rsid w:val="006D04ED"/>
    <w:rsid w:val="006E7175"/>
    <w:rsid w:val="006F1E4D"/>
    <w:rsid w:val="00706643"/>
    <w:rsid w:val="00721E4D"/>
    <w:rsid w:val="00735DF1"/>
    <w:rsid w:val="007378F2"/>
    <w:rsid w:val="007446F6"/>
    <w:rsid w:val="00745A38"/>
    <w:rsid w:val="00751241"/>
    <w:rsid w:val="00752317"/>
    <w:rsid w:val="00760A5C"/>
    <w:rsid w:val="00772324"/>
    <w:rsid w:val="00777F72"/>
    <w:rsid w:val="0078334C"/>
    <w:rsid w:val="00784E88"/>
    <w:rsid w:val="00795F64"/>
    <w:rsid w:val="007D37F7"/>
    <w:rsid w:val="007E68FB"/>
    <w:rsid w:val="007E6B4D"/>
    <w:rsid w:val="00804069"/>
    <w:rsid w:val="00807872"/>
    <w:rsid w:val="008163ED"/>
    <w:rsid w:val="0081752A"/>
    <w:rsid w:val="0083476F"/>
    <w:rsid w:val="00836EFD"/>
    <w:rsid w:val="008623E1"/>
    <w:rsid w:val="008721A1"/>
    <w:rsid w:val="00875AA8"/>
    <w:rsid w:val="00894975"/>
    <w:rsid w:val="008A204D"/>
    <w:rsid w:val="008D47F3"/>
    <w:rsid w:val="008D7FD5"/>
    <w:rsid w:val="008F218F"/>
    <w:rsid w:val="008F5E98"/>
    <w:rsid w:val="0090638D"/>
    <w:rsid w:val="00927425"/>
    <w:rsid w:val="00941CE9"/>
    <w:rsid w:val="0094369A"/>
    <w:rsid w:val="00946552"/>
    <w:rsid w:val="00963C48"/>
    <w:rsid w:val="00964650"/>
    <w:rsid w:val="00965D28"/>
    <w:rsid w:val="00967547"/>
    <w:rsid w:val="0098026F"/>
    <w:rsid w:val="0098345A"/>
    <w:rsid w:val="0099086B"/>
    <w:rsid w:val="00990BF4"/>
    <w:rsid w:val="009972A4"/>
    <w:rsid w:val="009A669A"/>
    <w:rsid w:val="009B5679"/>
    <w:rsid w:val="009B5D0A"/>
    <w:rsid w:val="009C486D"/>
    <w:rsid w:val="009C4CAC"/>
    <w:rsid w:val="009C65D7"/>
    <w:rsid w:val="009D218A"/>
    <w:rsid w:val="009D29B3"/>
    <w:rsid w:val="009D6751"/>
    <w:rsid w:val="009E46CA"/>
    <w:rsid w:val="009E6AF7"/>
    <w:rsid w:val="00A3045F"/>
    <w:rsid w:val="00A30B4F"/>
    <w:rsid w:val="00A3324F"/>
    <w:rsid w:val="00A36603"/>
    <w:rsid w:val="00A3671B"/>
    <w:rsid w:val="00A65D58"/>
    <w:rsid w:val="00A67256"/>
    <w:rsid w:val="00A95A52"/>
    <w:rsid w:val="00AB2ACE"/>
    <w:rsid w:val="00AC71F1"/>
    <w:rsid w:val="00B01CE3"/>
    <w:rsid w:val="00B22041"/>
    <w:rsid w:val="00B36024"/>
    <w:rsid w:val="00B44A16"/>
    <w:rsid w:val="00B47E60"/>
    <w:rsid w:val="00B57C21"/>
    <w:rsid w:val="00B6679C"/>
    <w:rsid w:val="00B82F70"/>
    <w:rsid w:val="00B86F35"/>
    <w:rsid w:val="00B948AA"/>
    <w:rsid w:val="00B96088"/>
    <w:rsid w:val="00BA42CB"/>
    <w:rsid w:val="00BA7F60"/>
    <w:rsid w:val="00BB1AF5"/>
    <w:rsid w:val="00BC25E9"/>
    <w:rsid w:val="00BC77A7"/>
    <w:rsid w:val="00BD4621"/>
    <w:rsid w:val="00BD5AE5"/>
    <w:rsid w:val="00BD7E4F"/>
    <w:rsid w:val="00BF0AC2"/>
    <w:rsid w:val="00BF0DEB"/>
    <w:rsid w:val="00C00444"/>
    <w:rsid w:val="00C0226C"/>
    <w:rsid w:val="00C025B9"/>
    <w:rsid w:val="00C0574F"/>
    <w:rsid w:val="00C21A1F"/>
    <w:rsid w:val="00C23076"/>
    <w:rsid w:val="00C31E0C"/>
    <w:rsid w:val="00C37F77"/>
    <w:rsid w:val="00C51975"/>
    <w:rsid w:val="00C603E6"/>
    <w:rsid w:val="00C81742"/>
    <w:rsid w:val="00C868D1"/>
    <w:rsid w:val="00C9414F"/>
    <w:rsid w:val="00CB2FDE"/>
    <w:rsid w:val="00CB43A3"/>
    <w:rsid w:val="00CB75B5"/>
    <w:rsid w:val="00CC0CFB"/>
    <w:rsid w:val="00CC5215"/>
    <w:rsid w:val="00CD173C"/>
    <w:rsid w:val="00CD536B"/>
    <w:rsid w:val="00CE580C"/>
    <w:rsid w:val="00D048C1"/>
    <w:rsid w:val="00D12C29"/>
    <w:rsid w:val="00D204D6"/>
    <w:rsid w:val="00D22D46"/>
    <w:rsid w:val="00D25E97"/>
    <w:rsid w:val="00D33113"/>
    <w:rsid w:val="00D361A1"/>
    <w:rsid w:val="00D41B3C"/>
    <w:rsid w:val="00D438E0"/>
    <w:rsid w:val="00D6125B"/>
    <w:rsid w:val="00DB1D26"/>
    <w:rsid w:val="00DC4277"/>
    <w:rsid w:val="00DC47CB"/>
    <w:rsid w:val="00DC572F"/>
    <w:rsid w:val="00DC57A3"/>
    <w:rsid w:val="00DD5AA8"/>
    <w:rsid w:val="00DE49E8"/>
    <w:rsid w:val="00DF1913"/>
    <w:rsid w:val="00DF5668"/>
    <w:rsid w:val="00E0648C"/>
    <w:rsid w:val="00E06C47"/>
    <w:rsid w:val="00E31F43"/>
    <w:rsid w:val="00E33915"/>
    <w:rsid w:val="00E46B97"/>
    <w:rsid w:val="00E8644E"/>
    <w:rsid w:val="00EA00B9"/>
    <w:rsid w:val="00EA5BB0"/>
    <w:rsid w:val="00EB22AA"/>
    <w:rsid w:val="00EB7BB9"/>
    <w:rsid w:val="00EC0B45"/>
    <w:rsid w:val="00EF4B40"/>
    <w:rsid w:val="00EF54ED"/>
    <w:rsid w:val="00EF6180"/>
    <w:rsid w:val="00F44A38"/>
    <w:rsid w:val="00F44B1B"/>
    <w:rsid w:val="00F559BF"/>
    <w:rsid w:val="00F67CD7"/>
    <w:rsid w:val="00F70EC9"/>
    <w:rsid w:val="00F80A29"/>
    <w:rsid w:val="00F81603"/>
    <w:rsid w:val="00F831B6"/>
    <w:rsid w:val="00F85CAA"/>
    <w:rsid w:val="00FA0985"/>
    <w:rsid w:val="00FA6C62"/>
    <w:rsid w:val="00FA7F1E"/>
    <w:rsid w:val="00FB00E6"/>
    <w:rsid w:val="00FC578F"/>
    <w:rsid w:val="00FE1A88"/>
    <w:rsid w:val="00FE7996"/>
    <w:rsid w:val="01F3BDA5"/>
    <w:rsid w:val="02107513"/>
    <w:rsid w:val="028FE99E"/>
    <w:rsid w:val="03E5D0CB"/>
    <w:rsid w:val="04FFD134"/>
    <w:rsid w:val="05F8ABF1"/>
    <w:rsid w:val="07638573"/>
    <w:rsid w:val="07F08097"/>
    <w:rsid w:val="0ABB6983"/>
    <w:rsid w:val="0CC74A16"/>
    <w:rsid w:val="0D20E216"/>
    <w:rsid w:val="0EDF7F84"/>
    <w:rsid w:val="0FE82C96"/>
    <w:rsid w:val="128A2631"/>
    <w:rsid w:val="1587D717"/>
    <w:rsid w:val="159B7D84"/>
    <w:rsid w:val="1A19C462"/>
    <w:rsid w:val="1ADB90E3"/>
    <w:rsid w:val="1C117A44"/>
    <w:rsid w:val="1DF555E2"/>
    <w:rsid w:val="1E6054F0"/>
    <w:rsid w:val="1F50807B"/>
    <w:rsid w:val="1FA8F14D"/>
    <w:rsid w:val="203AF522"/>
    <w:rsid w:val="20994644"/>
    <w:rsid w:val="20BB32C6"/>
    <w:rsid w:val="216320B7"/>
    <w:rsid w:val="216E0255"/>
    <w:rsid w:val="22E4157A"/>
    <w:rsid w:val="2480E1FA"/>
    <w:rsid w:val="25AC5C19"/>
    <w:rsid w:val="270B9081"/>
    <w:rsid w:val="27482C7A"/>
    <w:rsid w:val="2956A2B8"/>
    <w:rsid w:val="2A61D178"/>
    <w:rsid w:val="2B46C57E"/>
    <w:rsid w:val="2C694B60"/>
    <w:rsid w:val="2CE295DF"/>
    <w:rsid w:val="2EB516B5"/>
    <w:rsid w:val="2FC5F78F"/>
    <w:rsid w:val="305A6738"/>
    <w:rsid w:val="314AFC77"/>
    <w:rsid w:val="31F4D6D3"/>
    <w:rsid w:val="34B078BA"/>
    <w:rsid w:val="352DD85B"/>
    <w:rsid w:val="35DCD730"/>
    <w:rsid w:val="366AE162"/>
    <w:rsid w:val="367E55C5"/>
    <w:rsid w:val="36C8AC9D"/>
    <w:rsid w:val="3700D0F5"/>
    <w:rsid w:val="3842D09E"/>
    <w:rsid w:val="3A44155E"/>
    <w:rsid w:val="3B539A01"/>
    <w:rsid w:val="3B7A7160"/>
    <w:rsid w:val="3C10D7FD"/>
    <w:rsid w:val="3E5D154F"/>
    <w:rsid w:val="441B9738"/>
    <w:rsid w:val="442B9875"/>
    <w:rsid w:val="44758240"/>
    <w:rsid w:val="44794638"/>
    <w:rsid w:val="44DC0A2A"/>
    <w:rsid w:val="453AFA33"/>
    <w:rsid w:val="45F67962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199DDFE"/>
    <w:rsid w:val="52A3E6A8"/>
    <w:rsid w:val="52EEDD9E"/>
    <w:rsid w:val="53C25FC5"/>
    <w:rsid w:val="55CB4C46"/>
    <w:rsid w:val="56D56A4A"/>
    <w:rsid w:val="57223B22"/>
    <w:rsid w:val="57C0398A"/>
    <w:rsid w:val="5AB7C9D9"/>
    <w:rsid w:val="5D243CC6"/>
    <w:rsid w:val="5ED998F1"/>
    <w:rsid w:val="607606CA"/>
    <w:rsid w:val="6147EEF6"/>
    <w:rsid w:val="62C1D21F"/>
    <w:rsid w:val="63B3698A"/>
    <w:rsid w:val="63D3866D"/>
    <w:rsid w:val="6401F0BA"/>
    <w:rsid w:val="65E3228D"/>
    <w:rsid w:val="663F65EF"/>
    <w:rsid w:val="664F3EE1"/>
    <w:rsid w:val="671BF8C3"/>
    <w:rsid w:val="678CAB8B"/>
    <w:rsid w:val="6824EBBE"/>
    <w:rsid w:val="68484DFA"/>
    <w:rsid w:val="693D8250"/>
    <w:rsid w:val="69588135"/>
    <w:rsid w:val="69996F58"/>
    <w:rsid w:val="6AB3BBA7"/>
    <w:rsid w:val="6CA8E4FC"/>
    <w:rsid w:val="6E63A745"/>
    <w:rsid w:val="6EF847B9"/>
    <w:rsid w:val="710A071C"/>
    <w:rsid w:val="743E4DEA"/>
    <w:rsid w:val="767EB522"/>
    <w:rsid w:val="77DE8532"/>
    <w:rsid w:val="78DF5A96"/>
    <w:rsid w:val="7961F5A0"/>
    <w:rsid w:val="79B6AB51"/>
    <w:rsid w:val="7B890019"/>
    <w:rsid w:val="7D638A5F"/>
    <w:rsid w:val="7E61CA8E"/>
    <w:rsid w:val="7F88E3F7"/>
    <w:rsid w:val="7FD632A2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1CA58"/>
  <w15:docId w15:val="{7F1D3439-7183-4460-8D98-B686FCF2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C0558"/>
    <w:pPr>
      <w:spacing w:after="160" w:line="259" w:lineRule="auto"/>
    </w:p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styleId="Formant" w:customStyle="1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character" w:styleId="normaltextrun" w:customStyle="1">
    <w:name w:val="normaltextrun"/>
    <w:basedOn w:val="Domylnaczcionkaakapitu"/>
    <w:rsid w:val="0056751B"/>
  </w:style>
  <w:style w:type="character" w:styleId="eop" w:customStyle="1">
    <w:name w:val="eop"/>
    <w:basedOn w:val="Domylnaczcionkaakapitu"/>
    <w:rsid w:val="0056751B"/>
  </w:style>
  <w:style w:type="table" w:styleId="Tabela-Siatka1" w:customStyle="1">
    <w:name w:val="Tabela - Siatka1"/>
    <w:basedOn w:val="Standardowy"/>
    <w:next w:val="Tabela-Siatka"/>
    <w:uiPriority w:val="39"/>
    <w:rsid w:val="0098345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P="00B22041" w:rsidRDefault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P="003D705E" w:rsidRDefault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P="00E46B97" w:rsidRDefault="00E46B97">
          <w:pPr>
            <w:pStyle w:val="3637580A79E54EE2BB9E7EF1890DB1F31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P="00CC5215" w:rsidRDefault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P="00CC5215" w:rsidRDefault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P="00E46B97" w:rsidRDefault="00E46B97">
          <w:pPr>
            <w:pStyle w:val="A73F559F2E1941448D94A3E77A662FCD1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P="00E46B97" w:rsidRDefault="00E46B97">
          <w:pPr>
            <w:pStyle w:val="133DF48FDC9340D8B5B31C7E419BAC401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P="00E46B97" w:rsidRDefault="00E46B97">
          <w:pPr>
            <w:pStyle w:val="1700E0773A7D4C50BE454DDCA2E6CF931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2E1992" w:rsidP="005871F9" w:rsidRDefault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4CEE053344C245F08CF04DB31133C5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8E4C8E-B7CD-4E3A-8B72-D492CE157E47}"/>
      </w:docPartPr>
      <w:docPartBody>
        <w:p w:rsidR="00621EF8" w:rsidP="00366604" w:rsidRDefault="00366604">
          <w:pPr>
            <w:pStyle w:val="4CEE053344C245F08CF04DB31133C55C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5440E7A0D3BD46539FD32BF930107D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C83E19-3400-4F39-AC43-C8897736D2C4}"/>
      </w:docPartPr>
      <w:docPartBody>
        <w:p w:rsidR="006D5433" w:rsidP="00C025B9" w:rsidRDefault="00C025B9">
          <w:pPr>
            <w:pStyle w:val="5440E7A0D3BD46539FD32BF930107DE5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132F73"/>
    <w:rsid w:val="001B6675"/>
    <w:rsid w:val="002B619D"/>
    <w:rsid w:val="002E1992"/>
    <w:rsid w:val="00310CF0"/>
    <w:rsid w:val="00312CE9"/>
    <w:rsid w:val="00366604"/>
    <w:rsid w:val="00374ABD"/>
    <w:rsid w:val="003D705E"/>
    <w:rsid w:val="003E7FD8"/>
    <w:rsid w:val="00421329"/>
    <w:rsid w:val="004D25A3"/>
    <w:rsid w:val="0053771E"/>
    <w:rsid w:val="00564F9E"/>
    <w:rsid w:val="005871F9"/>
    <w:rsid w:val="005D316F"/>
    <w:rsid w:val="00621EF8"/>
    <w:rsid w:val="0065328E"/>
    <w:rsid w:val="006C030D"/>
    <w:rsid w:val="006D5433"/>
    <w:rsid w:val="00742D80"/>
    <w:rsid w:val="00795F64"/>
    <w:rsid w:val="009031FE"/>
    <w:rsid w:val="00955B3B"/>
    <w:rsid w:val="00B22041"/>
    <w:rsid w:val="00B25ED0"/>
    <w:rsid w:val="00B37E2A"/>
    <w:rsid w:val="00BE477A"/>
    <w:rsid w:val="00C025B9"/>
    <w:rsid w:val="00C47C7A"/>
    <w:rsid w:val="00C6166A"/>
    <w:rsid w:val="00CC5215"/>
    <w:rsid w:val="00CE7927"/>
    <w:rsid w:val="00D3399F"/>
    <w:rsid w:val="00DE60DB"/>
    <w:rsid w:val="00DF3F6C"/>
    <w:rsid w:val="00E46B97"/>
    <w:rsid w:val="00ED629C"/>
    <w:rsid w:val="00F74E6F"/>
    <w:rsid w:val="00FB00E6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9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21EF8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  <w:style w:type="paragraph" w:customStyle="1" w:styleId="4CEE053344C245F08CF04DB31133C55C">
    <w:name w:val="4CEE053344C245F08CF04DB31133C55C"/>
    <w:rsid w:val="00366604"/>
    <w:rPr>
      <w:kern w:val="0"/>
      <w:lang w:eastAsia="pl-PL"/>
    </w:rPr>
  </w:style>
  <w:style w:type="paragraph" w:customStyle="1" w:styleId="A73F559F2E1941448D94A3E77A662FCD1">
    <w:name w:val="A73F559F2E1941448D94A3E77A662FCD1"/>
    <w:rsid w:val="00E46B9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1">
    <w:name w:val="3637580A79E54EE2BB9E7EF1890DB1F31"/>
    <w:rsid w:val="00E46B9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1">
    <w:name w:val="133DF48FDC9340D8B5B31C7E419BAC401"/>
    <w:rsid w:val="00E46B9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1">
    <w:name w:val="1700E0773A7D4C50BE454DDCA2E6CF931"/>
    <w:rsid w:val="00E46B9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5440E7A0D3BD46539FD32BF930107DE5">
    <w:name w:val="5440E7A0D3BD46539FD32BF930107DE5"/>
    <w:rsid w:val="00C025B9"/>
    <w:rPr>
      <w:kern w:val="0"/>
      <w:lang w:eastAsia="pl-P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385A96-3672-4095-8DED-AF6E4F2131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164049-83A3-4A76-B8B7-5D63936CFAE8}">
  <ds:schemaRefs>
    <ds:schemaRef ds:uri="http://schemas.microsoft.com/office/2006/metadata/properties"/>
    <ds:schemaRef ds:uri="http://schemas.microsoft.com/office/infopath/2007/PartnerControls"/>
    <ds:schemaRef ds:uri="5b1bf30c-b9fb-48ad-8cc2-1b54a5d4e850"/>
    <ds:schemaRef ds:uri="b5a0337f-eecf-4c3d-b2e6-c7448bf4b898"/>
  </ds:schemaRefs>
</ds:datastoreItem>
</file>

<file path=customXml/itemProps3.xml><?xml version="1.0" encoding="utf-8"?>
<ds:datastoreItem xmlns:ds="http://schemas.openxmlformats.org/officeDocument/2006/customXml" ds:itemID="{AC55ADF6-59B1-404B-A2E6-34DCBF2882FC}"/>
</file>

<file path=customXml/itemProps4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Mateusz Frączek ADM</cp:lastModifiedBy>
  <cp:revision>19</cp:revision>
  <cp:lastPrinted>2021-06-05T12:43:00Z</cp:lastPrinted>
  <dcterms:created xsi:type="dcterms:W3CDTF">2025-12-22T10:51:00Z</dcterms:created>
  <dcterms:modified xsi:type="dcterms:W3CDTF">2026-02-05T09:14:58Z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