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37E" w:rsidRDefault="00D2237E" w14:paraId="193F3EFE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D2237E" w:rsidRDefault="006179D3" w14:paraId="2A604F5F" w14:textId="2FA1F9C8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E41680C" w:rsidR="006179D3">
        <w:rPr>
          <w:rFonts w:ascii="Garamond" w:hAnsi="Garamond" w:eastAsia="Garamond" w:cs="Garamond"/>
          <w:b w:val="1"/>
          <w:bCs w:val="1"/>
          <w:sz w:val="24"/>
          <w:szCs w:val="24"/>
        </w:rPr>
        <w:t>Psychologia różnic indywidualnych</w:t>
      </w:r>
      <w:r>
        <w:br/>
      </w:r>
      <w:r w:rsidRPr="0E41680C" w:rsidR="006179D3">
        <w:rPr>
          <w:rFonts w:ascii="Garamond" w:hAnsi="Garamond" w:eastAsia="Garamond" w:cs="Garamond"/>
          <w:i w:val="1"/>
          <w:iCs w:val="1"/>
          <w:sz w:val="24"/>
          <w:szCs w:val="24"/>
        </w:rPr>
        <w:t>Psychology</w:t>
      </w:r>
      <w:r w:rsidRPr="0E41680C" w:rsidR="006179D3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of </w:t>
      </w:r>
      <w:r w:rsidRPr="0E41680C" w:rsidR="4DFF8EFA">
        <w:rPr>
          <w:rFonts w:ascii="Garamond" w:hAnsi="Garamond" w:eastAsia="Garamond" w:cs="Garamond"/>
          <w:i w:val="1"/>
          <w:iCs w:val="1"/>
          <w:sz w:val="24"/>
          <w:szCs w:val="24"/>
        </w:rPr>
        <w:t>I</w:t>
      </w:r>
      <w:r w:rsidRPr="0E41680C" w:rsidR="006179D3">
        <w:rPr>
          <w:rFonts w:ascii="Garamond" w:hAnsi="Garamond" w:eastAsia="Garamond" w:cs="Garamond"/>
          <w:i w:val="1"/>
          <w:iCs w:val="1"/>
          <w:sz w:val="24"/>
          <w:szCs w:val="24"/>
        </w:rPr>
        <w:t>ndividual</w:t>
      </w:r>
      <w:r w:rsidRPr="0E41680C" w:rsidR="006179D3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</w:t>
      </w:r>
      <w:r w:rsidRPr="0E41680C" w:rsidR="1162E141">
        <w:rPr>
          <w:rFonts w:ascii="Garamond" w:hAnsi="Garamond" w:eastAsia="Garamond" w:cs="Garamond"/>
          <w:i w:val="1"/>
          <w:iCs w:val="1"/>
          <w:sz w:val="24"/>
          <w:szCs w:val="24"/>
        </w:rPr>
        <w:t>D</w:t>
      </w:r>
      <w:r w:rsidRPr="0E41680C" w:rsidR="006179D3">
        <w:rPr>
          <w:rFonts w:ascii="Garamond" w:hAnsi="Garamond" w:eastAsia="Garamond" w:cs="Garamond"/>
          <w:i w:val="1"/>
          <w:iCs w:val="1"/>
          <w:sz w:val="24"/>
          <w:szCs w:val="24"/>
        </w:rPr>
        <w:t>ifferences</w:t>
      </w:r>
    </w:p>
    <w:p w:rsidR="00D2237E" w:rsidRDefault="00D2237E" w14:paraId="4BD1B2B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866DA03" w:rsidTr="5866DA03" w14:paraId="7CEE7CE5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66DA03" w:rsidP="5866DA03" w:rsidRDefault="5866DA03" w14:paraId="2A251779" w14:textId="1D9A472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6DA03" w:rsidR="5866DA0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66DA03" w:rsidP="5866DA03" w:rsidRDefault="5866DA03" w14:paraId="464FE756" w14:textId="69E1DBE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6DA03" w:rsidR="5866DA0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D2237E" w:rsidTr="5866DA03" w14:paraId="2833034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51ED5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2237E" w:rsidRDefault="00BC0A53" w14:paraId="6AFA87A7" w14:textId="1549223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D2237E" w:rsidTr="5866DA03" w14:paraId="30CEB56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810E2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2237E" w:rsidRDefault="006179D3" w14:paraId="4ADD8F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IV</w:t>
            </w:r>
          </w:p>
        </w:tc>
      </w:tr>
      <w:tr w:rsidR="00D2237E" w:rsidTr="5866DA03" w14:paraId="536198E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051291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34704D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D2237E" w:rsidTr="5866DA03" w14:paraId="2412B5D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233BD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BC0A53" w14:paraId="76011F17" w14:textId="7911483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Praktyczne</w:t>
            </w:r>
          </w:p>
        </w:tc>
      </w:tr>
      <w:tr w:rsidR="00D2237E" w:rsidTr="5866DA03" w14:paraId="7CB72A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7CD780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725D34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D2237E" w:rsidTr="5866DA03" w14:paraId="6A280F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9DC7E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D2237E" w:rsidRDefault="006179D3" w14:paraId="3AFEA5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561120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D2237E" w:rsidTr="5866DA03" w14:paraId="0AD20CE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DF38C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2237E" w:rsidRDefault="006179D3" w14:paraId="236F95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D2237E" w:rsidRDefault="00D2237E" w14:paraId="374594F8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D2237E" w14:paraId="038F54C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D2237E" w:rsidRDefault="006179D3" w14:paraId="0370B7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D2237E" w:rsidRDefault="006179D3" w14:paraId="163D69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D2237E" w:rsidRDefault="006179D3" w14:paraId="4D1164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D2237E" w:rsidRDefault="006179D3" w14:paraId="2F483E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D2237E" w:rsidRDefault="006179D3" w14:paraId="01A074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D2237E" w14:paraId="03C0614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D2237E" w:rsidRDefault="00D2237E" w14:paraId="2CB35C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D2237E" w:rsidRDefault="006179D3" w14:paraId="77FA725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D2237E" w:rsidRDefault="006179D3" w14:paraId="5E01A2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D2237E" w:rsidRDefault="00D2237E" w14:paraId="7FB67D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D2237E" w:rsidRDefault="00D2237E" w14:paraId="170992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D2237E" w:rsidRDefault="00D2237E" w14:paraId="654E31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D2237E" w14:paraId="582CBFC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066014B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6179D3" w14:paraId="2F0888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6179D3" w14:paraId="7576E6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D2237E" w:rsidRDefault="00BC0A53" w14:paraId="6D67CFD6" w14:textId="4A61AC2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D2237E" w:rsidRDefault="006179D3" w14:paraId="429D40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D2237E" w:rsidRDefault="006179D3" w14:paraId="25B2D1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D2237E" w14:paraId="6D5DF45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47C5013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6179D3" w14:paraId="6BCD6E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6179D3" w14:paraId="43229E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22239C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D2237E" w:rsidRDefault="00D2237E" w14:paraId="4B49E8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2237E" w14:paraId="35C2A64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4874C66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BC0A53" w14:paraId="42ECAB8C" w14:textId="238742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BC0A53" w14:paraId="0C7DE7F0" w14:textId="262E176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="006179D3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5537A0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2237E" w:rsidRDefault="00D2237E" w14:paraId="52021A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2237E" w14:paraId="2C78145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2237E" w:rsidRDefault="006179D3" w14:paraId="077133E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37E" w:rsidRDefault="00BC0A53" w14:paraId="1CE0FD69" w14:textId="651FBDE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2237E" w:rsidRDefault="00BC0A53" w14:paraId="7E666C79" w14:textId="78A8302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237E" w:rsidRDefault="00D2237E" w14:paraId="3A5C5B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2237E" w:rsidRDefault="00D2237E" w14:paraId="04222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D2237E" w:rsidRDefault="00D2237E" w14:paraId="15AFFC2F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D2237E" w:rsidRDefault="006179D3" w14:paraId="1B6A569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D2237E" w14:paraId="0AB44901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5989A01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0FCEC6F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Zdobycie przez studentów wiedzy na temat interakcji "geny-środowisko" w kontekście ludzkiego zachowania i zróżnicowania psychologicznego.</w:t>
            </w:r>
          </w:p>
        </w:tc>
      </w:tr>
      <w:tr w:rsidR="00D2237E" w14:paraId="3514B8E2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4161593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4EA8997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Zdobycie przez studentów orientacji w podstawowych koncepcjach psychologicznych dotyczących różnic indywidualnych: cech, temperamentu, inteligencji. </w:t>
            </w:r>
          </w:p>
        </w:tc>
      </w:tr>
      <w:tr w:rsidR="00D2237E" w14:paraId="3D530C11" w14:textId="77777777">
        <w:trPr>
          <w:trHeight w:val="268"/>
        </w:trPr>
        <w:tc>
          <w:tcPr>
            <w:tcW w:w="519" w:type="dxa"/>
            <w:vAlign w:val="center"/>
          </w:tcPr>
          <w:p w:rsidR="00D2237E" w:rsidRDefault="00D2237E" w14:paraId="77058E9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2237E" w:rsidRDefault="006179D3" w14:paraId="2B3C248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Opanowanie przez studentów umiejętności interpretowania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człowieka ze szczególnym uwzględnieniem różnic indywidualnych w oparciu o poznane teorie.</w:t>
            </w:r>
          </w:p>
        </w:tc>
      </w:tr>
    </w:tbl>
    <w:p w:rsidR="00D2237E" w:rsidRDefault="00D2237E" w14:paraId="3602AFA9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D2237E" w:rsidRDefault="006179D3" w14:paraId="2019A4D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1"/>
        <w:gridCol w:w="1357"/>
        <w:gridCol w:w="1357"/>
        <w:gridCol w:w="2221"/>
      </w:tblGrid>
      <w:tr w:rsidR="00D2237E" w:rsidTr="6C257CB6" w14:paraId="7D1163FF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0E633A97"/>
        </w:tc>
      </w:tr>
      <w:tr w:rsidR="00D2237E" w:rsidTr="6C257CB6" w14:paraId="438FA23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F3632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="00D2237E" w:rsidP="61A69EE4" w:rsidRDefault="006179D3" w14:paraId="60F91489" w14:textId="7F9B44E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1A69EE4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E95A98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F09E88D" w:rsidP="1DA1B7D5" w:rsidRDefault="0F09E88D" w14:paraId="155D0DD4" w14:textId="1434265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DA1B7D5" w:rsidR="0F09E88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1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5E949C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D2237E" w:rsidRDefault="006179D3" w14:paraId="064942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6C257CB6" w14:paraId="4576FAF9" w14:textId="77777777">
        <w:tc>
          <w:tcPr>
            <w:tcW w:w="489" w:type="dxa"/>
            <w:tcMar/>
            <w:vAlign w:val="center"/>
          </w:tcPr>
          <w:p w:rsidR="00D2237E" w:rsidRDefault="00D2237E" w14:paraId="784E063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D2237E" w:rsidRDefault="006179D3" w14:paraId="64526D8F" w14:textId="59C0625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rozumie pojęcie różnic indywidualnych w psychologii akademickiej oraz zna założenia, metodologiczne strategie i paradygmaty </w:t>
            </w:r>
            <w:r w:rsidR="00284C75">
              <w:rPr>
                <w:rFonts w:ascii="Garamond" w:hAnsi="Garamond" w:eastAsia="Garamond" w:cs="Garamond"/>
                <w:sz w:val="18"/>
                <w:szCs w:val="18"/>
              </w:rPr>
              <w:t>ich pomiaru i badania.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D2237E" w:rsidRDefault="00284C75" w14:paraId="0386C6F3" w14:textId="44084C9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811A22" w:rsidR="00284C75">
              <w:rPr>
                <w:rFonts w:ascii="Garamond" w:hAnsi="Garamond" w:eastAsia="Garamond" w:cs="Garamond"/>
                <w:sz w:val="18"/>
                <w:szCs w:val="18"/>
              </w:rPr>
              <w:t>LGP_W</w:t>
            </w:r>
            <w:r w:rsidRPr="12811A22" w:rsidR="0021C808">
              <w:rPr>
                <w:rFonts w:ascii="Garamond" w:hAnsi="Garamond" w:eastAsia="Garamond" w:cs="Garamond"/>
                <w:sz w:val="18"/>
                <w:szCs w:val="18"/>
              </w:rPr>
              <w:t>G07</w:t>
            </w:r>
          </w:p>
        </w:tc>
        <w:tc>
          <w:tcPr>
            <w:tcW w:w="1357" w:type="dxa"/>
            <w:tcMar/>
            <w:vAlign w:val="center"/>
          </w:tcPr>
          <w:p w:rsidR="65080B7E" w:rsidP="6C257CB6" w:rsidRDefault="65080B7E" w14:paraId="2D3D12A2" w14:textId="6F25A408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65080B7E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LGP_PP_W02</w:t>
            </w:r>
          </w:p>
          <w:p w:rsidR="65080B7E" w:rsidP="6C257CB6" w:rsidRDefault="65080B7E" w14:paraId="0F89441E" w14:textId="5CDB59D3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</w:pPr>
            <w:r w:rsidRPr="6C257CB6" w:rsidR="7B7C4D8F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LGP_B.1.W1.</w:t>
            </w:r>
          </w:p>
        </w:tc>
        <w:tc>
          <w:tcPr>
            <w:tcW w:w="2221" w:type="dxa"/>
            <w:tcMar/>
            <w:vAlign w:val="center"/>
          </w:tcPr>
          <w:p w:rsidR="00D2237E" w:rsidRDefault="006179D3" w14:paraId="648B0CCD" w14:textId="017608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D2237E" w:rsidTr="6C257CB6" w14:paraId="1B134C8C" w14:textId="77777777">
        <w:tc>
          <w:tcPr>
            <w:tcW w:w="489" w:type="dxa"/>
            <w:tcMar/>
            <w:vAlign w:val="center"/>
          </w:tcPr>
          <w:p w:rsidR="00D2237E" w:rsidRDefault="00D2237E" w14:paraId="00870EE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D2237E" w:rsidRDefault="006179D3" w14:paraId="5852A13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rozumie, jak analizować i interpretować rolę różnic indywidualnych w kontekście zróżnicowanych ludzkich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w tym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prozdrowotnych, uzależnień i zaburzeń psychicznych.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D2237E" w:rsidRDefault="00284C75" w14:paraId="74FF556E" w14:textId="0EB3C1D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811A22" w:rsidR="00284C75">
              <w:rPr>
                <w:rFonts w:ascii="Garamond" w:hAnsi="Garamond" w:eastAsia="Garamond" w:cs="Garamond"/>
                <w:sz w:val="18"/>
                <w:szCs w:val="18"/>
              </w:rPr>
              <w:t>LGP_WG</w:t>
            </w:r>
            <w:r w:rsidRPr="12811A22" w:rsidR="1C30E5BC"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357" w:type="dxa"/>
            <w:tcMar/>
            <w:vAlign w:val="center"/>
          </w:tcPr>
          <w:p w:rsidR="65080B7E" w:rsidP="6C257CB6" w:rsidRDefault="65080B7E" w14:paraId="6C4A296F" w14:textId="1D57E3D7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65080B7E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LGP_PP_W02</w:t>
            </w:r>
          </w:p>
          <w:p w:rsidR="65080B7E" w:rsidP="6C257CB6" w:rsidRDefault="65080B7E" w14:paraId="1DD8255F" w14:textId="72B6BA52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</w:pPr>
            <w:r w:rsidRPr="6C257CB6" w:rsidR="25F9923F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LGP_B.1.W</w:t>
            </w:r>
            <w:r w:rsidRPr="6C257CB6" w:rsidR="35E6D1EA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1</w:t>
            </w:r>
            <w:r w:rsidRPr="6C257CB6" w:rsidR="25F9923F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2221" w:type="dxa"/>
            <w:tcMar/>
            <w:vAlign w:val="center"/>
          </w:tcPr>
          <w:p w:rsidR="00D2237E" w:rsidRDefault="006179D3" w14:paraId="027D46D7" w14:textId="2326E41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  <w:tr w:rsidR="00D2237E" w:rsidTr="6C257CB6" w14:paraId="1B58047A" w14:textId="77777777">
        <w:tc>
          <w:tcPr>
            <w:tcW w:w="489" w:type="dxa"/>
            <w:tcMar/>
            <w:vAlign w:val="center"/>
          </w:tcPr>
          <w:p w:rsidR="00D2237E" w:rsidRDefault="00D2237E" w14:paraId="4E6C514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D2237E" w:rsidRDefault="006179D3" w14:paraId="2C7801E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podstawowe wymiary stosowane do opisu różnic indywidualnych w zakresie osobowości, temperamentu i inteligencji.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447923" w:rsidRDefault="00447923" w14:paraId="12ED5887" w14:textId="44200FF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811A22" w:rsidR="00284C75">
              <w:rPr>
                <w:rFonts w:ascii="Garamond" w:hAnsi="Garamond" w:eastAsia="Garamond" w:cs="Garamond"/>
                <w:sz w:val="18"/>
                <w:szCs w:val="18"/>
              </w:rPr>
              <w:t>LGP_W</w:t>
            </w:r>
            <w:r w:rsidRPr="12811A22" w:rsidR="6E7027BC">
              <w:rPr>
                <w:rFonts w:ascii="Garamond" w:hAnsi="Garamond" w:eastAsia="Garamond" w:cs="Garamond"/>
                <w:sz w:val="18"/>
                <w:szCs w:val="18"/>
              </w:rPr>
              <w:t>K04</w:t>
            </w:r>
          </w:p>
        </w:tc>
        <w:tc>
          <w:tcPr>
            <w:tcW w:w="1357" w:type="dxa"/>
            <w:tcMar/>
            <w:vAlign w:val="center"/>
          </w:tcPr>
          <w:p w:rsidR="32368645" w:rsidP="6C257CB6" w:rsidRDefault="32368645" w14:paraId="07C35EB0" w14:textId="6FE66D89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32368645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LGP_PP_W02</w:t>
            </w:r>
          </w:p>
          <w:p w:rsidR="32368645" w:rsidP="6C257CB6" w:rsidRDefault="32368645" w14:paraId="7A2C7311" w14:textId="71BA9851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</w:pPr>
            <w:r w:rsidRPr="6C257CB6" w:rsidR="547C6B6F">
              <w:rPr>
                <w:rFonts w:ascii="Garamond" w:hAnsi="Garamond" w:eastAsia="Garamond" w:cs="Garamond"/>
                <w:noProof w:val="0"/>
                <w:color w:val="auto"/>
                <w:sz w:val="18"/>
                <w:szCs w:val="18"/>
                <w:lang w:val="pl-PL" w:eastAsia="en-US" w:bidi="ar-SA"/>
              </w:rPr>
              <w:t>LGP_B.1.W2.</w:t>
            </w:r>
          </w:p>
        </w:tc>
        <w:tc>
          <w:tcPr>
            <w:tcW w:w="2221" w:type="dxa"/>
            <w:tcMar/>
            <w:vAlign w:val="center"/>
          </w:tcPr>
          <w:p w:rsidR="00D2237E" w:rsidRDefault="006179D3" w14:paraId="3669FE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</w:tbl>
    <w:p w:rsidR="00D2237E" w:rsidRDefault="00D2237E" w14:paraId="1AB08335" w14:textId="77777777">
      <w:pPr>
        <w:spacing w:after="0" w:line="240" w:lineRule="auto"/>
        <w:rPr>
          <w:sz w:val="20"/>
          <w:szCs w:val="20"/>
        </w:rPr>
      </w:pPr>
    </w:p>
    <w:tbl>
      <w:tblPr>
        <w:tblW w:w="106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59"/>
        <w:gridCol w:w="1358"/>
        <w:gridCol w:w="1358"/>
        <w:gridCol w:w="2222"/>
        <w:gridCol w:w="135"/>
      </w:tblGrid>
      <w:tr w:rsidR="00D2237E" w:rsidTr="6C257CB6" w14:paraId="035711BB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0270C500"/>
        </w:tc>
      </w:tr>
      <w:tr w:rsidR="00D2237E" w:rsidTr="6C257CB6" w14:paraId="59A6E7AD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3E4FEF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="00D2237E" w:rsidP="12811A22" w:rsidRDefault="006179D3" w14:paraId="2EA403D0" w14:textId="7A14094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2811A22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53318B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25D7A1D8" w:rsidP="1DA1B7D5" w:rsidRDefault="25D7A1D8" w14:paraId="4727DB07" w14:textId="74A438B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DA1B7D5" w:rsidR="25D7A1D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2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744893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237E" w:rsidRDefault="006179D3" w14:paraId="1F4CA0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6C257CB6" w14:paraId="5073F6FF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D2237E" w:rsidRDefault="00D2237E" w14:paraId="7312B6B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D2237E" w:rsidRDefault="006179D3" w14:paraId="2FF815F2" w14:textId="5AB5ACF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integrować i interpretować dane empiryczne na temat różnic indywidualnych w </w:t>
            </w:r>
            <w:r w:rsidR="00BE7AA1">
              <w:rPr>
                <w:rFonts w:ascii="Garamond" w:hAnsi="Garamond" w:eastAsia="Garamond" w:cs="Garamond"/>
                <w:sz w:val="18"/>
                <w:szCs w:val="18"/>
              </w:rPr>
              <w:t>kontekście diagnozy i terapii logopedycznej.</w:t>
            </w:r>
          </w:p>
        </w:tc>
        <w:tc>
          <w:tcPr>
            <w:tcW w:w="1358" w:type="dxa"/>
            <w:shd w:val="clear" w:color="auto" w:fill="auto"/>
            <w:tcMar/>
            <w:vAlign w:val="center"/>
          </w:tcPr>
          <w:p w:rsidR="00D2237E" w:rsidRDefault="00BE7AA1" w14:paraId="5B6EB6CF" w14:textId="21FC76F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BE7AA1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1358" w:type="dxa"/>
            <w:tcMar/>
            <w:vAlign w:val="center"/>
          </w:tcPr>
          <w:p w:rsidR="66624FF0" w:rsidP="6C257CB6" w:rsidRDefault="66624FF0" w14:paraId="4806B649" w14:textId="53B2B0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3062B93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LGP_PP_U01</w:t>
            </w:r>
          </w:p>
          <w:p w:rsidR="66624FF0" w:rsidP="1DA1B7D5" w:rsidRDefault="66624FF0" w14:paraId="0AAF2115" w14:textId="4A0AE8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6D7579E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LGP_B.1.U5.</w:t>
            </w:r>
          </w:p>
        </w:tc>
        <w:tc>
          <w:tcPr>
            <w:tcW w:w="2222" w:type="dxa"/>
            <w:tcMar/>
            <w:vAlign w:val="center"/>
          </w:tcPr>
          <w:p w:rsidR="00D2237E" w:rsidRDefault="006179D3" w14:paraId="4168117E" w14:textId="6690A36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Egzamin pisemny - pytania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  <w:tr w:rsidR="00447923" w:rsidTr="6C257CB6" w14:paraId="3BE5C864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447923" w:rsidP="00447923" w:rsidRDefault="00447923" w14:paraId="0BD787E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447923" w:rsidP="00447923" w:rsidRDefault="00447923" w14:paraId="66848426" w14:textId="2A7F846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Student potrafi trafnie dobierać i wykorzystywać różne metody i testy psychologiczne pozwalające na pomiar różnic indywidualnych uwzględniając teoretyczne </w:t>
            </w: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>podejścia</w:t>
            </w:r>
            <w:r w:rsidRPr="5ABEB2D5" w:rsidR="02B77138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ABEB2D5"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które reprezentują, możliwości i potrzeby osób badanych i/lub odbiorców usług psychologicznych oraz biorąc pod uwagę ich podstawowe właściwości psychometryczne.</w:t>
            </w:r>
          </w:p>
        </w:tc>
        <w:tc>
          <w:tcPr>
            <w:tcW w:w="1358" w:type="dxa"/>
            <w:shd w:val="clear" w:color="auto" w:fill="auto"/>
            <w:tcMar/>
            <w:vAlign w:val="center"/>
          </w:tcPr>
          <w:p w:rsidR="00447923" w:rsidP="00447923" w:rsidRDefault="00447923" w14:paraId="04CE959A" w14:textId="0F9DAAB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A45F87">
              <w:rPr>
                <w:rFonts w:ascii="Garamond" w:hAnsi="Garamond" w:eastAsia="Garamond" w:cs="Garamond"/>
                <w:sz w:val="18"/>
                <w:szCs w:val="18"/>
              </w:rPr>
              <w:t>LGP_UW03</w:t>
            </w:r>
          </w:p>
        </w:tc>
        <w:tc>
          <w:tcPr>
            <w:tcW w:w="1358" w:type="dxa"/>
            <w:tcMar/>
            <w:vAlign w:val="center"/>
          </w:tcPr>
          <w:p w:rsidR="66624FF0" w:rsidP="6C257CB6" w:rsidRDefault="66624FF0" w14:paraId="3F4B8B00" w14:textId="2BEE84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3062B93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LGP_PP_U01</w:t>
            </w:r>
          </w:p>
          <w:p w:rsidR="66624FF0" w:rsidP="1DA1B7D5" w:rsidRDefault="66624FF0" w14:paraId="36CEDC06" w14:textId="4F9ACB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7B72DED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LGP_B.1.U5.</w:t>
            </w:r>
          </w:p>
        </w:tc>
        <w:tc>
          <w:tcPr>
            <w:tcW w:w="2222" w:type="dxa"/>
            <w:tcMar/>
            <w:vAlign w:val="center"/>
          </w:tcPr>
          <w:p w:rsidR="00447923" w:rsidP="00447923" w:rsidRDefault="00447923" w14:paraId="044DE8BA" w14:textId="0FEA7C2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  <w:tr w:rsidR="00447923" w:rsidTr="6C257CB6" w14:paraId="5B958FB8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447923" w:rsidP="00447923" w:rsidRDefault="00447923" w14:paraId="79456D3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447923" w:rsidP="00447923" w:rsidRDefault="00447923" w14:paraId="777C668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wyjaśniać zróżnicowane zjawiska psychologiczne, interpersonalne i społeczne w oparciu o założenia i dorobek naukowy psychologii różnic indywidualnych.</w:t>
            </w:r>
          </w:p>
        </w:tc>
        <w:tc>
          <w:tcPr>
            <w:tcW w:w="1358" w:type="dxa"/>
            <w:shd w:val="clear" w:color="auto" w:fill="auto"/>
            <w:tcMar/>
            <w:vAlign w:val="center"/>
          </w:tcPr>
          <w:p w:rsidR="00447923" w:rsidP="00447923" w:rsidRDefault="00447923" w14:paraId="172C7CB1" w14:textId="5227DD2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811A22" w:rsidR="00447923">
              <w:rPr>
                <w:rFonts w:ascii="Garamond" w:hAnsi="Garamond" w:eastAsia="Garamond" w:cs="Garamond"/>
                <w:sz w:val="18"/>
                <w:szCs w:val="18"/>
              </w:rPr>
              <w:t>LGP_UK01</w:t>
            </w:r>
          </w:p>
        </w:tc>
        <w:tc>
          <w:tcPr>
            <w:tcW w:w="1358" w:type="dxa"/>
            <w:tcMar/>
            <w:vAlign w:val="center"/>
          </w:tcPr>
          <w:p w:rsidR="3FE26A5A" w:rsidP="6C257CB6" w:rsidRDefault="3FE26A5A" w14:paraId="420AFBF9" w14:textId="65BFF9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62F7C33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LGP_PP_U01</w:t>
            </w:r>
          </w:p>
          <w:p w:rsidR="3FE26A5A" w:rsidP="1DA1B7D5" w:rsidRDefault="3FE26A5A" w14:paraId="2F702F41" w14:textId="109151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434190C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LGP_B.1.U6.</w:t>
            </w:r>
          </w:p>
        </w:tc>
        <w:tc>
          <w:tcPr>
            <w:tcW w:w="2222" w:type="dxa"/>
            <w:tcMar/>
          </w:tcPr>
          <w:p w:rsidR="00447923" w:rsidP="00447923" w:rsidRDefault="00447923" w14:paraId="20B85B5C" w14:textId="3D5FD62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  <w:tr w:rsidR="00447923" w:rsidTr="6C257CB6" w14:paraId="22B3660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447923" w:rsidP="00447923" w:rsidRDefault="00447923" w14:paraId="0939305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447923" w:rsidP="00447923" w:rsidRDefault="00447923" w14:paraId="71FFCED2" w14:textId="2189128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skutecznie i adekwatnie argumentować uwzględnienie pomiaru różnic indywidualnych w celu personalizacji interwencji diagnostycznych i terapeutycznych w kontekście logopedii.</w:t>
            </w:r>
          </w:p>
        </w:tc>
        <w:tc>
          <w:tcPr>
            <w:tcW w:w="1358" w:type="dxa"/>
            <w:shd w:val="clear" w:color="auto" w:fill="auto"/>
            <w:tcMar/>
            <w:vAlign w:val="center"/>
          </w:tcPr>
          <w:p w:rsidRPr="00A45F87" w:rsidR="00447923" w:rsidP="00447923" w:rsidRDefault="00447923" w14:paraId="7DAE32FD" w14:textId="49B58D3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A45F87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1358" w:type="dxa"/>
            <w:tcMar/>
            <w:vAlign w:val="center"/>
          </w:tcPr>
          <w:p w:rsidR="63E1F2C5" w:rsidP="6C257CB6" w:rsidRDefault="63E1F2C5" w14:paraId="3ACA15FA" w14:textId="54DBCE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7361A5A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LGP_PP_U01</w:t>
            </w:r>
          </w:p>
          <w:p w:rsidR="63E1F2C5" w:rsidP="1DA1B7D5" w:rsidRDefault="63E1F2C5" w14:paraId="2663383D" w14:textId="13527D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2F03AA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LGP_B.1.U6.</w:t>
            </w:r>
          </w:p>
        </w:tc>
        <w:tc>
          <w:tcPr>
            <w:tcW w:w="2222" w:type="dxa"/>
            <w:tcMar/>
          </w:tcPr>
          <w:p w:rsidR="00447923" w:rsidP="00447923" w:rsidRDefault="00447923" w14:paraId="1EE718E9" w14:textId="20A660E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076ED">
              <w:rPr>
                <w:rFonts w:ascii="Garamond" w:hAnsi="Garamond" w:eastAsia="Garamond" w:cs="Garamond"/>
                <w:sz w:val="18"/>
                <w:szCs w:val="18"/>
              </w:rPr>
              <w:t>Egzamin pisemny - pytania zamknięte. Analiza przypadków i przykładów.</w:t>
            </w:r>
          </w:p>
        </w:tc>
      </w:tr>
    </w:tbl>
    <w:p w:rsidR="12811A22" w:rsidRDefault="12811A22" w14:paraId="7622FD76" w14:textId="09E35669"/>
    <w:p w:rsidR="00D2237E" w:rsidRDefault="00D2237E" w14:paraId="13B761A2" w14:textId="77777777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0"/>
        <w:gridCol w:w="1357"/>
        <w:gridCol w:w="1357"/>
        <w:gridCol w:w="2227"/>
      </w:tblGrid>
      <w:tr w:rsidR="00D2237E" w:rsidTr="6C257CB6" w14:paraId="342AA16F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04BA0860"/>
        </w:tc>
      </w:tr>
      <w:tr w:rsidR="00D2237E" w:rsidTr="6C257CB6" w14:paraId="25A479A4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627FF7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="00D2237E" w:rsidP="12811A22" w:rsidRDefault="006179D3" w14:paraId="08FF437A" w14:textId="2CA586D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2811A22" w:rsidR="006179D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3CC64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2DC4FC08" w:rsidP="1DA1B7D5" w:rsidRDefault="2DC4FC08" w14:paraId="3A7999CE" w14:textId="0F786D43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DA1B7D5" w:rsidR="2DC4FC0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7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133A6F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237E" w:rsidRDefault="006179D3" w14:paraId="43C633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237E" w:rsidTr="6C257CB6" w14:paraId="0253B4D0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D2237E" w:rsidRDefault="00D2237E" w14:paraId="31DB5DB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D2237E" w:rsidRDefault="006179D3" w14:paraId="47A65CB1" w14:textId="3C17544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przyjęcia otwartej i wyrozumiałej postawy względem osób reprezentujących zróżnicowane grupy i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profile funkcjonowania w kontekście logopedycznym.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447923" w:rsidRDefault="00447923" w14:paraId="543EC2C6" w14:textId="752AC36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811A22" w:rsidR="00447923">
              <w:rPr>
                <w:rFonts w:ascii="Garamond" w:hAnsi="Garamond" w:eastAsia="Garamond" w:cs="Garamond"/>
                <w:sz w:val="18"/>
                <w:szCs w:val="18"/>
              </w:rPr>
              <w:t>LGP_KK02</w:t>
            </w:r>
          </w:p>
        </w:tc>
        <w:tc>
          <w:tcPr>
            <w:tcW w:w="1357" w:type="dxa"/>
            <w:tcMar/>
            <w:vAlign w:val="center"/>
          </w:tcPr>
          <w:p w:rsidR="0C4D32E1" w:rsidP="6C257CB6" w:rsidRDefault="0C4D32E1" w14:paraId="5A3D57A4" w14:textId="43C2A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7AE61C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LGP_PP_K03</w:t>
            </w:r>
          </w:p>
          <w:p w:rsidR="0C4D32E1" w:rsidP="1DA1B7D5" w:rsidRDefault="0C4D32E1" w14:paraId="7B8AC8E2" w14:textId="4491B6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54CA041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LGP_B.1.K2.</w:t>
            </w:r>
          </w:p>
        </w:tc>
        <w:tc>
          <w:tcPr>
            <w:tcW w:w="2227" w:type="dxa"/>
            <w:tcMar/>
            <w:vAlign w:val="center"/>
          </w:tcPr>
          <w:p w:rsidR="00D2237E" w:rsidRDefault="006179D3" w14:paraId="06C302E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  <w:tr w:rsidR="00D2237E" w:rsidTr="6C257CB6" w14:paraId="11DF9568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D2237E" w:rsidRDefault="00D2237E" w14:paraId="604C2EF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D2237E" w:rsidRDefault="006179D3" w14:paraId="65B24AF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zwalczania dyskryminacji i wspierania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inkluzywności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wykorzystując trafną i aktualną wiedzę psychologiczną z zakresu psychologii różnic indywidualnych do zwalczania stereotypów i uprzedzeń.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D2237E" w:rsidRDefault="00447923" w14:paraId="03F2CE09" w14:textId="14838DD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47923">
              <w:rPr>
                <w:rFonts w:ascii="Garamond" w:hAnsi="Garamond" w:eastAsia="Garamond" w:cs="Garamond"/>
                <w:sz w:val="18"/>
                <w:szCs w:val="18"/>
              </w:rPr>
              <w:t>LGP_KR02</w:t>
            </w:r>
          </w:p>
        </w:tc>
        <w:tc>
          <w:tcPr>
            <w:tcW w:w="1357" w:type="dxa"/>
            <w:tcMar/>
            <w:vAlign w:val="center"/>
          </w:tcPr>
          <w:p w:rsidR="0C4D32E1" w:rsidP="6C257CB6" w:rsidRDefault="0C4D32E1" w14:paraId="09C53BD0" w14:textId="02BAE4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7AE61C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LGP_PP_K03</w:t>
            </w:r>
          </w:p>
          <w:p w:rsidR="0C4D32E1" w:rsidP="1DA1B7D5" w:rsidRDefault="0C4D32E1" w14:paraId="55D404F4" w14:textId="03969D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C257CB6" w:rsidR="25A0379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LGP_B.1.K2.</w:t>
            </w:r>
          </w:p>
        </w:tc>
        <w:tc>
          <w:tcPr>
            <w:tcW w:w="2227" w:type="dxa"/>
            <w:tcMar/>
            <w:vAlign w:val="center"/>
          </w:tcPr>
          <w:p w:rsidR="00D2237E" w:rsidRDefault="006179D3" w14:paraId="14D6DC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00D2237E" w:rsidRDefault="00D2237E" w14:paraId="4F6A1844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3431C6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D2237E" w14:paraId="4DA85479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D2237E" w:rsidRDefault="006179D3" w14:paraId="749F390D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D2237E" w:rsidRDefault="006179D3" w14:paraId="1B5CAB0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2237E" w:rsidRDefault="006179D3" w14:paraId="4D18DB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D2237E" w14:paraId="70C3C4CC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D2237E" w:rsidRDefault="00D2237E" w14:paraId="4DBD83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2237E" w:rsidRDefault="00D2237E" w14:paraId="7A6C40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2237E" w:rsidRDefault="006179D3" w14:paraId="25EC2E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D2237E" w14:paraId="691C08EC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D2237E" w:rsidRDefault="00D2237E" w14:paraId="2161A8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2237E" w:rsidRDefault="00D2237E" w14:paraId="3A8C90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D2237E" w:rsidRDefault="006179D3" w14:paraId="3D85DAD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D2237E" w:rsidRDefault="006179D3" w14:paraId="53290E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2237E" w14:paraId="0B763062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38F39F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58AEEE8D" w14:textId="7CBEA9D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Pojęcie różnic indywidualnych i cechy. Rozkład różnic indywidualnych w populacji. Przedmiot badań i metody psychologii różnic indywidualnych.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Znaczenie różnic indywidualnych w wyjaśnianiu zachowania, przewidywaniu trajektorii życiowych, dopasowywaniu interwencji i oddziaływań.</w:t>
            </w:r>
          </w:p>
        </w:tc>
        <w:tc>
          <w:tcPr>
            <w:tcW w:w="1701" w:type="dxa"/>
            <w:vAlign w:val="center"/>
          </w:tcPr>
          <w:p w:rsidR="00D2237E" w:rsidRDefault="006179D3" w14:paraId="4A0277F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5BC0B89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3EA988A5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502AC3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139D72B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Temperament. Definicja temperamentu vs. osobowości. Czynniki temperamentu. Regulacyjna Teoria Temperamentu. Ontogenetyczny rozwój temperamentu. Temperament jako różnica indywidualna – determinanty, korelaty i konsekwencje w życiu, możliwości zmiany. Metody pomiaru temperamentu.</w:t>
            </w:r>
          </w:p>
        </w:tc>
        <w:tc>
          <w:tcPr>
            <w:tcW w:w="1701" w:type="dxa"/>
            <w:vAlign w:val="center"/>
          </w:tcPr>
          <w:p w:rsidR="00D2237E" w:rsidRDefault="006179D3" w14:paraId="1A466C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1AB2210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67CEF09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08EBF4E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5F1E853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Teoria Wielkiej Piątki – krytyczne spojrzenie. Statystyczne metody badania struktury ludzkiej osobowości – badania leksykalne, analiza czynnikowa. Czynniki Wielkiej Piątki, czynniki HEXACO, czynnik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osobowości – współczesny status empiryczny. </w:t>
            </w:r>
          </w:p>
        </w:tc>
        <w:tc>
          <w:tcPr>
            <w:tcW w:w="1701" w:type="dxa"/>
            <w:vAlign w:val="center"/>
          </w:tcPr>
          <w:p w:rsidR="00D2237E" w:rsidRDefault="006179D3" w14:paraId="30E9D6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15E893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73718997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51EAE1C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3AE4109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Różnice indywidualne poza teoriami osobowości – samoocena, zadowolenie z życia, poczucie sprawczości, umiejętności regulacji emocji i stresu, przywiązanie, poczucie humoru. Przegląd reprezentatywnych badań, metod pomiarowych.</w:t>
            </w:r>
          </w:p>
        </w:tc>
        <w:tc>
          <w:tcPr>
            <w:tcW w:w="1701" w:type="dxa"/>
            <w:vAlign w:val="center"/>
          </w:tcPr>
          <w:p w:rsidR="00D2237E" w:rsidRDefault="006179D3" w14:paraId="5A5C67E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260A47C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6196DE0D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65B86B4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6EF95624" w14:textId="069BCC3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Zaawansowana metodologia badań różnic indywidualnych – miary ilościowe. Charakterystyki kwestionariuszy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samoopisowych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Wpływ konstrukcji kwestionariusza na otrzymane dane – pojęcie rzetelności i trafności. Charakterystyki próby badawczej a otrzymane wyniki. Praktycznie znaczenie korelacji, analizy regresji, analizy czynnikowej – jak metodologia badań wpływa na otrzymane wyniki.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>Wykorzystywanie wyników pomiaru różnic indywidualnych w praktyce klinicznej/terapeutycznej – możliwości, strategie, ograniczenia.</w:t>
            </w:r>
          </w:p>
        </w:tc>
        <w:tc>
          <w:tcPr>
            <w:tcW w:w="1701" w:type="dxa"/>
            <w:vAlign w:val="center"/>
          </w:tcPr>
          <w:p w:rsidR="00D2237E" w:rsidRDefault="006179D3" w14:paraId="6E6A95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0A0449F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37C98DE0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3D1779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45E56752" w14:textId="07AAEF5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Inteligencja. Definicja, historia badań nad inteligencją, współczesne teorie i modele. 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Inteligencja w cyklu życia – dzieciństwo, dorosłość, późna dorosłość.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Metody pomiaru inteligencji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dzieci i dorosłych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Charakterystyka testów inteligencji. Rola analizy czynnikowej w kształtowaniu modelów inteligencji. Inteligencja jako różnica indywidualna – determinanty, korelaty i konsekwencje w życiu, możliwości zmiany. </w:t>
            </w:r>
          </w:p>
        </w:tc>
        <w:tc>
          <w:tcPr>
            <w:tcW w:w="1701" w:type="dxa"/>
            <w:vAlign w:val="center"/>
          </w:tcPr>
          <w:p w:rsidR="00D2237E" w:rsidRDefault="006179D3" w14:paraId="0CB986B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4470D5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2D2EF5C4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4A54974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A3B5A0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Fakty i mity na temat inteligencji. Różnice międzygrupowe w inteligencji. Społeczno-kulturowe kwestie związane z rozumieniem, pomiarem i wartościowaniem inteligencji w ujęciu psychologii różnic indywidualnych. Zdyskredytowane modele inteligencji.</w:t>
            </w:r>
          </w:p>
        </w:tc>
        <w:tc>
          <w:tcPr>
            <w:tcW w:w="1701" w:type="dxa"/>
            <w:vAlign w:val="center"/>
          </w:tcPr>
          <w:p w:rsidR="00D2237E" w:rsidRDefault="006179D3" w14:paraId="41F987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1CE2359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7606FD48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7D97291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B10E6E6" w14:textId="203DF2C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Poznawcze różnice indywidualne. Potrzeba poznania, potrzeba domknięcia poznawczego, postawy dotyczące inteligencji. Metody pomiaru, determinanty, korelaty i konsekwencje w życiu, możliwości zmiany. Style poznawcze – krytyka, współczesny status empiryczny. Ideologia i przekonania o świecie z perspektywy różnic indywidualnych – czy ideologia to cecha?</w:t>
            </w:r>
            <w:r w:rsidR="00447923">
              <w:rPr>
                <w:rFonts w:ascii="Garamond" w:hAnsi="Garamond" w:eastAsia="Garamond" w:cs="Garamond"/>
                <w:sz w:val="18"/>
                <w:szCs w:val="18"/>
              </w:rPr>
              <w:t xml:space="preserve"> Poczucie sprawczości, umiejscowienie kontroli, motywacja jako różnica indywidualna – znaczenie dla funkcjonowania, możliwości wpływu.</w:t>
            </w:r>
          </w:p>
        </w:tc>
        <w:tc>
          <w:tcPr>
            <w:tcW w:w="1701" w:type="dxa"/>
            <w:vAlign w:val="center"/>
          </w:tcPr>
          <w:p w:rsidR="00D2237E" w:rsidRDefault="006179D3" w14:paraId="4276C33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612C27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D1AB09B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052FB45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1226006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Inteligencja emocjonalna. Definicje i ujęcia – inteligencja emocjonalna jako umiejętność vs. jako cecha. Inteligencja emocjonalna jako różnica indywidualna – metody pomiaru, determinanty, korelaty i konsekwencje w życiu, możliwości zmiany.</w:t>
            </w:r>
          </w:p>
        </w:tc>
        <w:tc>
          <w:tcPr>
            <w:tcW w:w="1701" w:type="dxa"/>
            <w:vAlign w:val="center"/>
          </w:tcPr>
          <w:p w:rsidR="00D2237E" w:rsidRDefault="006179D3" w14:paraId="56EAACB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237E" w:rsidRDefault="006179D3" w14:paraId="03EFAF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2237E" w14:paraId="1104EAC8" w14:textId="77777777">
        <w:trPr>
          <w:trHeight w:val="273"/>
        </w:trPr>
        <w:tc>
          <w:tcPr>
            <w:tcW w:w="562" w:type="dxa"/>
            <w:vAlign w:val="center"/>
          </w:tcPr>
          <w:p w:rsidR="00D2237E" w:rsidRDefault="00D2237E" w14:paraId="23F5F6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2237E" w:rsidRDefault="006179D3" w14:paraId="2E100E3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Różnice indywidualne i zdrowie psychiczne. Ilościowy pomiar objawów zaburzeń psychicznych. Psychologiczne czynniki ryzyka i ochronne zaburzeń psychicznych. Różnice indywidualne w kontekście psychoterapii – wprowadzenie, przegląd reprezentatywnych badań. Psychopatologia jako procesy – nowy paradygmat klasyfikacji i diagnozy zaburzeń psychicznych. Współczesne kierunki badań – lęk klimatyczny,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fear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missing out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2237E" w:rsidRDefault="006179D3" w14:paraId="38FF0FF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2237E" w:rsidRDefault="006179D3" w14:paraId="2C13DC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2237E" w14:paraId="68BA578E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D2237E" w:rsidRDefault="00D2237E" w14:paraId="04AFB4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D2237E" w:rsidRDefault="006179D3" w14:paraId="63B234C5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D2237E" w:rsidRDefault="006179D3" w14:paraId="469F5C0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D2237E" w:rsidRDefault="006179D3" w14:paraId="6A9B73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D2237E" w:rsidRDefault="00D2237E" w14:paraId="4FBDDF5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422DF70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D2237E" w14:paraId="1DF308CA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2237E" w:rsidRDefault="006179D3" w14:paraId="7869B88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2237E" w:rsidRDefault="006179D3" w14:paraId="0AD8103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D2237E" w14:paraId="4647ABEB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2237E" w:rsidRDefault="006179D3" w14:paraId="0FA4FC1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2237E" w:rsidRDefault="006179D3" w14:paraId="47669AA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przykładów badań empirycznych, dyskusja, debata.</w:t>
            </w:r>
          </w:p>
        </w:tc>
      </w:tr>
    </w:tbl>
    <w:p w:rsidR="00D2237E" w:rsidRDefault="00D2237E" w14:paraId="469B39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4BF9C94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D2237E" w14:paraId="1D14B68B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D2237E" w:rsidRDefault="006179D3" w14:paraId="48AA8F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D2237E" w:rsidRDefault="006179D3" w14:paraId="525835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D2237E" w14:paraId="25238E4D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D2237E" w:rsidRDefault="00D2237E" w14:paraId="3EABA7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D2237E" w:rsidRDefault="006179D3" w14:paraId="5A41B0A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D2237E" w14:paraId="57FC6FBF" w14:textId="77777777">
        <w:trPr>
          <w:trHeight w:val="263"/>
        </w:trPr>
        <w:tc>
          <w:tcPr>
            <w:tcW w:w="7366" w:type="dxa"/>
            <w:vAlign w:val="center"/>
          </w:tcPr>
          <w:p w:rsidR="00D2237E" w:rsidRDefault="006179D3" w14:paraId="6016F550" w14:textId="0B318C80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- pytania zamknięte jednokrotnego wyboru</w:t>
            </w:r>
            <w:r w:rsidR="00447923">
              <w:rPr>
                <w:rFonts w:ascii="Garamond" w:hAnsi="Garamond" w:eastAsia="Garamond" w:cs="Garamond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D2237E" w:rsidRDefault="006179D3" w14:paraId="6BCDF9F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D2237E" w14:paraId="43C4B612" w14:textId="77777777">
        <w:trPr>
          <w:trHeight w:val="263"/>
        </w:trPr>
        <w:tc>
          <w:tcPr>
            <w:tcW w:w="7366" w:type="dxa"/>
            <w:vAlign w:val="center"/>
          </w:tcPr>
          <w:p w:rsidR="00D2237E" w:rsidRDefault="006179D3" w14:paraId="0A57D093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D2237E" w:rsidRDefault="006179D3" w14:paraId="65E957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D2237E" w14:paraId="5B35C759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D2237E" w:rsidRDefault="006179D3" w14:paraId="6C89B47E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D2237E" w:rsidRDefault="006179D3" w14:paraId="79DE2B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D2237E" w:rsidRDefault="00D2237E" w14:paraId="392D82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22004B7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3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470"/>
        <w:gridCol w:w="1603"/>
      </w:tblGrid>
      <w:tr w:rsidR="00D2237E" w:rsidTr="6C257CB6" w14:paraId="6F920394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="00D2237E" w:rsidRDefault="006179D3" w14:paraId="005BEF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 w:themeFill="accent5" w:themeFillTint="33"/>
            <w:tcMar/>
            <w:vAlign w:val="center"/>
          </w:tcPr>
          <w:p w:rsidR="00D2237E" w:rsidRDefault="006179D3" w14:paraId="61F6F8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073" w:type="dxa"/>
            <w:gridSpan w:val="2"/>
            <w:shd w:val="clear" w:color="auto" w:fill="D9E2F3" w:themeFill="accent5" w:themeFillTint="33"/>
            <w:tcMar/>
          </w:tcPr>
          <w:p w:rsidR="00D2237E" w:rsidRDefault="006179D3" w14:paraId="5A9A61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D2237E" w:rsidTr="6C257CB6" w14:paraId="00C988C1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="00D2237E" w:rsidRDefault="00D2237E" w14:paraId="4FA046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tcMar/>
            <w:vAlign w:val="center"/>
          </w:tcPr>
          <w:p w:rsidR="00D2237E" w:rsidRDefault="00D2237E" w14:paraId="52BC2D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D9E2F3" w:themeFill="accent5" w:themeFillTint="33"/>
            <w:tcMar/>
          </w:tcPr>
          <w:p w:rsidR="00D2237E" w:rsidRDefault="006179D3" w14:paraId="1820F1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603" w:type="dxa"/>
            <w:shd w:val="clear" w:color="auto" w:fill="D9E2F3" w:themeFill="accent5" w:themeFillTint="33"/>
            <w:tcMar/>
            <w:vAlign w:val="center"/>
          </w:tcPr>
          <w:p w:rsidR="00D2237E" w:rsidRDefault="006179D3" w14:paraId="42D502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2237E" w:rsidTr="6C257CB6" w14:paraId="6E996A58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D2237E" w:rsidRDefault="00D2237E" w14:paraId="4E900018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D2237E" w:rsidRDefault="006179D3" w14:paraId="05608A7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D2237E" w:rsidRDefault="006179D3" w14:paraId="63ACAB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603" w:type="dxa"/>
            <w:shd w:val="clear" w:color="auto" w:fill="auto"/>
            <w:tcMar/>
            <w:vAlign w:val="center"/>
          </w:tcPr>
          <w:p w:rsidR="00D2237E" w:rsidRDefault="006179D3" w14:paraId="7248D1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33</w:t>
            </w:r>
          </w:p>
        </w:tc>
      </w:tr>
      <w:tr w:rsidR="00D2237E" w:rsidTr="6C257CB6" w14:paraId="107F7B4E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D2237E" w:rsidRDefault="00D2237E" w14:paraId="0E91AC2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D2237E" w:rsidRDefault="006179D3" w14:paraId="05871E1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D2237E" w:rsidRDefault="006179D3" w14:paraId="2B99B60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603" w:type="dxa"/>
            <w:shd w:val="clear" w:color="auto" w:fill="auto"/>
            <w:tcMar/>
            <w:vAlign w:val="center"/>
          </w:tcPr>
          <w:p w:rsidR="00D2237E" w:rsidRDefault="006179D3" w14:paraId="42E970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28</w:t>
            </w:r>
          </w:p>
        </w:tc>
      </w:tr>
      <w:tr w:rsidR="00D2237E" w:rsidTr="6C257CB6" w14:paraId="45A053CC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D2237E" w:rsidRDefault="00D2237E" w14:paraId="05AA26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tcMar/>
            <w:vAlign w:val="center"/>
          </w:tcPr>
          <w:p w:rsidR="00D2237E" w:rsidRDefault="006179D3" w14:paraId="6B97651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D2237E" w:rsidRDefault="006179D3" w14:paraId="2A0E15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55</w:t>
            </w:r>
          </w:p>
        </w:tc>
        <w:tc>
          <w:tcPr>
            <w:tcW w:w="1603" w:type="dxa"/>
            <w:shd w:val="clear" w:color="auto" w:fill="auto"/>
            <w:tcMar/>
            <w:vAlign w:val="center"/>
          </w:tcPr>
          <w:p w:rsidR="00D2237E" w:rsidRDefault="006179D3" w14:paraId="7954CF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61</w:t>
            </w:r>
          </w:p>
        </w:tc>
      </w:tr>
    </w:tbl>
    <w:p w:rsidR="00D2237E" w:rsidRDefault="00D2237E" w14:paraId="32BB88C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5F7A578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2237E" w14:paraId="1E04A1E7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737D138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6179D3" w14:paraId="206356C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Strelau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Różnice indywidualne.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Scholar.</w:t>
            </w:r>
          </w:p>
        </w:tc>
      </w:tr>
      <w:tr w:rsidR="00D2237E" w14:paraId="69D85ACC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32C3E8B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6179D3" w14:paraId="20C2BCF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Chamorro-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Premuzic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T., von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Stumm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Furnham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A.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Wiley-Blackwell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Handbook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Individual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Differences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Wiley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D2237E" w14:paraId="5A0FF0AB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2C2022B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67E1BCAC" w14:textId="062C553F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Brzeziński, J. M., Chruszczewski, M., Cieciuch, J.,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Drabarek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K., Karbowski, A., Ogińska-Bulik, N., ... &amp; Zawadzki, B. (2025). </w:t>
            </w:r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Różnice indywidualne: Uwarunkowania i konsekwencje.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Wydawnictwo Naukowe Scholar.</w:t>
            </w:r>
          </w:p>
        </w:tc>
      </w:tr>
    </w:tbl>
    <w:p w:rsidR="00D2237E" w:rsidRDefault="00D2237E" w14:paraId="3090B65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2237E" w:rsidRDefault="006179D3" w14:paraId="3AAF5EB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2237E" w14:paraId="0A3BDA7F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74D0DCF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0BBA6EDD" w14:textId="0C055F71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Lin, Y., Mutz, J.,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Clough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P. J., &amp;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Papageorgiou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K. A. (2017).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Mental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toughness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individual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differences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learning,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educational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work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performance,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psychological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well-being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personality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: A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systematic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review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Frontiers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psychology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, 8, 258950.</w:t>
            </w:r>
          </w:p>
        </w:tc>
      </w:tr>
      <w:tr w:rsidR="00D2237E" w14:paraId="3FA7CD1A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3539F52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0B7FC4A6" w14:textId="3A4AA4D6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Kidd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E.,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Donnelly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S., &amp;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Christiansen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, M. H. (2018).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Individual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differences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language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acquisition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and </w:t>
            </w:r>
            <w:proofErr w:type="spellStart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processing</w:t>
            </w:r>
            <w:proofErr w:type="spellEnd"/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Trends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cognitive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sciences</w:t>
            </w:r>
            <w:proofErr w:type="spellEnd"/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, 22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(2), 154-169.</w:t>
            </w:r>
          </w:p>
        </w:tc>
      </w:tr>
      <w:tr w:rsidR="00D2237E" w14:paraId="1C8AA0E8" w14:textId="77777777">
        <w:trPr>
          <w:trHeight w:val="268"/>
        </w:trPr>
        <w:tc>
          <w:tcPr>
            <w:tcW w:w="421" w:type="dxa"/>
            <w:vAlign w:val="center"/>
          </w:tcPr>
          <w:p w:rsidR="00D2237E" w:rsidRDefault="00D2237E" w14:paraId="23742C2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2237E" w:rsidRDefault="000C50F6" w14:paraId="3ACE6F25" w14:textId="7CD6C965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Pawlak, M. (2019). Czym są różnice indywidualne w nauce języka obcego i jak sobie z nimi radzić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?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00C50F6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Języki Obce w Szkole, 2</w:t>
            </w:r>
            <w:r w:rsidRPr="000C50F6">
              <w:rPr>
                <w:rFonts w:ascii="Garamond" w:hAnsi="Garamond" w:eastAsia="Garamond" w:cs="Garamond"/>
                <w:sz w:val="18"/>
                <w:szCs w:val="18"/>
              </w:rPr>
              <w:t>, 5-12.</w:t>
            </w:r>
          </w:p>
        </w:tc>
      </w:tr>
    </w:tbl>
    <w:p w:rsidR="00D2237E" w:rsidP="05B5C42C" w:rsidRDefault="00D2237E" w14:paraId="0D4B9C2E" w14:noSpellErr="1" w14:textId="7C6F1E2A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sectPr w:rsidR="00D2237E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342" w:rsidRDefault="007C7342" w14:paraId="21411419" w14:textId="77777777">
      <w:pPr>
        <w:spacing w:after="0" w:line="240" w:lineRule="auto"/>
      </w:pPr>
      <w:r>
        <w:separator/>
      </w:r>
    </w:p>
  </w:endnote>
  <w:endnote w:type="continuationSeparator" w:id="0">
    <w:p w:rsidR="007C7342" w:rsidRDefault="007C7342" w14:paraId="75DE72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DA1B7D5" w:rsidP="1DA1B7D5" w:rsidRDefault="1DA1B7D5" w14:paraId="649E9994" w14:textId="02A4CCC0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1DA1B7D5" w:rsidR="1DA1B7D5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D2237E" w:rsidP="12811A22" w:rsidRDefault="006179D3" w14:paraId="4BB6E328" w14:textId="2914A2F0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12811A22" w:rsid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Psychologia różnic </w:t>
    </w:r>
    <w:r w:rsidRPr="12811A22" w:rsid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indywidualnych</w:t>
    </w:r>
    <w:r>
      <w:tab/>
    </w:r>
    <w:r>
      <w:tab/>
    </w:r>
    <w:r w:rsidRPr="12811A22" w:rsid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12811A22" w:rsid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12811A22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12811A22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12811A22" w:rsidR="12811A22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12811A22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D2237E" w:rsidRDefault="00D2237E" w14:paraId="423556A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342" w:rsidRDefault="007C7342" w14:paraId="72558F87" w14:textId="77777777">
      <w:pPr>
        <w:spacing w:after="0" w:line="240" w:lineRule="auto"/>
      </w:pPr>
      <w:r>
        <w:separator/>
      </w:r>
    </w:p>
  </w:footnote>
  <w:footnote w:type="continuationSeparator" w:id="0">
    <w:p w:rsidR="007C7342" w:rsidRDefault="007C7342" w14:paraId="04BF43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237E" w:rsidP="5866DA03" w:rsidRDefault="00FD06C2" w14:paraId="79AA777C" w14:textId="07E35BA6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5866DA03">
      <w:drawing>
        <wp:inline wp14:editId="7E0F841C" wp14:anchorId="748B219C">
          <wp:extent cx="1771650" cy="657225"/>
          <wp:effectExtent l="0" t="0" r="0" b="0"/>
          <wp:docPr id="45836452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8364522" name="Picture 458364522"/>
                  <pic:cNvPicPr/>
                </pic:nvPicPr>
                <pic:blipFill>
                  <a:blip xmlns:r="http://schemas.openxmlformats.org/officeDocument/2006/relationships" r:embed="rId13133986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14C"/>
    <w:multiLevelType w:val="multilevel"/>
    <w:tmpl w:val="C89813F8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C17"/>
    <w:multiLevelType w:val="multilevel"/>
    <w:tmpl w:val="028C0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9FE"/>
    <w:multiLevelType w:val="multilevel"/>
    <w:tmpl w:val="97BE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1143"/>
    <w:multiLevelType w:val="multilevel"/>
    <w:tmpl w:val="B17E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9F6"/>
    <w:multiLevelType w:val="multilevel"/>
    <w:tmpl w:val="2D4068D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058A"/>
    <w:multiLevelType w:val="multilevel"/>
    <w:tmpl w:val="430C7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6BB9"/>
    <w:multiLevelType w:val="multilevel"/>
    <w:tmpl w:val="D402C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771FC"/>
    <w:multiLevelType w:val="multilevel"/>
    <w:tmpl w:val="52BC83F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858DB"/>
    <w:multiLevelType w:val="multilevel"/>
    <w:tmpl w:val="3126FF6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E"/>
    <w:rsid w:val="000C50F6"/>
    <w:rsid w:val="0021C808"/>
    <w:rsid w:val="00284C75"/>
    <w:rsid w:val="00447923"/>
    <w:rsid w:val="006179D3"/>
    <w:rsid w:val="006C6252"/>
    <w:rsid w:val="007C7342"/>
    <w:rsid w:val="009242F6"/>
    <w:rsid w:val="00A45F87"/>
    <w:rsid w:val="00BC0A53"/>
    <w:rsid w:val="00BE7AA1"/>
    <w:rsid w:val="00D2237E"/>
    <w:rsid w:val="00FD06C2"/>
    <w:rsid w:val="01251F32"/>
    <w:rsid w:val="02B77138"/>
    <w:rsid w:val="05B5C42C"/>
    <w:rsid w:val="0AD4A0EA"/>
    <w:rsid w:val="0C4D32E1"/>
    <w:rsid w:val="0E41680C"/>
    <w:rsid w:val="0F09E88D"/>
    <w:rsid w:val="114460D1"/>
    <w:rsid w:val="1162E141"/>
    <w:rsid w:val="12811A22"/>
    <w:rsid w:val="1B1964BE"/>
    <w:rsid w:val="1C30E5BC"/>
    <w:rsid w:val="1DA1B7D5"/>
    <w:rsid w:val="25A03799"/>
    <w:rsid w:val="25D7A1D8"/>
    <w:rsid w:val="25F9923F"/>
    <w:rsid w:val="2DC4FC08"/>
    <w:rsid w:val="2F03AA3D"/>
    <w:rsid w:val="3062B930"/>
    <w:rsid w:val="32368645"/>
    <w:rsid w:val="35E6D1EA"/>
    <w:rsid w:val="3FE26A5A"/>
    <w:rsid w:val="434190CD"/>
    <w:rsid w:val="4DFF8EFA"/>
    <w:rsid w:val="547C6B6F"/>
    <w:rsid w:val="54CA041E"/>
    <w:rsid w:val="5866DA03"/>
    <w:rsid w:val="59AD81F1"/>
    <w:rsid w:val="5ABEB2D5"/>
    <w:rsid w:val="61A69EE4"/>
    <w:rsid w:val="62F7C33E"/>
    <w:rsid w:val="63E1F2C5"/>
    <w:rsid w:val="65080B7E"/>
    <w:rsid w:val="66624FF0"/>
    <w:rsid w:val="687E1FB4"/>
    <w:rsid w:val="6C257CB6"/>
    <w:rsid w:val="6D7579ED"/>
    <w:rsid w:val="6E7027BC"/>
    <w:rsid w:val="6EB79F48"/>
    <w:rsid w:val="7361A5A2"/>
    <w:rsid w:val="75C62634"/>
    <w:rsid w:val="77D612B3"/>
    <w:rsid w:val="7AE61CEC"/>
    <w:rsid w:val="7B72DED4"/>
    <w:rsid w:val="7B7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CC782"/>
  <w15:docId w15:val="{FB2BC0FB-4F09-46C7-AEA9-2D3FF55F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C4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4F2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31339864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q0YvkuAGWY2IJBLkCV77Dp6Tg==">CgMxLjAyCGguZ2pkZ3hzOAByITFveW9zejlTOUE3QUpEWloxYmt0YUdfM09YeHhMcUlJbw==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CC9738-2FC1-4FE0-AD5F-42D3891B3655}"/>
</file>

<file path=customXml/itemProps3.xml><?xml version="1.0" encoding="utf-8"?>
<ds:datastoreItem xmlns:ds="http://schemas.openxmlformats.org/officeDocument/2006/customXml" ds:itemID="{CC90910A-BFD3-4E0C-BE69-AE3A3CCF6A27}"/>
</file>

<file path=customXml/itemProps4.xml><?xml version="1.0" encoding="utf-8"?>
<ds:datastoreItem xmlns:ds="http://schemas.openxmlformats.org/officeDocument/2006/customXml" ds:itemID="{D68AC7DB-5C59-41EC-85F7-CC5681C78D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15</revision>
  <dcterms:created xsi:type="dcterms:W3CDTF">2025-12-26T10:37:00.0000000Z</dcterms:created>
  <dcterms:modified xsi:type="dcterms:W3CDTF">2026-02-05T09:28:05.1889166Z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