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1F4E57" w14:paraId="29C12D87" w14:textId="01FDC963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1F4E57">
        <w:rPr>
          <w:rFonts w:ascii="Garamond" w:hAnsi="Garamond" w:cs="Times New Roman"/>
          <w:b/>
          <w:sz w:val="24"/>
          <w:szCs w:val="24"/>
          <w:lang w:val="pl-PL"/>
        </w:rPr>
        <w:t>Warsztat praktyki logopedycznej III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8863C2" w:rsidR="008863C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Speech </w:t>
      </w:r>
      <w:proofErr w:type="spellStart"/>
      <w:r w:rsidRPr="008863C2" w:rsidR="008863C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Therapy</w:t>
      </w:r>
      <w:proofErr w:type="spellEnd"/>
      <w:r w:rsidRPr="008863C2" w:rsidR="008863C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8863C2" w:rsidR="008863C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Practice</w:t>
      </w:r>
      <w:proofErr w:type="spellEnd"/>
      <w:r w:rsidRPr="008863C2" w:rsidR="008863C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Workshop I</w:t>
      </w:r>
      <w:r w:rsidR="007C2AA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II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19EBFEA6" w:rsidTr="19EBFEA6" w14:paraId="393D3BBA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9EBFEA6" w:rsidP="19EBFEA6" w:rsidRDefault="19EBFEA6" w14:paraId="63AB70AF" w14:textId="0712053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EBFEA6" w:rsidR="19EBFEA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9EBFEA6" w:rsidP="19EBFEA6" w:rsidRDefault="19EBFEA6" w14:paraId="5D1541A0" w14:textId="693340D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9EBFEA6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19EBFEA6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EF49C7" w14:paraId="7E6E1277" w14:textId="3395E09B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19EBFEA6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F83483" w14:paraId="3BB00A7B" w14:textId="1671167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32100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EF49C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19EBFEA6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F49C7" w14:paraId="3F0DC82B" w14:textId="1144C16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19EBFEA6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19EBFEA6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F49C7" w14:paraId="460C7C09" w14:textId="71D7E6C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19EBFEA6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19EBFEA6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F49C7" w14:paraId="3217CEC4" w14:textId="236E31C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2F60FF" w14:paraId="1A3DBB74" w14:textId="5D261B6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2F60FF" w14:paraId="4D4CFF98" w14:textId="4E8F2AB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2F60FF" w14:paraId="1DF65BBD" w14:textId="3A5A81B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BD29CE" w14:paraId="0F2A1C42" w14:textId="727F9E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2F60FF" w14:paraId="5D8AC519" w14:textId="47F0EC4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6D940E84" w14:textId="564ED66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63FDD756" w14:textId="426AF2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495E378D" w14:textId="333FDB3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3E85EC19" w14:textId="602629A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F60FF" w14:paraId="51D69F21" w14:textId="5129DC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F60FF" w14:paraId="31A3A528" w14:textId="703EF8F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92F5E" w:rsidR="00CF4F39" w:rsidTr="19EBFEA6" w14:paraId="1EA83A6A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CF4F39" w:rsidP="00CF4F39" w:rsidRDefault="00CF4F39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CF4F39" w:rsidR="00CF4F39" w:rsidP="00CF4F39" w:rsidRDefault="00CF4F39" w14:paraId="2A4E7340" w14:textId="7E4C21B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Prowadzenie pełnego mikro-cyklu terapeutycznego z udziałem standaryzowanego pacjenta, obejmujące analizę próbki językowej, planowanie i modyfikację ćwiczeń oraz ocenę efektów w warunkach zbliżonych do szkolnych.</w:t>
            </w:r>
          </w:p>
        </w:tc>
      </w:tr>
      <w:tr w:rsidRPr="00892F5E" w:rsidR="00CF4F39" w:rsidTr="19EBFEA6" w14:paraId="107B025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CF4F39" w:rsidP="00CF4F39" w:rsidRDefault="00CF4F39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CF4F39" w:rsidR="00CF4F39" w:rsidP="00CF4F39" w:rsidRDefault="00CF4F39" w14:paraId="4001648B" w14:textId="7FC5782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Projektowanie i adaptowanie sekwencji ćwiczeń oraz własnych materiałów terapeutycznych, w tym prostych strategii AAC, umożliwia</w:t>
            </w:r>
            <w:r w:rsidRPr="00892F5E" w:rsidR="00E66436">
              <w:rPr>
                <w:rFonts w:ascii="Garamond" w:hAnsi="Garamond"/>
                <w:sz w:val="18"/>
                <w:lang w:val="pl-PL"/>
              </w:rPr>
              <w:t>jące</w:t>
            </w:r>
            <w:r w:rsidRPr="00892F5E">
              <w:rPr>
                <w:rFonts w:ascii="Garamond" w:hAnsi="Garamond"/>
                <w:sz w:val="18"/>
                <w:lang w:val="pl-PL"/>
              </w:rPr>
              <w:t xml:space="preserve"> elastyczne reagowanie na potrzeby pacjenta w trakcie realizowanej sesji logopedycznej.</w:t>
            </w:r>
          </w:p>
        </w:tc>
      </w:tr>
      <w:tr w:rsidRPr="00892F5E" w:rsidR="00CF4F39" w:rsidTr="19EBFEA6" w14:paraId="37497748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CF4F39" w:rsidP="00CF4F39" w:rsidRDefault="00CF4F39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CF4F39" w:rsidR="00CF4F39" w:rsidP="00CF4F39" w:rsidRDefault="00CF4F39" w14:paraId="034CE067" w14:textId="02D3CE8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EBFEA6" w:rsidR="0ACCF7DD">
              <w:rPr>
                <w:rFonts w:ascii="Garamond" w:hAnsi="Garamond"/>
                <w:sz w:val="18"/>
                <w:szCs w:val="18"/>
                <w:lang w:val="pl-PL"/>
              </w:rPr>
              <w:t>Dokumentowanie przebiegu terapii w pracy zespołowej, z podziałem ról terapeuty i obserwatora, sprzyja</w:t>
            </w:r>
            <w:r w:rsidRPr="19EBFEA6" w:rsidR="4B4BC7E6">
              <w:rPr>
                <w:rFonts w:ascii="Garamond" w:hAnsi="Garamond"/>
                <w:sz w:val="18"/>
                <w:szCs w:val="18"/>
                <w:lang w:val="pl-PL"/>
              </w:rPr>
              <w:t>jące</w:t>
            </w:r>
            <w:r w:rsidRPr="19EBFEA6" w:rsidR="0ACCF7DD">
              <w:rPr>
                <w:rFonts w:ascii="Garamond" w:hAnsi="Garamond"/>
                <w:sz w:val="18"/>
                <w:szCs w:val="18"/>
                <w:lang w:val="pl-PL"/>
              </w:rPr>
              <w:t xml:space="preserve"> rozwijaniu umiejętności analizy nagrań wideo oraz </w:t>
            </w:r>
            <w:r w:rsidRPr="19EBFEA6" w:rsidR="3A2AFBCB">
              <w:rPr>
                <w:rFonts w:ascii="Garamond" w:hAnsi="Garamond"/>
                <w:sz w:val="18"/>
                <w:szCs w:val="18"/>
                <w:lang w:val="pl-PL"/>
              </w:rPr>
              <w:t>formułowania</w:t>
            </w:r>
            <w:r w:rsidRPr="19EBFEA6" w:rsidR="0ACCF7DD">
              <w:rPr>
                <w:rFonts w:ascii="Garamond" w:hAnsi="Garamond"/>
                <w:sz w:val="18"/>
                <w:szCs w:val="18"/>
                <w:lang w:val="pl-PL"/>
              </w:rPr>
              <w:t xml:space="preserve"> uzasadnionych komentarzy metodycznych.</w:t>
            </w:r>
          </w:p>
        </w:tc>
      </w:tr>
    </w:tbl>
    <w:bookmarkStart w:name="_Hlk217291390" w:id="3"/>
    <w:bookmarkEnd w:id="3"/>
    <w:p w:rsidR="37222079" w:rsidP="37222079" w:rsidRDefault="37222079" w14:paraId="25323A00" w14:textId="67008CD2">
      <w:pPr>
        <w:spacing w:after="0" w:line="276" w:lineRule="auto"/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</w:p>
    <w:p w:rsidR="444790DE" w:rsidP="37222079" w:rsidRDefault="444790DE" w14:paraId="6EA5BA8A" w14:textId="43EFDE98">
      <w:pPr>
        <w:spacing w:after="0" w:line="276" w:lineRule="auto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37222079" w:rsidR="444790DE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Efekty uczenia się</w:t>
      </w:r>
    </w:p>
    <w:tbl>
      <w:tblPr>
        <w:tblStyle w:val="Tabela-Siatka"/>
        <w:bidiVisual w:val="0"/>
        <w:tblW w:w="10456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484"/>
        <w:gridCol w:w="5058"/>
        <w:gridCol w:w="1346"/>
        <w:gridCol w:w="1530"/>
        <w:gridCol w:w="2038"/>
      </w:tblGrid>
      <w:tr w:rsidR="37222079" w:rsidTr="1F691C23" w14:paraId="2DEB58AA">
        <w:trPr>
          <w:trHeight w:val="285"/>
        </w:trPr>
        <w:tc>
          <w:tcPr>
            <w:tcW w:w="10456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P="6B9CE84C" w14:paraId="0B3A20D4" w14:textId="243BFFB2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olor w:val="auto"/>
                <w:sz w:val="18"/>
                <w:szCs w:val="18"/>
                <w:lang w:eastAsia="en-US" w:bidi="ar-SA"/>
              </w:rPr>
            </w:pPr>
            <w:r w:rsidRPr="6B9CE84C" w:rsidR="345DC22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olor w:val="auto"/>
                <w:sz w:val="18"/>
                <w:szCs w:val="18"/>
                <w:lang w:eastAsia="en-US" w:bidi="ar-SA"/>
              </w:rPr>
              <w:t>WIEDZA</w:t>
            </w:r>
          </w:p>
        </w:tc>
      </w:tr>
      <w:tr w:rsidR="37222079" w:rsidTr="1F691C23" w14:paraId="7319713A">
        <w:trPr>
          <w:trHeight w:val="570"/>
        </w:trPr>
        <w:tc>
          <w:tcPr>
            <w:tcW w:w="4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7A8D6928" w14:textId="383BA78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19EBFEA6" w:rsidRDefault="37222079" w14:paraId="5554A25A" w14:textId="244A0FA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9EBFEA6" w:rsidR="764FA687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574BA0BF" w14:textId="33AC24C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5D4E025C" w:rsidP="432B1E58" w:rsidRDefault="5D4E025C" w14:paraId="33DD54A3" w14:textId="3F770E33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32B1E58" w:rsidR="5D4E025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A50F776" w14:textId="41BE6B5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 xml:space="preserve">Metody weryfikacji </w:t>
            </w:r>
          </w:p>
          <w:p w:rsidR="37222079" w:rsidP="37222079" w:rsidRDefault="37222079" w14:paraId="6F1B1A89" w14:textId="577FC1B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efektów uczenia się</w:t>
            </w:r>
          </w:p>
        </w:tc>
      </w:tr>
      <w:tr w:rsidR="37222079" w:rsidTr="1F691C23" w14:paraId="64443475">
        <w:trPr>
          <w:trHeight w:val="300"/>
        </w:trPr>
        <w:tc>
          <w:tcPr>
            <w:tcW w:w="4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797EDBA6" w14:textId="12F83160">
            <w:pPr>
              <w:pStyle w:val="Akapitzlist"/>
              <w:numPr>
                <w:ilvl w:val="0"/>
                <w:numId w:val="13"/>
              </w:numPr>
              <w:tabs>
                <w:tab w:val="left" w:leader="none" w:pos="120"/>
              </w:tabs>
              <w:spacing w:after="0" w:line="240" w:lineRule="auto"/>
              <w:ind w:left="0" w:firstLine="107"/>
              <w:contextualSpacing w:val="1"/>
              <w:jc w:val="righ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29EE90D6" w14:textId="23952166">
            <w:pPr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Student zna i rozumie proces diagnostyczny w logopedii, w tym obserwacje, testy przesiewowe i narzędzia specjalistyczne, oraz potrafi zastosować je w prowadzeniu mikro-cyklów terapeutycznych.</w:t>
            </w:r>
          </w:p>
        </w:tc>
        <w:tc>
          <w:tcPr>
            <w:tcW w:w="13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77843D4A" w14:textId="5AF3706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LGP_WG04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D4CACEB" w:rsidRDefault="19EBFEA6" w14:paraId="3461ADE3" w14:textId="72396E0C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4CACEB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19EBFEA6" w:rsidP="6D4CACEB" w:rsidRDefault="19EBFEA6" w14:paraId="7B170A35" w14:textId="5FFF898B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D4CACEB" w:rsidR="1102752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B514BFE" w14:textId="2D263B9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Analiza i konceptualizacja przypadku, ćwiczenia praktyczne – praca z dokumentacją</w:t>
            </w:r>
          </w:p>
        </w:tc>
      </w:tr>
      <w:tr w:rsidR="37222079" w:rsidTr="1F691C23" w14:paraId="776FA4C0">
        <w:trPr>
          <w:trHeight w:val="300"/>
        </w:trPr>
        <w:tc>
          <w:tcPr>
            <w:tcW w:w="4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1712A352" w14:textId="34A1455A">
            <w:pPr>
              <w:pStyle w:val="Akapitzlist"/>
              <w:numPr>
                <w:ilvl w:val="0"/>
                <w:numId w:val="13"/>
              </w:numPr>
              <w:tabs>
                <w:tab w:val="left" w:leader="none" w:pos="120"/>
              </w:tabs>
              <w:spacing w:after="0" w:line="240" w:lineRule="auto"/>
              <w:ind w:left="0" w:firstLine="107"/>
              <w:contextualSpacing w:val="1"/>
              <w:jc w:val="righ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19EBFEA6" w:rsidRDefault="37222079" w14:paraId="0793F538" w14:textId="213D2F55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9EBFEA6" w:rsidR="764FA68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 xml:space="preserve">Student </w:t>
            </w:r>
            <w:r w:rsidRPr="19EBFEA6" w:rsidR="764FA68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posiada zaawansowaną wiedzę na temat norm i patologii mowy, języka i komunikacji oraz metod terapii logopedycznej, umożliwiając projektowanie i modyfikowanie sekwencji ćwiczeń w mikro-cyklach.</w:t>
            </w:r>
          </w:p>
        </w:tc>
        <w:tc>
          <w:tcPr>
            <w:tcW w:w="13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52486ADF" w14:textId="0221290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LGP_WG11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D4CACEB" w:rsidRDefault="19EBFEA6" w14:paraId="429C42E2" w14:textId="60B31F5B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4CACEB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19EBFEA6" w:rsidP="1F691C23" w:rsidRDefault="19EBFEA6" w14:paraId="5E5410FC" w14:textId="13169DEE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F691C23" w:rsidR="5271592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</w:t>
            </w:r>
            <w:r w:rsidRPr="1F691C23" w:rsidR="60BE11D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20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29861D28" w14:textId="70885D4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Analiza i konceptualizacja przypadku, prezentacja przypadku wraz z omówieniem</w:t>
            </w:r>
          </w:p>
        </w:tc>
      </w:tr>
      <w:tr w:rsidR="37222079" w:rsidTr="1F691C23" w14:paraId="3F965A59">
        <w:trPr>
          <w:trHeight w:val="300"/>
        </w:trPr>
        <w:tc>
          <w:tcPr>
            <w:tcW w:w="4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F618B37" w14:textId="37D9127C">
            <w:pPr>
              <w:pStyle w:val="Akapitzlist"/>
              <w:numPr>
                <w:ilvl w:val="0"/>
                <w:numId w:val="13"/>
              </w:numPr>
              <w:tabs>
                <w:tab w:val="left" w:leader="none" w:pos="120"/>
              </w:tabs>
              <w:spacing w:after="0" w:line="240" w:lineRule="auto"/>
              <w:ind w:left="0" w:firstLine="107"/>
              <w:contextualSpacing w:val="1"/>
              <w:jc w:val="righ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19EBFEA6" w:rsidRDefault="37222079" w14:paraId="7D055E0E" w14:textId="786CE071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9EBFEA6" w:rsidR="764FA68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 xml:space="preserve">Student </w:t>
            </w:r>
            <w:r w:rsidRPr="19EBFEA6" w:rsidR="7719771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zna i rozumie</w:t>
            </w:r>
            <w:r w:rsidRPr="19EBFEA6" w:rsidR="764FA68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 xml:space="preserve"> zasady etyki i kodeks zawodowy logopedy oraz stosuje je w praktyce diagnostycznej i terapeutycznej, w tym w pracy z „pacjentami” standaryzowanymi i w symulacjach.</w:t>
            </w:r>
          </w:p>
        </w:tc>
        <w:tc>
          <w:tcPr>
            <w:tcW w:w="13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0CD90AA" w14:textId="58332CB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LGP_WK01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D4CACEB" w:rsidRDefault="19EBFEA6" w14:paraId="29A12939" w14:textId="6B113C68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4CACEB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19EBFEA6" w:rsidP="6D4CACEB" w:rsidRDefault="19EBFEA6" w14:paraId="51F991F4" w14:textId="6D7C36C8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D4CACEB" w:rsidR="7EA7C4B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</w:t>
            </w:r>
          </w:p>
        </w:tc>
        <w:tc>
          <w:tcPr>
            <w:tcW w:w="203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585B64C2" w14:textId="4C6FC95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Analiza i konceptualizacja przypadku, praca semestralna/projekt praktyczny</w:t>
            </w:r>
          </w:p>
        </w:tc>
      </w:tr>
    </w:tbl>
    <w:p w:rsidR="37222079" w:rsidP="37222079" w:rsidRDefault="37222079" w14:paraId="18C92EF8" w14:textId="361CD53E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tbl>
      <w:tblPr>
        <w:tblStyle w:val="Tabela-Siatka"/>
        <w:bidiVisual w:val="0"/>
        <w:tblW w:w="1047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483"/>
        <w:gridCol w:w="5052"/>
        <w:gridCol w:w="1358"/>
        <w:gridCol w:w="1575"/>
        <w:gridCol w:w="2002"/>
      </w:tblGrid>
      <w:tr w:rsidR="37222079" w:rsidTr="1F691C23" w14:paraId="2CB4AC55">
        <w:trPr>
          <w:trHeight w:val="285"/>
        </w:trPr>
        <w:tc>
          <w:tcPr>
            <w:tcW w:w="10470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P="6B9CE84C" w14:paraId="2EA4DE4E" w14:textId="4CABABE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olor w:val="auto"/>
                <w:sz w:val="18"/>
                <w:szCs w:val="18"/>
                <w:lang w:eastAsia="en-US" w:bidi="ar-SA"/>
              </w:rPr>
            </w:pPr>
            <w:r w:rsidRPr="6B9CE84C" w:rsidR="4563406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olor w:val="auto"/>
                <w:sz w:val="18"/>
                <w:szCs w:val="18"/>
                <w:lang w:eastAsia="en-US" w:bidi="ar-SA"/>
              </w:rPr>
              <w:t>UMIEJĘTNOŚCI</w:t>
            </w:r>
          </w:p>
        </w:tc>
      </w:tr>
      <w:tr w:rsidR="37222079" w:rsidTr="1F691C23" w14:paraId="6A3BEFE1">
        <w:trPr>
          <w:trHeight w:val="570"/>
        </w:trPr>
        <w:tc>
          <w:tcPr>
            <w:tcW w:w="4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F7D3284" w14:textId="45BB879E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19EBFEA6" w:rsidRDefault="37222079" w14:paraId="3517CBB4" w14:textId="7D470B4E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9EBFEA6" w:rsidR="764FA687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6401360" w14:textId="33546A6B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432B1E58" w:rsidP="19EBFEA6" w:rsidRDefault="432B1E58" w14:paraId="05C6F162" w14:textId="104C7BB5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9EBFEA6" w:rsidR="5606F74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053BA267" w14:textId="3F0F1E76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Metody weryfikacji</w:t>
            </w:r>
          </w:p>
          <w:p w:rsidR="37222079" w:rsidP="37222079" w:rsidRDefault="37222079" w14:paraId="6A5BD395" w14:textId="7F463A04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efektów uczenia się</w:t>
            </w:r>
          </w:p>
        </w:tc>
      </w:tr>
      <w:tr w:rsidR="37222079" w:rsidTr="1F691C23" w14:paraId="0B05479B">
        <w:trPr>
          <w:trHeight w:val="300"/>
        </w:trPr>
        <w:tc>
          <w:tcPr>
            <w:tcW w:w="4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3C650FD5" w14:textId="1B71D3B7">
            <w:pPr>
              <w:pStyle w:val="Akapitzlist"/>
              <w:numPr>
                <w:ilvl w:val="0"/>
                <w:numId w:val="14"/>
              </w:numPr>
              <w:tabs>
                <w:tab w:val="left" w:leader="none" w:pos="391"/>
              </w:tabs>
              <w:bidi w:val="0"/>
              <w:spacing w:after="0" w:line="240" w:lineRule="auto"/>
              <w:ind w:left="147" w:hanging="34"/>
              <w:contextualSpacing w:val="1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41184E97" w14:textId="664530FB">
            <w:pPr>
              <w:bidi w:val="0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Student potrafi przeprowadzać diagnozę logopedyczną w mikro-cyklach ćwiczeniowych, analizować potrzeby pacjenta oraz formułować wnioski diagnostyczne adekwatne do celów terapii.</w:t>
            </w:r>
          </w:p>
        </w:tc>
        <w:tc>
          <w:tcPr>
            <w:tcW w:w="13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2FF61346" w14:textId="720C8BAB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LGP_UW01</w:t>
            </w:r>
          </w:p>
        </w:tc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D4CACEB" w:rsidRDefault="19EBFEA6" w14:paraId="72CEA72E" w14:textId="2C4FC79C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4CACEB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19EBFEA6" w:rsidP="6D4CACEB" w:rsidRDefault="19EBFEA6" w14:paraId="6B213728" w14:textId="764785D1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D4CACEB" w:rsidR="3A65E8A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20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4E99E86D" w14:textId="720D8575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Ćwiczenia praktyczne (symulacje, role-playing), obserwacja pracy studenta (checklista), analiza i konceptualizacja przypadku</w:t>
            </w:r>
          </w:p>
        </w:tc>
      </w:tr>
      <w:tr w:rsidR="37222079" w:rsidTr="1F691C23" w14:paraId="4EE73560">
        <w:trPr>
          <w:trHeight w:val="300"/>
        </w:trPr>
        <w:tc>
          <w:tcPr>
            <w:tcW w:w="4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7E03E3DE" w14:textId="4563AFDD">
            <w:pPr>
              <w:pStyle w:val="Akapitzlist"/>
              <w:numPr>
                <w:ilvl w:val="0"/>
                <w:numId w:val="14"/>
              </w:numPr>
              <w:tabs>
                <w:tab w:val="left" w:leader="none" w:pos="391"/>
              </w:tabs>
              <w:bidi w:val="0"/>
              <w:spacing w:after="0" w:line="240" w:lineRule="auto"/>
              <w:ind w:left="147" w:hanging="34"/>
              <w:contextualSpacing w:val="1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6B9CE84C" w:rsidRDefault="37222079" w14:paraId="764EE03A" w14:textId="5BEDABC6">
            <w:pPr>
              <w:pStyle w:val="Normalny"/>
              <w:suppressLineNumbers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olor w:val="auto"/>
                <w:sz w:val="18"/>
                <w:szCs w:val="18"/>
                <w:lang w:eastAsia="en-US" w:bidi="ar-SA"/>
              </w:rPr>
            </w:pPr>
            <w:r w:rsidRPr="6B9CE84C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 xml:space="preserve">Student potrafi dobierać i stosować metody oraz techniki </w:t>
            </w:r>
            <w:r w:rsidRPr="6B9CE84C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olor w:val="auto"/>
                <w:sz w:val="18"/>
                <w:szCs w:val="18"/>
                <w:lang w:val="pl-PL" w:eastAsia="en-US" w:bidi="ar-SA"/>
              </w:rPr>
              <w:t>terapii</w:t>
            </w:r>
            <w:r w:rsidRPr="6B9CE84C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 xml:space="preserve"> logopedycznej, w tym nowoczesne technologie i strategie AAC, dostosowując je do poziomu funkcjonowania pacjenta.</w:t>
            </w:r>
          </w:p>
        </w:tc>
        <w:tc>
          <w:tcPr>
            <w:tcW w:w="13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00A644B9" w14:textId="26EE286D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D4CACEB" w:rsidRDefault="19EBFEA6" w14:paraId="7B82B017" w14:textId="76AD6108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4CACEB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19EBFEA6" w:rsidP="6D4CACEB" w:rsidRDefault="19EBFEA6" w14:paraId="41E73B06" w14:textId="1112CF5E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D4CACEB" w:rsidR="56DDE59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166FF1EE" w14:textId="5D2055EC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="37222079" w:rsidTr="1F691C23" w14:paraId="203FB5CC">
        <w:trPr>
          <w:trHeight w:val="300"/>
        </w:trPr>
        <w:tc>
          <w:tcPr>
            <w:tcW w:w="4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3A8D4296" w14:textId="7D84EA58">
            <w:pPr>
              <w:pStyle w:val="Akapitzlist"/>
              <w:numPr>
                <w:ilvl w:val="0"/>
                <w:numId w:val="14"/>
              </w:numPr>
              <w:tabs>
                <w:tab w:val="left" w:leader="none" w:pos="391"/>
              </w:tabs>
              <w:bidi w:val="0"/>
              <w:spacing w:after="0" w:line="240" w:lineRule="auto"/>
              <w:ind w:left="147" w:hanging="34"/>
              <w:contextualSpacing w:val="1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4C8CA404" w14:textId="419E959D">
            <w:pPr>
              <w:bidi w:val="0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Student potrafi prowadzić poprawną dokumentację mikro-cyklów terapeutycznych oraz wyników ćwiczeń zgodnie ze standardami zawodowymi i wymaganiami praktyki.</w:t>
            </w:r>
          </w:p>
        </w:tc>
        <w:tc>
          <w:tcPr>
            <w:tcW w:w="13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1240D1B1" w14:textId="05D70283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LGP_UW08</w:t>
            </w:r>
          </w:p>
        </w:tc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D4CACEB" w:rsidRDefault="19EBFEA6" w14:paraId="3F7069F1" w14:textId="3A167341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4CACEB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19EBFEA6" w:rsidP="6D4CACEB" w:rsidRDefault="19EBFEA6" w14:paraId="3C059DE0" w14:textId="2E010916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D4CACEB" w:rsidR="66DD558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20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5EF8D14F" w14:textId="33D985E3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  <w:tr w:rsidR="37222079" w:rsidTr="1F691C23" w14:paraId="6B1DF50B">
        <w:trPr>
          <w:trHeight w:val="300"/>
        </w:trPr>
        <w:tc>
          <w:tcPr>
            <w:tcW w:w="4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29F0949A" w14:textId="0659F0CB">
            <w:pPr>
              <w:pStyle w:val="Akapitzlist"/>
              <w:numPr>
                <w:ilvl w:val="0"/>
                <w:numId w:val="14"/>
              </w:numPr>
              <w:tabs>
                <w:tab w:val="left" w:leader="none" w:pos="391"/>
              </w:tabs>
              <w:bidi w:val="0"/>
              <w:spacing w:after="0" w:line="240" w:lineRule="auto"/>
              <w:ind w:left="147" w:hanging="34"/>
              <w:contextualSpacing w:val="1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01C706F2" w14:textId="149604B0">
            <w:pPr>
              <w:bidi w:val="0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Student potrafi efektywnie komunikować się z innymi specjalistami w logopedii, planując i omawiając mikro-cykle, wykorzystując narzędzia cyfrowe i nowoczesne technologie wspierające współpracę.</w:t>
            </w:r>
          </w:p>
        </w:tc>
        <w:tc>
          <w:tcPr>
            <w:tcW w:w="13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30446915" w14:textId="5C1E708A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LGP_UK01</w:t>
            </w:r>
          </w:p>
        </w:tc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D4CACEB" w:rsidRDefault="19EBFEA6" w14:paraId="7C4FF4F3" w14:textId="52B8B84C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4CACEB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19EBFEA6" w:rsidP="6D4CACEB" w:rsidRDefault="19EBFEA6" w14:paraId="5802EF99" w14:textId="74390B71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D4CACEB" w:rsidR="610F1D1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49BFEFB5" w14:textId="5F37BDD1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 xml:space="preserve">Obserwacja pracy studenta (checklista), ćwiczenia praktyczne w parach / grupach, prezentacja przypadku </w:t>
            </w:r>
          </w:p>
        </w:tc>
      </w:tr>
      <w:tr w:rsidR="37222079" w:rsidTr="1F691C23" w14:paraId="4DC7CE0E">
        <w:trPr>
          <w:trHeight w:val="300"/>
        </w:trPr>
        <w:tc>
          <w:tcPr>
            <w:tcW w:w="4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0194DD0F" w14:textId="584F3088">
            <w:pPr>
              <w:pStyle w:val="Akapitzlist"/>
              <w:numPr>
                <w:ilvl w:val="0"/>
                <w:numId w:val="14"/>
              </w:numPr>
              <w:tabs>
                <w:tab w:val="left" w:leader="none" w:pos="391"/>
              </w:tabs>
              <w:bidi w:val="0"/>
              <w:spacing w:after="0" w:line="240" w:lineRule="auto"/>
              <w:ind w:left="147" w:hanging="34"/>
              <w:contextualSpacing w:val="1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5D5F44CD" w14:textId="1EC8CB18">
            <w:pPr>
              <w:bidi w:val="0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Student potrafi planować, organizować i dokumentować własną pracę terapeutyczną w formie mikro-cykli, a także współpracować w zespołach interdyscyplinarnych przy prowadzeniu sesji.</w:t>
            </w:r>
          </w:p>
        </w:tc>
        <w:tc>
          <w:tcPr>
            <w:tcW w:w="13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D115E54" w14:textId="4EE5D5BA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LGP_UO01</w:t>
            </w:r>
          </w:p>
        </w:tc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D4CACEB" w:rsidRDefault="19EBFEA6" w14:paraId="1695A0AE" w14:textId="3DFC37D4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4CACEB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19EBFEA6" w:rsidP="6D4CACEB" w:rsidRDefault="19EBFEA6" w14:paraId="21C1F871" w14:textId="33698583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D4CACEB" w:rsidR="38A0E8A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LGP_D.1/E.1.U11</w:t>
            </w:r>
          </w:p>
        </w:tc>
        <w:tc>
          <w:tcPr>
            <w:tcW w:w="20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2F99DF7B" w14:textId="2A1B6D63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</w:tbl>
    <w:p w:rsidR="37222079" w:rsidP="37222079" w:rsidRDefault="37222079" w14:paraId="1FF46391" w14:textId="1DA8CAF0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tbl>
      <w:tblPr>
        <w:tblStyle w:val="Tabela-Siatka"/>
        <w:bidiVisual w:val="0"/>
        <w:tblW w:w="10456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484"/>
        <w:gridCol w:w="5058"/>
        <w:gridCol w:w="1346"/>
        <w:gridCol w:w="1620"/>
        <w:gridCol w:w="1948"/>
      </w:tblGrid>
      <w:tr w:rsidR="37222079" w:rsidTr="1F691C23" w14:paraId="13FCB1E0">
        <w:trPr>
          <w:trHeight w:val="285"/>
        </w:trPr>
        <w:tc>
          <w:tcPr>
            <w:tcW w:w="10456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P="6B9CE84C" w14:paraId="7D5E84BC" w14:textId="070F275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olor w:val="auto"/>
                <w:sz w:val="18"/>
                <w:szCs w:val="18"/>
                <w:lang w:eastAsia="en-US" w:bidi="ar-SA"/>
              </w:rPr>
            </w:pPr>
            <w:r w:rsidRPr="6B9CE84C" w:rsidR="32E150F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olor w:val="auto"/>
                <w:sz w:val="18"/>
                <w:szCs w:val="18"/>
                <w:lang w:eastAsia="en-US" w:bidi="ar-SA"/>
              </w:rPr>
              <w:t>KOMPETENCJE SPOŁECZNE</w:t>
            </w:r>
          </w:p>
        </w:tc>
      </w:tr>
      <w:tr w:rsidR="37222079" w:rsidTr="1F691C23" w14:paraId="0FDF3D03">
        <w:trPr>
          <w:trHeight w:val="570"/>
        </w:trPr>
        <w:tc>
          <w:tcPr>
            <w:tcW w:w="4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1F71E2FB" w14:textId="0B469140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19EBFEA6" w:rsidRDefault="37222079" w14:paraId="7EF253C1" w14:textId="06045741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9EBFEA6" w:rsidR="764FA687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2F8EC675" w14:textId="32B2C6C9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5757C59A" w:rsidP="19EBFEA6" w:rsidRDefault="5757C59A" w14:paraId="499884CD" w14:textId="4D4F1B58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9EBFEA6" w:rsidR="5757C59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BABA717" w14:textId="5EE76874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Metody weryfikacji</w:t>
            </w:r>
          </w:p>
          <w:p w:rsidR="37222079" w:rsidP="37222079" w:rsidRDefault="37222079" w14:paraId="12C78C9F" w14:textId="213EAD7F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sz w:val="18"/>
                <w:szCs w:val="18"/>
                <w:lang w:val="pl-PL"/>
              </w:rPr>
              <w:t>efektów uczenia się</w:t>
            </w:r>
          </w:p>
        </w:tc>
      </w:tr>
      <w:tr w:rsidR="37222079" w:rsidTr="1F691C23" w14:paraId="10E1701A">
        <w:trPr>
          <w:trHeight w:val="300"/>
        </w:trPr>
        <w:tc>
          <w:tcPr>
            <w:tcW w:w="4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112F0D5" w14:textId="0438A2D0">
            <w:pPr>
              <w:pStyle w:val="Akapitzlist"/>
              <w:numPr>
                <w:ilvl w:val="0"/>
                <w:numId w:val="15"/>
              </w:numPr>
              <w:bidi w:val="0"/>
              <w:spacing w:after="0" w:line="240" w:lineRule="auto"/>
              <w:ind w:left="111" w:firstLine="0"/>
              <w:contextualSpacing w:val="1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top"/>
          </w:tcPr>
          <w:p w:rsidR="37222079" w:rsidP="37222079" w:rsidRDefault="37222079" w14:paraId="5558B315" w14:textId="21A38A8D">
            <w:pPr>
              <w:bidi w:val="0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Student ujawnia postawę prospołeczną wobec osób z zaburzeniami komunikacji, wspierając je w procesie terapii i edukacji logopedycznej zgodnie z własnymi kompetencjami i zasadami etycznymi.</w:t>
            </w:r>
          </w:p>
        </w:tc>
        <w:tc>
          <w:tcPr>
            <w:tcW w:w="13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70BB05E9" w14:textId="0FFFE475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LGP_KO02</w:t>
            </w:r>
          </w:p>
        </w:tc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B9CE84C" w:rsidRDefault="19EBFEA6" w14:paraId="47473663" w14:textId="4DC92F07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9CE84C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LGP_PP_K05</w:t>
            </w:r>
          </w:p>
          <w:p w:rsidR="19EBFEA6" w:rsidP="6B9CE84C" w:rsidRDefault="19EBFEA6" w14:paraId="52D15926" w14:textId="3EB05AA4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9CE84C" w:rsidR="2CDC200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19EBFEA6" w:rsidP="6B9CE84C" w:rsidRDefault="19EBFEA6" w14:paraId="52C3909C" w14:textId="239D066B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9CE84C" w:rsidR="2CDC200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1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7ADCDA9D" w14:textId="3F8B82F6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="37222079" w:rsidTr="1F691C23" w14:paraId="0A60DF2B">
        <w:trPr>
          <w:trHeight w:val="300"/>
        </w:trPr>
        <w:tc>
          <w:tcPr>
            <w:tcW w:w="48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5AABD54D" w14:textId="3FF76C6E">
            <w:pPr>
              <w:pStyle w:val="Akapitzlist"/>
              <w:numPr>
                <w:ilvl w:val="0"/>
                <w:numId w:val="15"/>
              </w:numPr>
              <w:bidi w:val="0"/>
              <w:spacing w:after="0" w:line="240" w:lineRule="auto"/>
              <w:ind w:left="111" w:firstLine="0"/>
              <w:contextualSpacing w:val="1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0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top"/>
          </w:tcPr>
          <w:p w:rsidR="37222079" w:rsidP="37222079" w:rsidRDefault="37222079" w14:paraId="368096BB" w14:textId="4B49696F">
            <w:pPr>
              <w:bidi w:val="0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Student ujawnia postawę prospołeczną wobec osób z zaburzeniami komunikacji, wspierając je w procesie terapii i edukacji logopedycznej zgodnie z własnymi kompetencjami i zasadami etycznymi.</w:t>
            </w:r>
          </w:p>
        </w:tc>
        <w:tc>
          <w:tcPr>
            <w:tcW w:w="13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5F4E2AA3" w14:textId="1B0B97F7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LGP_KO03</w:t>
            </w:r>
          </w:p>
        </w:tc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19EBFEA6" w:rsidP="6B9CE84C" w:rsidRDefault="19EBFEA6" w14:paraId="3DD88E5B" w14:textId="6B802078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9CE84C" w:rsidR="19EBFE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LGP_PP_K07</w:t>
            </w:r>
          </w:p>
          <w:p w:rsidR="19EBFEA6" w:rsidP="6B9CE84C" w:rsidRDefault="19EBFEA6" w14:paraId="403615B0" w14:textId="67628874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9CE84C" w:rsidR="496AAFE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5" w:type="dxa"/>
              <w:right w:w="15" w:type="dxa"/>
            </w:tcMar>
            <w:vAlign w:val="center"/>
          </w:tcPr>
          <w:p w:rsidR="37222079" w:rsidP="37222079" w:rsidRDefault="37222079" w14:paraId="6ADA4B9C" w14:textId="7D67AEC2">
            <w:pPr>
              <w:bidi w:val="0"/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7222079" w:rsidR="3722207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="37222079" w:rsidP="37222079" w:rsidRDefault="37222079" w14:paraId="12EC14D8" w14:textId="3496B539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3CD9B39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92F5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6B4B20" w:rsidTr="001432BC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2BE4ADD1" w14:textId="22E1DC5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 xml:space="preserve">Standaryzowani „pacjenci” (studenci/aktorzy pracujący według kart scenariuszy), omówienie zasad pracy warsztatowej, kontraktu dydaktycznego, ról uczestników oraz kryteriów obserwacji i informacji zwrotnej w symulowanych sytuacjach terapeutycznych. 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7EECE42B" w14:textId="196B61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60FA3D21" w14:textId="2F0C2DC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6B4B20" w:rsidTr="001432BC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2238833E" w14:textId="644C08C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Analiza krótkiej próbki mowy i zachowań komunikacyjnych standaryzowanego pacjenta jako punkt wyjścia do opisu potrzeb, identyfikacji zasobów i trudności oraz formułowania wstępnych hipotez terapeutycznych w kontekście szkolnym.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6D0FAE2C" w14:textId="477C94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210EA5" w14:paraId="0D99C739" w14:textId="21F6364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6B4B20" w:rsidTr="001432BC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1EA77377" w14:textId="53F900E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Planowanie pełnego mikro-cyklu terapeutycznego: formułowanie celów funkcjonalnych, dobór kryteriów sukcesu i wskaźników ewaluacji efektu, powiązanie celów z wymaganiami sytuacji edukacyjnych i codziennych aktywności ucznia.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190556FA" w14:textId="1158F9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7CE677E1" w14:textId="4EE006A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6B4B20" w:rsidTr="001432BC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7CD38EFF" w14:textId="12A44C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Dobór i sekwencjonowanie ćwiczeń w obszarach artykulacji i prozodii, słownika i gramatyki oraz pragmatyki i narracji, z uwzględnieniem stopniowania trudności i elastycznej modyfikacji planu w trakcie pracy warsztatowej.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5B21D947" w14:textId="1D79626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210EA5" w14:paraId="3C995062" w14:textId="470032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6B4B20" w:rsidTr="001432BC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1E4F02AF" w14:textId="440A2A6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Projektowanie i wykonywanie własnych materiałów terapeutycznych (karty pracy, piktogramy, zestawy bodźców), przygotowywanie prostych instrukcji użytkownika oraz testowanie ich funkcjonalności w symulowanej sesji.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5826B5E3" w14:textId="54C1BB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601CA14A" w14:textId="72BABE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6B4B20" w:rsidTr="001432BC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68BE608D" w14:textId="550A11D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Prowadzenie prób wprowadzania prostych strategii AAC w codziennych zadaniach komunikacyjnych, takich jak gesty wspomagające, tablice komunikacyjne i wybory alternatywne, z analizą użyteczności w warunkach szkolnych.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6A8AE28D" w14:textId="273777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210EA5" w14:paraId="6D22398D" w14:textId="588BBB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6B4B20" w:rsidTr="001432BC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7AAB9787" w14:textId="7E5ACC6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Realizacja sesji terapeutycznych w „dwójkach terapeutycznych” z wyraźnym podziałem ról na prowadzącego i obserwatora, ćwiczenie umiejętności obserwacji, notowania oraz udzielania konstruktywnej informacji zwrotnej.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23E10F5B" w14:textId="1600CE9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0C16CC89" w14:textId="4D44715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6B4B20" w:rsidTr="001432BC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6BE9BB62" w14:textId="7C5F815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Nagrywanie fragmentów sesji terapeutycznych w celach dydaktycznych, omówienie zasad etycznych i technicznych rejestracji materiału oraz selekcja kluczowych momentów do dalszej analizy metodycznej.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00C69D4F" w14:textId="380224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5E8D992B" w14:textId="55BC496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6B4B20" w:rsidTr="001432BC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3D942010" w14:textId="1B5AF1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Analiza dokumentu filmowego z komentarzem metodycznym obejmującym ocenę skuteczności zastosowanych strategii, identyfikację elementów wymagających zmiany oraz propozycje alternatywnych rozwiązań terapeutycznych.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769EE7F7" w14:textId="4535FB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210EA5" w14:paraId="4935ECFC" w14:textId="7357CB5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6B4B20" w:rsidTr="001432BC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6B4B20" w:rsidP="006B4B20" w:rsidRDefault="006B4B20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C631B0" w:rsidR="006B4B20" w:rsidP="006B4B20" w:rsidRDefault="006B4B20" w14:paraId="2268E2E4" w14:textId="76F13021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2F5E">
              <w:rPr>
                <w:rFonts w:ascii="Garamond" w:hAnsi="Garamond"/>
                <w:sz w:val="18"/>
                <w:lang w:val="pl-PL"/>
              </w:rPr>
              <w:t>Ewaluacja całego mikro-cyklu terapeutycznego, podsumowanie efektów pracy, refleksja nad procesem decyzyjnym terapeuty, integracja wniosków z wcześniejszych zajęć oraz przygotowanie rekomendacji do dalszego postępowania.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2CD4F96E" w14:textId="42EC09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6B4B20" w:rsidP="006B4B20" w:rsidRDefault="00E60602" w14:paraId="0171B812" w14:textId="1A5F4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E60602" w14:paraId="179A2DF6" w14:textId="40DE666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210EA5" w14:paraId="10E1F011" w14:textId="6D6F096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892F5E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EF2338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F60F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56674B" w14:paraId="03A3967E" w14:textId="22DDE39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56674B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56674B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56674B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47828" w:rsidR="00847828" w:rsidP="00847828" w:rsidRDefault="00847828" w14:paraId="0CF4C59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4782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2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47828" w:rsidR="00847828" w:rsidTr="00334514" w14:paraId="48BF4B4B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47828" w:rsidR="00847828" w:rsidP="00847828" w:rsidRDefault="00847828" w14:paraId="254DECB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478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47828" w:rsidR="00847828" w:rsidP="00847828" w:rsidRDefault="00847828" w14:paraId="397E98F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478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47828" w:rsidR="00847828" w:rsidTr="00334514" w14:paraId="66D558F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47828" w:rsidR="00847828" w:rsidP="00847828" w:rsidRDefault="00847828" w14:paraId="6DB856F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47828" w:rsidR="00847828" w:rsidP="00847828" w:rsidRDefault="00847828" w14:paraId="53EDDA1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47828">
              <w:fldChar w:fldCharType="begin"/>
            </w:r>
            <w:r w:rsidRPr="00847828">
              <w:instrText xml:space="preserve"> REF FormaZajęćNr1 \h  \* MERGEFORMAT </w:instrText>
            </w:r>
            <w:r w:rsidRPr="00847828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821FAD20FB64499E93CD96FBE268F31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84782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847828">
              <w:fldChar w:fldCharType="end"/>
            </w:r>
          </w:p>
        </w:tc>
      </w:tr>
      <w:tr w:rsidRPr="00847828" w:rsidR="00847828" w:rsidTr="00334514" w14:paraId="549392A7" w14:textId="77777777">
        <w:trPr>
          <w:trHeight w:val="263"/>
        </w:trPr>
        <w:tc>
          <w:tcPr>
            <w:tcW w:w="7366" w:type="dxa"/>
            <w:vAlign w:val="center"/>
          </w:tcPr>
          <w:p w:rsidRPr="00847828" w:rsidR="00847828" w:rsidP="00847828" w:rsidRDefault="00847828" w14:paraId="21C39C35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4782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47828" w:rsidR="00847828" w:rsidP="00847828" w:rsidRDefault="00847828" w14:paraId="684C5CD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47828"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847828" w:rsidR="00847828" w:rsidTr="00334514" w14:paraId="29C5BE25" w14:textId="77777777">
        <w:trPr>
          <w:trHeight w:val="263"/>
        </w:trPr>
        <w:tc>
          <w:tcPr>
            <w:tcW w:w="7366" w:type="dxa"/>
            <w:vAlign w:val="center"/>
          </w:tcPr>
          <w:p w:rsidRPr="00847828" w:rsidR="00847828" w:rsidP="00847828" w:rsidRDefault="00847828" w14:paraId="3C6E00FC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47828">
              <w:rPr>
                <w:rFonts w:ascii="Garamond" w:hAnsi="Garamond" w:cs="Times New Roman"/>
                <w:sz w:val="16"/>
                <w:szCs w:val="16"/>
                <w:lang w:val="pl-PL"/>
              </w:rPr>
              <w:lastRenderedPageBreak/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47828" w:rsidR="00847828" w:rsidP="00847828" w:rsidRDefault="00847828" w14:paraId="6328A81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47828"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847828" w:rsidR="00847828" w:rsidTr="00334514" w14:paraId="4587EF4A" w14:textId="77777777">
        <w:trPr>
          <w:trHeight w:val="263"/>
        </w:trPr>
        <w:tc>
          <w:tcPr>
            <w:tcW w:w="7366" w:type="dxa"/>
            <w:vAlign w:val="center"/>
          </w:tcPr>
          <w:p w:rsidRPr="00847828" w:rsidR="00847828" w:rsidP="00847828" w:rsidRDefault="00847828" w14:paraId="221C5CF9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4782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47828" w:rsidR="00847828" w:rsidP="00847828" w:rsidRDefault="00847828" w14:paraId="352773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47828"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847828" w:rsidR="00847828" w:rsidTr="00334514" w14:paraId="7F183B87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47828" w:rsidR="00847828" w:rsidP="00847828" w:rsidRDefault="00847828" w14:paraId="0AF3BD48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478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47828" w:rsidR="00847828" w:rsidP="00847828" w:rsidRDefault="00847828" w14:paraId="43B12D0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8478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Pr="008478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8478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8478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8478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Pr="008478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3D12E3" w:rsidR="003D12E3" w:rsidP="003D12E3" w:rsidRDefault="003D12E3" w14:paraId="434F5C8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D12E3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3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3D12E3" w:rsidR="003D12E3" w:rsidTr="00334514" w14:paraId="63DC709E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3D12E3" w:rsidR="003D12E3" w:rsidP="003D12E3" w:rsidRDefault="003D12E3" w14:paraId="569CBD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3D12E3" w:rsidR="003D12E3" w:rsidP="003D12E3" w:rsidRDefault="003D12E3" w14:paraId="5631A0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3D12E3" w:rsidR="003D12E3" w:rsidP="003D12E3" w:rsidRDefault="003D12E3" w14:paraId="48D9BA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3D12E3" w:rsidR="003D12E3" w:rsidTr="00334514" w14:paraId="708EBA6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3D12E3" w:rsidR="003D12E3" w:rsidP="003D12E3" w:rsidRDefault="003D12E3" w14:paraId="1AD9467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3D12E3" w:rsidR="003D12E3" w:rsidP="003D12E3" w:rsidRDefault="003D12E3" w14:paraId="1C707695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3D12E3" w:rsidR="003D12E3" w:rsidP="003D12E3" w:rsidRDefault="003D12E3" w14:paraId="2181EC9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D12E3" w:rsidR="003D12E3" w:rsidP="003D12E3" w:rsidRDefault="003D12E3" w14:paraId="105D90F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D12E3" w:rsidR="003D12E3" w:rsidTr="00334514" w14:paraId="17F0FA40" w14:textId="77777777">
        <w:trPr>
          <w:trHeight w:val="405"/>
        </w:trPr>
        <w:tc>
          <w:tcPr>
            <w:tcW w:w="561" w:type="dxa"/>
            <w:vAlign w:val="center"/>
          </w:tcPr>
          <w:p w:rsidRPr="003D12E3" w:rsidR="003D12E3" w:rsidP="003D12E3" w:rsidRDefault="003D12E3" w14:paraId="2E91F27C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D12E3" w:rsidR="003D12E3" w:rsidP="003D12E3" w:rsidRDefault="003D12E3" w14:paraId="30105CA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7EBE87A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6E679CA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3D12E3" w:rsidR="003D12E3" w:rsidTr="00334514" w14:paraId="686C0F39" w14:textId="77777777">
        <w:trPr>
          <w:trHeight w:val="405"/>
        </w:trPr>
        <w:tc>
          <w:tcPr>
            <w:tcW w:w="561" w:type="dxa"/>
            <w:vAlign w:val="center"/>
          </w:tcPr>
          <w:p w:rsidRPr="003D12E3" w:rsidR="003D12E3" w:rsidP="003D12E3" w:rsidRDefault="003D12E3" w14:paraId="12BD256C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D12E3" w:rsidR="003D12E3" w:rsidP="003D12E3" w:rsidRDefault="003D12E3" w14:paraId="7D514E3D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333368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563272D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3D12E3" w:rsidR="003D12E3" w:rsidTr="00334514" w14:paraId="09AF32CD" w14:textId="77777777">
        <w:trPr>
          <w:trHeight w:val="405"/>
        </w:trPr>
        <w:tc>
          <w:tcPr>
            <w:tcW w:w="561" w:type="dxa"/>
            <w:vAlign w:val="center"/>
          </w:tcPr>
          <w:p w:rsidRPr="003D12E3" w:rsidR="003D12E3" w:rsidP="003D12E3" w:rsidRDefault="003D12E3" w14:paraId="1490E03E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D12E3" w:rsidR="003D12E3" w:rsidP="003D12E3" w:rsidRDefault="003D12E3" w14:paraId="14F7588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700C21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1C5F28D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3D12E3" w:rsidR="003D12E3" w:rsidTr="00334514" w14:paraId="106F5B43" w14:textId="77777777">
        <w:trPr>
          <w:trHeight w:val="405"/>
        </w:trPr>
        <w:tc>
          <w:tcPr>
            <w:tcW w:w="561" w:type="dxa"/>
            <w:vAlign w:val="center"/>
          </w:tcPr>
          <w:p w:rsidRPr="003D12E3" w:rsidR="003D12E3" w:rsidP="003D12E3" w:rsidRDefault="003D12E3" w14:paraId="213CA2C3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D12E3" w:rsidR="003D12E3" w:rsidP="003D12E3" w:rsidRDefault="003D12E3" w14:paraId="2E3CE6D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71706A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00C4940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3D12E3" w:rsidR="003D12E3" w:rsidTr="00334514" w14:paraId="5AE553B8" w14:textId="77777777">
        <w:trPr>
          <w:trHeight w:val="405"/>
        </w:trPr>
        <w:tc>
          <w:tcPr>
            <w:tcW w:w="561" w:type="dxa"/>
            <w:vAlign w:val="center"/>
          </w:tcPr>
          <w:p w:rsidRPr="003D12E3" w:rsidR="003D12E3" w:rsidP="003D12E3" w:rsidRDefault="003D12E3" w14:paraId="1B0CCBD8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D12E3" w:rsidR="003D12E3" w:rsidP="003D12E3" w:rsidRDefault="003D12E3" w14:paraId="54F4ECC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532C858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6E0BEF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3D12E3" w:rsidR="003D12E3" w:rsidTr="00334514" w14:paraId="02564DCF" w14:textId="77777777">
        <w:trPr>
          <w:trHeight w:val="405"/>
        </w:trPr>
        <w:tc>
          <w:tcPr>
            <w:tcW w:w="561" w:type="dxa"/>
            <w:vAlign w:val="center"/>
          </w:tcPr>
          <w:p w:rsidRPr="003D12E3" w:rsidR="003D12E3" w:rsidP="003D12E3" w:rsidRDefault="003D12E3" w14:paraId="2AC996FB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D12E3" w:rsidR="003D12E3" w:rsidP="003D12E3" w:rsidRDefault="003D12E3" w14:paraId="12B1EC8F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4ECCE77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25D89E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3D12E3" w:rsidR="003D12E3" w:rsidTr="00334514" w14:paraId="3D3B5A59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3D12E3" w:rsidR="003D12E3" w:rsidP="003D12E3" w:rsidRDefault="003D12E3" w14:paraId="43F3B1E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3D12E3" w:rsidR="003D12E3" w:rsidP="003D12E3" w:rsidRDefault="003D12E3" w14:paraId="76FCAB21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563E1B6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3D12E3" w:rsidR="003D12E3" w:rsidP="003D12E3" w:rsidRDefault="003D12E3" w14:paraId="27AD44F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12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:rsidRPr="003D12E3" w:rsidR="003D12E3" w:rsidP="003D12E3" w:rsidRDefault="003D12E3" w14:paraId="2905DF0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92F5E" w:rsidR="00CD1F7C" w:rsidTr="37CD1CC5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D1F7C" w:rsidP="37CD1CC5" w:rsidRDefault="00CD1F7C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863C2" w:rsidR="00CD1F7C" w:rsidP="37CD1CC5" w:rsidRDefault="00CD1F7C" w14:paraId="6A4178E4" w14:textId="1104724D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CD1CC5" w:rsidR="00CD1F7C">
              <w:rPr>
                <w:rFonts w:ascii="Garamond" w:hAnsi="Garamond"/>
                <w:sz w:val="18"/>
                <w:szCs w:val="18"/>
                <w:lang w:val="pl-PL"/>
              </w:rPr>
              <w:t>Grabias S., Panasiuk J., Woźniak T. (red.), (2022), Logopedia. Standardy postępowania logopedycznego. Podręcznik akademicki, Wydawnictwo UMCS.</w:t>
            </w:r>
          </w:p>
        </w:tc>
      </w:tr>
      <w:tr w:rsidRPr="00892F5E" w:rsidR="00CD1F7C" w:rsidTr="37CD1CC5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D1F7C" w:rsidP="37CD1CC5" w:rsidRDefault="00CD1F7C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863C2" w:rsidR="00CD1F7C" w:rsidP="37CD1CC5" w:rsidRDefault="00CD1F7C" w14:paraId="4F39552D" w14:textId="72A1B861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CD1CC5" w:rsidR="00CD1F7C">
              <w:rPr>
                <w:rFonts w:ascii="Garamond" w:hAnsi="Garamond"/>
                <w:sz w:val="18"/>
                <w:szCs w:val="18"/>
                <w:lang w:val="pl-PL"/>
              </w:rPr>
              <w:t>Czaplewska</w:t>
            </w:r>
            <w:r w:rsidRPr="37CD1CC5" w:rsidR="00CD1F7C">
              <w:rPr>
                <w:rFonts w:ascii="Garamond" w:hAnsi="Garamond"/>
                <w:sz w:val="18"/>
                <w:szCs w:val="18"/>
                <w:lang w:val="pl-PL"/>
              </w:rPr>
              <w:t xml:space="preserve"> E., Milewski </w:t>
            </w:r>
            <w:r w:rsidRPr="37CD1CC5" w:rsidR="00CD1F7C">
              <w:rPr>
                <w:rFonts w:ascii="Garamond" w:hAnsi="Garamond"/>
                <w:sz w:val="18"/>
                <w:szCs w:val="18"/>
                <w:lang w:val="pl-PL"/>
              </w:rPr>
              <w:t>S.,</w:t>
            </w:r>
            <w:r w:rsidRPr="37CD1CC5" w:rsidR="00CD1F7C">
              <w:rPr>
                <w:rFonts w:ascii="Garamond" w:hAnsi="Garamond"/>
                <w:sz w:val="18"/>
                <w:szCs w:val="18"/>
                <w:lang w:val="pl-PL"/>
              </w:rPr>
              <w:t xml:space="preserve"> (2012), Diagnoza logopedyczna. Podręcznik akademicki, Gdańskie Wydawnictwo Psychologiczne.</w:t>
            </w:r>
          </w:p>
        </w:tc>
      </w:tr>
      <w:tr w:rsidRPr="00892F5E" w:rsidR="00CD1F7C" w:rsidTr="37CD1CC5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CD1F7C" w:rsidP="37CD1CC5" w:rsidRDefault="00CD1F7C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863C2" w:rsidR="00CD1F7C" w:rsidP="37CD1CC5" w:rsidRDefault="00CD1F7C" w14:paraId="6D3A788A" w14:textId="412B5B39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CD1CC5" w:rsidR="00CD1F7C">
              <w:rPr>
                <w:rFonts w:ascii="Garamond" w:hAnsi="Garamond"/>
                <w:sz w:val="18"/>
                <w:szCs w:val="18"/>
                <w:lang w:val="pl-PL"/>
              </w:rPr>
              <w:t>Skałbania</w:t>
            </w:r>
            <w:r w:rsidRPr="37CD1CC5" w:rsidR="00CD1F7C">
              <w:rPr>
                <w:rFonts w:ascii="Garamond" w:hAnsi="Garamond"/>
                <w:sz w:val="18"/>
                <w:szCs w:val="18"/>
                <w:lang w:val="pl-PL"/>
              </w:rPr>
              <w:t xml:space="preserve"> B., Jeżewska-Krasnodębska E., (2022), Diagnoza i terapia w pracy logopedy i nauczyciela/terapeuty, Wydawnictwo Impuls.</w:t>
            </w:r>
          </w:p>
        </w:tc>
      </w:tr>
    </w:tbl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92F5E" w:rsidR="008863C2" w:rsidTr="37CD1CC5" w14:paraId="5722A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863C2" w:rsidP="37CD1CC5" w:rsidRDefault="008863C2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863C2" w:rsidR="008863C2" w:rsidP="37CD1CC5" w:rsidRDefault="008863C2" w14:paraId="6C781DF8" w14:textId="73188629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>Przebinda</w:t>
            </w: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 xml:space="preserve"> E., Michalik M., Grzelak </w:t>
            </w: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>E.,</w:t>
            </w: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 xml:space="preserve"> (2023), Komunikacja wspomagana i alternatywna (AAC) w praktyce logopedycznej i terapeutycznej, Wydawnictwo Harmonia.</w:t>
            </w:r>
          </w:p>
        </w:tc>
      </w:tr>
      <w:tr w:rsidRPr="00892F5E" w:rsidR="008863C2" w:rsidTr="37CD1CC5" w14:paraId="33228FE7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863C2" w:rsidP="37CD1CC5" w:rsidRDefault="008863C2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863C2" w:rsidR="008863C2" w:rsidP="37CD1CC5" w:rsidRDefault="008863C2" w14:paraId="3FEAF0BE" w14:textId="0EDFDA25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 xml:space="preserve">Gunia G., </w:t>
            </w: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>Logopedia,</w:t>
            </w: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 xml:space="preserve"> (2017) Terapia logopedyczna dzieci z zaburzeniami słuchu i mowy, Oficyna Wydawnicza Impuls.</w:t>
            </w:r>
          </w:p>
        </w:tc>
      </w:tr>
      <w:tr w:rsidRPr="00892F5E" w:rsidR="008863C2" w:rsidTr="37CD1CC5" w14:paraId="421BF5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863C2" w:rsidP="37CD1CC5" w:rsidRDefault="008863C2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863C2" w:rsidR="008863C2" w:rsidP="37CD1CC5" w:rsidRDefault="008863C2" w14:paraId="5E496E5E" w14:textId="3CEF8219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 xml:space="preserve">Grabias S., Kurkowski </w:t>
            </w: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>M.,</w:t>
            </w:r>
            <w:r w:rsidRPr="37CD1CC5" w:rsidR="008863C2">
              <w:rPr>
                <w:rFonts w:ascii="Garamond" w:hAnsi="Garamond"/>
                <w:sz w:val="18"/>
                <w:szCs w:val="18"/>
                <w:lang w:val="pl-PL"/>
              </w:rPr>
              <w:t xml:space="preserve"> (red.), (2012), Logopedia. Teoria zaburzeń mowy, Wydawnictwo UMCS.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483" w:rsidRDefault="00F83483" w14:paraId="2B7E55F8" w14:textId="77777777">
      <w:pPr>
        <w:spacing w:after="0" w:line="240" w:lineRule="auto"/>
      </w:pPr>
      <w:r>
        <w:separator/>
      </w:r>
    </w:p>
  </w:endnote>
  <w:endnote w:type="continuationSeparator" w:id="0">
    <w:p w:rsidR="00F83483" w:rsidRDefault="00F83483" w14:paraId="3E9A18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9EBFEA6" w:rsidP="19EBFEA6" w:rsidRDefault="19EBFEA6" w14:paraId="0AC95E8B" w14:textId="141151EF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19EBFEA6" w:rsidR="19EBFEA6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19EBFEA6" w:rsidRDefault="00BA42CB" w14:paraId="57A5CE39" w14:textId="1D5B1045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19EBFEA6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19EBFEA6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19EBFEA6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19EBFEA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892F5E" w:rsidR="19EBFEA6">
      <w:rPr>
        <w:rFonts w:ascii="Times New Roman" w:hAnsi="Times New Roman" w:cs="Times New Roman"/>
        <w:sz w:val="20"/>
        <w:szCs w:val="20"/>
        <w:lang w:val="pl-PL"/>
      </w:rPr>
      <w:t>Warsztat praktyki logopedycznej</w:t>
    </w:r>
    <w:r w:rsidR="19EBFEA6">
      <w:rPr>
        <w:rFonts w:ascii="Times New Roman" w:hAnsi="Times New Roman" w:cs="Times New Roman"/>
        <w:sz w:val="20"/>
        <w:szCs w:val="20"/>
        <w:lang w:val="pl-PL"/>
      </w:rPr>
      <w:t xml:space="preserve"> III</w:t>
    </w:r>
    <w:r w:rsidRPr="00892F5E" w:rsidR="19EBFEA6">
      <w:rPr>
        <w:lang w:val="pl-PL"/>
      </w:rPr>
      <w:t xml:space="preserve"> </w:t>
    </w:r>
    <w:r w:rsidRPr="00892F5E" w:rsidR="19EBFEA6">
      <w:rPr>
        <w:lang w:val="pl-PL"/>
      </w:rPr>
      <w:t xml:space="preserve"> 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19EBFEA6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19EBFEA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9EBFEA6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19EBFEA6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9EBFEA6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6A35F8EA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483" w:rsidRDefault="00F83483" w14:paraId="32903599" w14:textId="77777777">
      <w:pPr>
        <w:spacing w:after="0" w:line="240" w:lineRule="auto"/>
      </w:pPr>
      <w:r>
        <w:separator/>
      </w:r>
    </w:p>
  </w:footnote>
  <w:footnote w:type="continuationSeparator" w:id="0">
    <w:p w:rsidR="00F83483" w:rsidRDefault="00F83483" w14:paraId="7B20B2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5ba1aa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K%1"/>
      <w:lvlJc w:val="left"/>
      <w:pPr>
        <w:ind w:left="720" w:hanging="360"/>
      </w:pPr>
      <w:rPr>
        <w:rFonts w:hint="default" w:ascii="Garamond,Times New Roman" w:hAnsi="Garamond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1ebd5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U%1"/>
      <w:lvlJc w:val="left"/>
      <w:pPr>
        <w:ind w:left="720" w:hanging="360"/>
      </w:pPr>
      <w:rPr>
        <w:rFonts w:hint="default" w:ascii="Garamond,Times New Roman" w:hAnsi="Garamond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0179a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W%1"/>
      <w:lvlJc w:val="left"/>
      <w:pPr>
        <w:ind w:left="720" w:hanging="360"/>
      </w:pPr>
      <w:rPr>
        <w:rFonts w:hint="default" w:ascii="Garamond,Times New Roman" w:hAnsi="Garamond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3">
    <w:abstractNumId w:val="12"/>
  </w:num>
  <w:num w:numId="1" w16cid:durableId="156649830">
    <w:abstractNumId w:val="10"/>
  </w:num>
  <w:num w:numId="2" w16cid:durableId="587737782">
    <w:abstractNumId w:val="2"/>
  </w:num>
  <w:num w:numId="3" w16cid:durableId="363944992">
    <w:abstractNumId w:val="3"/>
  </w:num>
  <w:num w:numId="4" w16cid:durableId="89738785">
    <w:abstractNumId w:val="7"/>
  </w:num>
  <w:num w:numId="5" w16cid:durableId="306475887">
    <w:abstractNumId w:val="5"/>
  </w:num>
  <w:num w:numId="6" w16cid:durableId="1564872675">
    <w:abstractNumId w:val="9"/>
  </w:num>
  <w:num w:numId="7" w16cid:durableId="25644479">
    <w:abstractNumId w:val="1"/>
  </w:num>
  <w:num w:numId="8" w16cid:durableId="1969621550">
    <w:abstractNumId w:val="11"/>
  </w:num>
  <w:num w:numId="9" w16cid:durableId="212038391">
    <w:abstractNumId w:val="8"/>
  </w:num>
  <w:num w:numId="10" w16cid:durableId="76176537">
    <w:abstractNumId w:val="6"/>
  </w:num>
  <w:num w:numId="11" w16cid:durableId="545920415">
    <w:abstractNumId w:val="4"/>
  </w:num>
  <w:num w:numId="12" w16cid:durableId="55844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429BA"/>
    <w:rsid w:val="00156012"/>
    <w:rsid w:val="00190358"/>
    <w:rsid w:val="00192A86"/>
    <w:rsid w:val="001A3CF7"/>
    <w:rsid w:val="001B4F20"/>
    <w:rsid w:val="001B5C7D"/>
    <w:rsid w:val="001B6D39"/>
    <w:rsid w:val="001C008D"/>
    <w:rsid w:val="001D556D"/>
    <w:rsid w:val="001F4E57"/>
    <w:rsid w:val="001F5B36"/>
    <w:rsid w:val="00201E1B"/>
    <w:rsid w:val="00203756"/>
    <w:rsid w:val="00210EA5"/>
    <w:rsid w:val="002574C9"/>
    <w:rsid w:val="00266590"/>
    <w:rsid w:val="002A4092"/>
    <w:rsid w:val="002A519E"/>
    <w:rsid w:val="002C745F"/>
    <w:rsid w:val="002D0322"/>
    <w:rsid w:val="002D2132"/>
    <w:rsid w:val="002E758B"/>
    <w:rsid w:val="002F3930"/>
    <w:rsid w:val="002F60FF"/>
    <w:rsid w:val="00304AC9"/>
    <w:rsid w:val="0031358A"/>
    <w:rsid w:val="00321005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12E3"/>
    <w:rsid w:val="003D705E"/>
    <w:rsid w:val="003E7C6B"/>
    <w:rsid w:val="00416B28"/>
    <w:rsid w:val="00427190"/>
    <w:rsid w:val="00460281"/>
    <w:rsid w:val="00491B7C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6674B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B4B20"/>
    <w:rsid w:val="006C5DB2"/>
    <w:rsid w:val="006D04ED"/>
    <w:rsid w:val="006E7175"/>
    <w:rsid w:val="006F1E4D"/>
    <w:rsid w:val="00706643"/>
    <w:rsid w:val="007378F2"/>
    <w:rsid w:val="007458E5"/>
    <w:rsid w:val="00745A38"/>
    <w:rsid w:val="00751241"/>
    <w:rsid w:val="00752317"/>
    <w:rsid w:val="00760A5C"/>
    <w:rsid w:val="00772324"/>
    <w:rsid w:val="00777F72"/>
    <w:rsid w:val="0078334C"/>
    <w:rsid w:val="00795F64"/>
    <w:rsid w:val="007C2AA3"/>
    <w:rsid w:val="007D37F7"/>
    <w:rsid w:val="007E68FB"/>
    <w:rsid w:val="00804069"/>
    <w:rsid w:val="00807872"/>
    <w:rsid w:val="00807B76"/>
    <w:rsid w:val="0081752A"/>
    <w:rsid w:val="0083476F"/>
    <w:rsid w:val="00836EFD"/>
    <w:rsid w:val="00847828"/>
    <w:rsid w:val="008623E1"/>
    <w:rsid w:val="008721A1"/>
    <w:rsid w:val="00875AA8"/>
    <w:rsid w:val="008863C2"/>
    <w:rsid w:val="00892F5E"/>
    <w:rsid w:val="00894975"/>
    <w:rsid w:val="008A204D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7217D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15EB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29CE"/>
    <w:rsid w:val="00BD4621"/>
    <w:rsid w:val="00BD5AE5"/>
    <w:rsid w:val="00BD7E4F"/>
    <w:rsid w:val="00BF0AC2"/>
    <w:rsid w:val="00BF0DEB"/>
    <w:rsid w:val="00C0226C"/>
    <w:rsid w:val="00C0574F"/>
    <w:rsid w:val="00C06EED"/>
    <w:rsid w:val="00C23076"/>
    <w:rsid w:val="00C30605"/>
    <w:rsid w:val="00C31E0C"/>
    <w:rsid w:val="00C37F77"/>
    <w:rsid w:val="00C51975"/>
    <w:rsid w:val="00C631B0"/>
    <w:rsid w:val="00C81742"/>
    <w:rsid w:val="00C868D1"/>
    <w:rsid w:val="00CB43A3"/>
    <w:rsid w:val="00CB75B5"/>
    <w:rsid w:val="00CC0CFB"/>
    <w:rsid w:val="00CC5215"/>
    <w:rsid w:val="00CD173C"/>
    <w:rsid w:val="00CD1F7C"/>
    <w:rsid w:val="00CD536B"/>
    <w:rsid w:val="00CE580C"/>
    <w:rsid w:val="00CF4F39"/>
    <w:rsid w:val="00D204D6"/>
    <w:rsid w:val="00D22D46"/>
    <w:rsid w:val="00D25E97"/>
    <w:rsid w:val="00D33113"/>
    <w:rsid w:val="00D361A1"/>
    <w:rsid w:val="00D41B3C"/>
    <w:rsid w:val="00D438E0"/>
    <w:rsid w:val="00D6125B"/>
    <w:rsid w:val="00D92D03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60602"/>
    <w:rsid w:val="00E66436"/>
    <w:rsid w:val="00EA5BB0"/>
    <w:rsid w:val="00EB22AA"/>
    <w:rsid w:val="00EB7BB9"/>
    <w:rsid w:val="00EC0B45"/>
    <w:rsid w:val="00EF01D4"/>
    <w:rsid w:val="00EF49C7"/>
    <w:rsid w:val="00EF4B40"/>
    <w:rsid w:val="00EF6180"/>
    <w:rsid w:val="00F13B03"/>
    <w:rsid w:val="00F36C08"/>
    <w:rsid w:val="00F40D44"/>
    <w:rsid w:val="00F44A38"/>
    <w:rsid w:val="00F44B1B"/>
    <w:rsid w:val="00F559BF"/>
    <w:rsid w:val="00F67CD7"/>
    <w:rsid w:val="00F70EC9"/>
    <w:rsid w:val="00F80A29"/>
    <w:rsid w:val="00F81603"/>
    <w:rsid w:val="00F831B6"/>
    <w:rsid w:val="00F83483"/>
    <w:rsid w:val="00F85CAA"/>
    <w:rsid w:val="00FA0985"/>
    <w:rsid w:val="00FA7F1E"/>
    <w:rsid w:val="00FA936B"/>
    <w:rsid w:val="00FB00E6"/>
    <w:rsid w:val="00FE1A88"/>
    <w:rsid w:val="00FE7996"/>
    <w:rsid w:val="01F3BDA5"/>
    <w:rsid w:val="02107513"/>
    <w:rsid w:val="022F982D"/>
    <w:rsid w:val="028FE99E"/>
    <w:rsid w:val="03219F13"/>
    <w:rsid w:val="04FFD134"/>
    <w:rsid w:val="05F8ABF1"/>
    <w:rsid w:val="07F08097"/>
    <w:rsid w:val="0ACCF7DD"/>
    <w:rsid w:val="0CC74A16"/>
    <w:rsid w:val="0D20E216"/>
    <w:rsid w:val="0EDF7F84"/>
    <w:rsid w:val="0FE82C96"/>
    <w:rsid w:val="11027520"/>
    <w:rsid w:val="128A2631"/>
    <w:rsid w:val="159B7D84"/>
    <w:rsid w:val="15BE88A6"/>
    <w:rsid w:val="172335B3"/>
    <w:rsid w:val="19EBFEA6"/>
    <w:rsid w:val="1A19C462"/>
    <w:rsid w:val="1ADB90E3"/>
    <w:rsid w:val="1DF555E2"/>
    <w:rsid w:val="1E6054F0"/>
    <w:rsid w:val="1F50807B"/>
    <w:rsid w:val="1F691C23"/>
    <w:rsid w:val="1F98FB72"/>
    <w:rsid w:val="2015B51A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DC2002"/>
    <w:rsid w:val="2CE295DF"/>
    <w:rsid w:val="2EB516B5"/>
    <w:rsid w:val="2EF23A4C"/>
    <w:rsid w:val="305A6738"/>
    <w:rsid w:val="30E109A4"/>
    <w:rsid w:val="314AFC77"/>
    <w:rsid w:val="31F4D6D3"/>
    <w:rsid w:val="32E150FE"/>
    <w:rsid w:val="345DC228"/>
    <w:rsid w:val="352DD85B"/>
    <w:rsid w:val="35DCD730"/>
    <w:rsid w:val="36C8AC9D"/>
    <w:rsid w:val="37222079"/>
    <w:rsid w:val="37CD1CC5"/>
    <w:rsid w:val="3842D09E"/>
    <w:rsid w:val="38A0E8A9"/>
    <w:rsid w:val="3A2AFBCB"/>
    <w:rsid w:val="3A44155E"/>
    <w:rsid w:val="3A65E8AD"/>
    <w:rsid w:val="3B7A7160"/>
    <w:rsid w:val="432B1E58"/>
    <w:rsid w:val="441B9738"/>
    <w:rsid w:val="442B9875"/>
    <w:rsid w:val="444790DE"/>
    <w:rsid w:val="44794638"/>
    <w:rsid w:val="44DC0A2A"/>
    <w:rsid w:val="453AFA33"/>
    <w:rsid w:val="45634062"/>
    <w:rsid w:val="4636C2F9"/>
    <w:rsid w:val="4747C5DD"/>
    <w:rsid w:val="484AE0BF"/>
    <w:rsid w:val="496AAFEC"/>
    <w:rsid w:val="4B4BC7E6"/>
    <w:rsid w:val="4C8C7779"/>
    <w:rsid w:val="4CC5EBC1"/>
    <w:rsid w:val="4D1237C7"/>
    <w:rsid w:val="4D8939F5"/>
    <w:rsid w:val="4FD7F2C4"/>
    <w:rsid w:val="50C00917"/>
    <w:rsid w:val="514E9389"/>
    <w:rsid w:val="517F0E13"/>
    <w:rsid w:val="52715925"/>
    <w:rsid w:val="52A3E6A8"/>
    <w:rsid w:val="52EEDD9E"/>
    <w:rsid w:val="5583C1F7"/>
    <w:rsid w:val="5606F743"/>
    <w:rsid w:val="56D56A4A"/>
    <w:rsid w:val="56DDE599"/>
    <w:rsid w:val="57223B22"/>
    <w:rsid w:val="573BDE2A"/>
    <w:rsid w:val="5757C59A"/>
    <w:rsid w:val="5AB7C9D9"/>
    <w:rsid w:val="5D4E025C"/>
    <w:rsid w:val="5DDD0123"/>
    <w:rsid w:val="5ED998F1"/>
    <w:rsid w:val="607606CA"/>
    <w:rsid w:val="6098F06E"/>
    <w:rsid w:val="60BE11D2"/>
    <w:rsid w:val="610F1D17"/>
    <w:rsid w:val="6147EEF6"/>
    <w:rsid w:val="62C1D21F"/>
    <w:rsid w:val="63B3698A"/>
    <w:rsid w:val="63D3866D"/>
    <w:rsid w:val="663F65EF"/>
    <w:rsid w:val="664F3EE1"/>
    <w:rsid w:val="66DD5586"/>
    <w:rsid w:val="671BF8C3"/>
    <w:rsid w:val="678CAB8B"/>
    <w:rsid w:val="6824EBBE"/>
    <w:rsid w:val="693D8250"/>
    <w:rsid w:val="6AB3BBA7"/>
    <w:rsid w:val="6B9CE84C"/>
    <w:rsid w:val="6CA8E4FC"/>
    <w:rsid w:val="6D4CACEB"/>
    <w:rsid w:val="6EF847B9"/>
    <w:rsid w:val="710A071C"/>
    <w:rsid w:val="7427F93A"/>
    <w:rsid w:val="743E4DEA"/>
    <w:rsid w:val="764FA687"/>
    <w:rsid w:val="7719771C"/>
    <w:rsid w:val="77DE8532"/>
    <w:rsid w:val="78DF5A96"/>
    <w:rsid w:val="7961F5A0"/>
    <w:rsid w:val="7BE9A93F"/>
    <w:rsid w:val="7D638A5F"/>
    <w:rsid w:val="7E61CA8E"/>
    <w:rsid w:val="7EA7C4B6"/>
    <w:rsid w:val="7ED78465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styleId="Tabela-Siatka1" w:customStyle="1">
    <w:name w:val="Tabela - Siatka1"/>
    <w:basedOn w:val="Standardowy"/>
    <w:next w:val="Tabela-Siatka"/>
    <w:uiPriority w:val="39"/>
    <w:rsid w:val="00F36C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8478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3" w:customStyle="1">
    <w:name w:val="Tabela - Siatka3"/>
    <w:basedOn w:val="Standardowy"/>
    <w:next w:val="Tabela-Siatka"/>
    <w:uiPriority w:val="39"/>
    <w:rsid w:val="003D12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C06EED" w:rsidRDefault="00C06EED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C06EED" w:rsidRDefault="00C06EED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C06EED" w:rsidRDefault="00C06EED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C06EED" w:rsidRDefault="00C06EED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821FAD20FB64499E93CD96FBE268F3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489528-BE0C-4360-A630-BB8946DE23BB}"/>
      </w:docPartPr>
      <w:docPartBody>
        <w:p w:rsidR="005D7B40" w:rsidP="00D92D03" w:rsidRDefault="00D92D03">
          <w:pPr>
            <w:pStyle w:val="821FAD20FB64499E93CD96FBE268F310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4439C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5D7B40"/>
    <w:rsid w:val="00621EF8"/>
    <w:rsid w:val="0065328E"/>
    <w:rsid w:val="00742D80"/>
    <w:rsid w:val="00795F64"/>
    <w:rsid w:val="007E7292"/>
    <w:rsid w:val="00821FC2"/>
    <w:rsid w:val="009031FE"/>
    <w:rsid w:val="00955B3B"/>
    <w:rsid w:val="00B22041"/>
    <w:rsid w:val="00B25ED0"/>
    <w:rsid w:val="00B37E2A"/>
    <w:rsid w:val="00BE477A"/>
    <w:rsid w:val="00C06EED"/>
    <w:rsid w:val="00C47C7A"/>
    <w:rsid w:val="00C6166A"/>
    <w:rsid w:val="00CC5215"/>
    <w:rsid w:val="00CE7927"/>
    <w:rsid w:val="00D3399F"/>
    <w:rsid w:val="00D92D03"/>
    <w:rsid w:val="00DE60DB"/>
    <w:rsid w:val="00DF3F6C"/>
    <w:rsid w:val="00F24172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C06EED"/>
    <w:pPr>
      <w:suppressAutoHyphens/>
    </w:pPr>
    <w:rPr>
      <w:rFonts w:eastAsiaTheme="minorHAnsi"/>
      <w:kern w:val="0"/>
      <w:lang w:val="en-GB" w:eastAsia="en-US"/>
    </w:rPr>
  </w:style>
  <w:style w:type="paragraph" w:customStyle="1" w:styleId="821FAD20FB64499E93CD96FBE268F310">
    <w:name w:val="821FAD20FB64499E93CD96FBE268F310"/>
    <w:rsid w:val="00D92D03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B9A6EA3A-7934-4963-8FE5-804054E85275}"/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87C42-54FB-445B-8FDC-4CCF224FB4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15</revision>
  <lastPrinted>2021-06-05T12:43:00.0000000Z</lastPrinted>
  <dcterms:created xsi:type="dcterms:W3CDTF">2025-12-23T12:33:00.0000000Z</dcterms:created>
  <dcterms:modified xsi:type="dcterms:W3CDTF">2026-02-02T10:50:29.7542500Z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