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6A9D" w:rsidR="00D6125B" w:rsidP="00A3045F" w:rsidRDefault="00377AF9" w14:paraId="3DC78189" w14:textId="5D2C6E96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r w:rsidRPr="00DA6A9D">
        <w:rPr>
          <w:rFonts w:ascii="Garamond" w:hAnsi="Garamond" w:cs="Times New Roman"/>
          <w:sz w:val="18"/>
          <w:szCs w:val="18"/>
        </w:rPr>
        <w:tab/>
      </w:r>
    </w:p>
    <w:p w:rsidRPr="00DA6A9D" w:rsidR="009C486D" w:rsidP="1C5F6C7E" w:rsidRDefault="00E115BF" w14:paraId="29C12D87" w14:textId="46B51852">
      <w:pPr>
        <w:pStyle w:val="Normalny"/>
        <w:spacing w:after="0" w:line="276" w:lineRule="auto"/>
        <w:jc w:val="center"/>
        <w:rPr>
          <w:rFonts w:ascii="Garamond" w:hAnsi="Garamond" w:cs="Times New Roman"/>
          <w:b w:val="1"/>
          <w:bCs w:val="1"/>
          <w:sz w:val="24"/>
          <w:szCs w:val="24"/>
          <w:lang w:val="pl-PL"/>
        </w:rPr>
      </w:pPr>
      <w:r w:rsidRPr="1C5F6C7E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Praktyka zawodowa II (Praktyka </w:t>
      </w:r>
      <w:r w:rsidRPr="1C5F6C7E" w:rsidR="00377F61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B</w:t>
      </w:r>
      <w:r w:rsidRPr="1C5F6C7E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– </w:t>
      </w:r>
      <w:r w:rsidRPr="1C5F6C7E" w:rsidR="00377F61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kliniczna</w:t>
      </w:r>
      <w:r w:rsidRPr="1C5F6C7E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)</w:t>
      </w:r>
      <w:r>
        <w:br/>
      </w:r>
      <w:r w:rsidRPr="1C5F6C7E" w:rsidR="63A414E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Student</w:t>
      </w:r>
      <w:r w:rsidRPr="1C5F6C7E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1C5F6C7E" w:rsidR="2CD36834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Internship</w:t>
      </w:r>
      <w:r w:rsidRPr="1C5F6C7E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II (</w:t>
      </w:r>
      <w:r w:rsidRPr="1C5F6C7E" w:rsidR="36BDCB2A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Internship</w:t>
      </w:r>
      <w:r w:rsidRPr="1C5F6C7E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1C5F6C7E" w:rsidR="00377F6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B</w:t>
      </w:r>
      <w:r w:rsidRPr="1C5F6C7E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– </w:t>
      </w:r>
      <w:r w:rsidRPr="1C5F6C7E" w:rsidR="6DA5CB9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1C5F6C7E" w:rsidR="00377F6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linical</w:t>
      </w:r>
      <w:r w:rsidRPr="1C5F6C7E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)</w:t>
      </w:r>
    </w:p>
    <w:p w:rsidRPr="00DA6A9D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6830D5" w:rsidTr="005F096B" w14:paraId="6E92004B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02372D" w:rsidR="006830D5" w:rsidP="005F096B" w:rsidRDefault="006830D5" w14:paraId="23B21D9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62CAFEBA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006830D5" w:rsidP="005F096B" w:rsidRDefault="006830D5" w14:paraId="0326478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62CAFEBA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DA6A9D" w:rsidR="00B01CE3" w:rsidTr="00920AD1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DA6A9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DA6A9D" w:rsidR="00B01CE3" w:rsidP="001B5C7D" w:rsidRDefault="00E115BF" w14:paraId="7E6E1277" w14:textId="6BB7B6F0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DA6A9D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DA6A9D" w:rsidR="00B01CE3" w:rsidTr="00920A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DA6A9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DA6A9D" w:rsidR="00B01CE3" w:rsidP="00920AD1" w:rsidRDefault="000A5EA9" w14:paraId="3BB00A7B" w14:textId="31058B0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Pr="00DA6A9D" w:rsidR="00E115B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DA6A9D" w:rsidR="00E115B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DA6A9D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Pr="00DA6A9D" w:rsidR="00C4054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Pr="00DA6A9D" w:rsidR="00B01CE3" w:rsidTr="00920A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DA6A9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DA6A9D" w:rsidR="00B01CE3" w:rsidP="00920AD1" w:rsidRDefault="00E115BF" w14:paraId="3F0DC82B" w14:textId="2281BA9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DA6A9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DA6A9D" w:rsidR="00B01CE3" w:rsidTr="00920A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DA6A9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DA6A9D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DA6A9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DA6A9D" w:rsidR="00B01CE3" w:rsidTr="00920A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DA6A9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DA6A9D" w:rsidR="00B01CE3" w:rsidP="00920AD1" w:rsidRDefault="00E115BF" w14:paraId="460C7C09" w14:textId="6FD05FE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DA6A9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Pr="00DA6A9D" w:rsidR="00B01CE3" w:rsidTr="00920A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DA6A9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DA6A9D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DA6A9D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DA6A9D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DA6A9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DA6A9D" w:rsidR="00B01CE3" w:rsidTr="00920A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DA6A9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DA6A9D" w:rsidR="00B01CE3" w:rsidP="00920AD1" w:rsidRDefault="008061D5" w14:paraId="3217CEC4" w14:textId="2903F56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DA6A9D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DA6A9D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DA6A9D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DA6A9D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DA6A9D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DA6A9D" w:rsidR="00E115BF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A7D1F089BB5333408CA9BF3F1CCA69A2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DA6A9D" w:rsidR="00E115BF" w:rsidP="00E115BF" w:rsidRDefault="00E115BF" w14:paraId="1A3DBB74" w14:textId="6A406D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DA6A9D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displacedByCustomXml="prev" w:id="1"/>
        <w:tc>
          <w:tcPr>
            <w:tcW w:w="1276" w:type="dxa"/>
            <w:vAlign w:val="center"/>
          </w:tcPr>
          <w:p w:rsidRPr="00DA6A9D" w:rsidR="00E115BF" w:rsidP="00E115BF" w:rsidRDefault="00E115BF" w14:paraId="4D4CFF98" w14:textId="74B8E4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DA6A9D" w:rsidR="00E115BF" w:rsidP="00E115BF" w:rsidRDefault="00E115BF" w14:paraId="1DF65BBD" w14:textId="76E5076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240</w:t>
            </w:r>
          </w:p>
        </w:tc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82102761E739DE409462211C1A719056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DA6A9D" w:rsidR="00E115BF" w:rsidP="00E115BF" w:rsidRDefault="00393C50" w14:paraId="0F2A1C42" w14:textId="504A5E1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DA6A9D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9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F52C9CA6FBA22B489FBB9EACAFD450B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DA6A9D" w:rsidR="00E115BF" w:rsidP="00E115BF" w:rsidRDefault="00393C50" w14:paraId="5D8AC519" w14:textId="54D9C7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DA6A9D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DA6A9D" w:rsidR="00E115BF" w:rsidP="00E115BF" w:rsidRDefault="00E115BF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DA6A9D" w:rsidR="00E115BF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DA6A9D" w:rsidR="00E115BF" w:rsidP="00920AD1" w:rsidRDefault="00E115BF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DA6A9D" w:rsidR="00E115BF" w:rsidP="00920AD1" w:rsidRDefault="00393C50" w14:paraId="6D940E84" w14:textId="15585A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DA6A9D" w:rsidR="00E115BF" w:rsidP="00920AD1" w:rsidRDefault="00393C50" w14:paraId="63FDD756" w14:textId="4BAF2B5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845" w:type="dxa"/>
            <w:vMerge/>
            <w:vAlign w:val="center"/>
          </w:tcPr>
          <w:p w:rsidRPr="00DA6A9D" w:rsidR="00E115BF" w:rsidP="00B01CE3" w:rsidRDefault="00E115BF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DA6A9D" w:rsidR="00E115BF" w:rsidP="00920AD1" w:rsidRDefault="00E115BF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DA6A9D" w:rsidR="00E115BF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DA6A9D" w:rsidR="00E115BF" w:rsidP="00920AD1" w:rsidRDefault="00E115BF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DA6A9D" w:rsidR="00E115BF" w:rsidP="00920AD1" w:rsidRDefault="00E115BF" w14:paraId="495E37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DA6A9D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Pr="00DA6A9D" w:rsidR="00E115BF" w:rsidP="00920AD1" w:rsidRDefault="00E115BF" w14:paraId="3E85EC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DA6A9D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:rsidRPr="00DA6A9D" w:rsidR="00E115BF" w:rsidP="00B01CE3" w:rsidRDefault="00E115BF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DA6A9D" w:rsidR="00E115BF" w:rsidP="00920AD1" w:rsidRDefault="00E115BF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DA6A9D" w:rsidR="00E115BF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DA6A9D" w:rsidR="00E115BF" w:rsidP="00920AD1" w:rsidRDefault="00E115BF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DA6A9D" w:rsidR="00E115BF" w:rsidP="00920AD1" w:rsidRDefault="00393C50" w14:paraId="51D69F21" w14:textId="674C9C8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DA6A9D" w:rsidR="00E115BF" w:rsidP="00920AD1" w:rsidRDefault="00393C50" w14:paraId="31A3A528" w14:textId="4F63F42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845" w:type="dxa"/>
            <w:vMerge/>
            <w:vAlign w:val="center"/>
          </w:tcPr>
          <w:p w:rsidRPr="00DA6A9D" w:rsidR="00E115BF" w:rsidP="00B01CE3" w:rsidRDefault="00E115BF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DA6A9D" w:rsidR="00E115BF" w:rsidP="00920AD1" w:rsidRDefault="00E115BF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DA6A9D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DA6A9D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A6A9D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DA6A9D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061D5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DA6A9D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DA6A9D" w:rsidR="009C486D" w:rsidP="00190358" w:rsidRDefault="00013A47" w14:paraId="2A4E7340" w14:textId="23622C2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Nabycie praktycznej umiejętności prowadzenia procesu logopedycznego w warunkach klinicznych: od wstępnej oceny funkcjonalnej, przez wyznaczanie celów terapeutycznych, po realizację interwencji i monitoring postępów.</w:t>
            </w:r>
          </w:p>
        </w:tc>
      </w:tr>
      <w:tr w:rsidRPr="008061D5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DA6A9D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DA6A9D" w:rsidR="009C486D" w:rsidP="00190358" w:rsidRDefault="00013A47" w14:paraId="4001648B" w14:textId="5630B5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kompetencji w zakresie doboru metod i materiałów terapeutycznych do zróżnicowanych profili klinicznych (m.in. zaburzenia neurologiczne, onkologiczne, płynności mowy), z uwzględnieniem stanu psychofizycznego pacjenta.</w:t>
            </w:r>
          </w:p>
        </w:tc>
      </w:tr>
      <w:tr w:rsidRPr="008061D5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DA6A9D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DA6A9D" w:rsidR="009C486D" w:rsidP="00190358" w:rsidRDefault="00013A47" w14:paraId="034CE067" w14:textId="7D695A5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umiejętności interpretacji dokumentacji medycznej oraz „tłumaczenia” zaleceń lekarskich (audiologicznych, foniatrycznych, neurologicznych) na język instrukcji i ćwiczeń zrozumiałych dla pacjenta i jego rodziny.</w:t>
            </w:r>
          </w:p>
        </w:tc>
      </w:tr>
      <w:tr w:rsidRPr="008061D5" w:rsidR="00783006" w:rsidTr="00A3671B" w14:paraId="41456E3E" w14:textId="77777777">
        <w:trPr>
          <w:trHeight w:val="268"/>
        </w:trPr>
        <w:tc>
          <w:tcPr>
            <w:tcW w:w="519" w:type="dxa"/>
            <w:vAlign w:val="center"/>
          </w:tcPr>
          <w:p w:rsidRPr="00DA6A9D" w:rsidR="00783006" w:rsidP="00A3671B" w:rsidRDefault="00783006" w14:paraId="4FA86DD1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DA6A9D" w:rsidR="00783006" w:rsidP="00190358" w:rsidRDefault="00013A47" w14:paraId="0B89D1E1" w14:textId="63F146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Wdrożenie do pracy w zespole medycznym, w tym uczestnictwa w konsyliach, dbałości o higienę sanitarną i akustyczną oraz prowadzenia dokumentacji z użyciem wskaźników funkcjonalnych.</w:t>
            </w:r>
          </w:p>
        </w:tc>
      </w:tr>
    </w:tbl>
    <w:p w:rsidRPr="00DA6A9D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DA6A9D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A6A9D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6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357"/>
        <w:gridCol w:w="2373"/>
      </w:tblGrid>
      <w:tr w:rsidRPr="00DA6A9D" w:rsidR="00045F7B" w:rsidTr="00045F7B" w14:paraId="35E6B1CD" w14:textId="77777777">
        <w:trPr>
          <w:trHeight w:val="298"/>
        </w:trPr>
        <w:tc>
          <w:tcPr>
            <w:tcW w:w="10637" w:type="dxa"/>
            <w:gridSpan w:val="5"/>
            <w:shd w:val="clear" w:color="auto" w:fill="D9E2F3" w:themeFill="accent5" w:themeFillTint="33"/>
            <w:vAlign w:val="center"/>
          </w:tcPr>
          <w:p w:rsidRPr="00DA6A9D" w:rsidR="00045F7B" w:rsidP="005773E8" w:rsidRDefault="00045F7B" w14:paraId="4946A2F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061D5" w:rsidR="009C486D" w:rsidTr="00045F7B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DA6A9D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vAlign w:val="center"/>
          </w:tcPr>
          <w:p w:rsidRPr="00DA6A9D" w:rsidR="00CB43A3" w:rsidP="7E09052B" w:rsidRDefault="009C486D" w14:paraId="00478848" w14:textId="40DC2AB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DA6A9D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DA6A9D" w:rsidR="20514F4E" w:rsidP="7E09052B" w:rsidRDefault="20514F4E" w14:paraId="2D4A8BF6" w14:textId="3C1E557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373" w:type="dxa"/>
            <w:shd w:val="clear" w:color="auto" w:fill="D9E2F3" w:themeFill="accent5" w:themeFillTint="33"/>
            <w:vAlign w:val="center"/>
          </w:tcPr>
          <w:p w:rsidRPr="00DA6A9D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DA6A9D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DA6A9D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DA6A9D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061D5" w:rsidR="009C486D" w:rsidTr="00045F7B" w14:paraId="43BF7894" w14:textId="77777777">
        <w:trPr>
          <w:trHeight w:val="300"/>
        </w:trPr>
        <w:tc>
          <w:tcPr>
            <w:tcW w:w="489" w:type="dxa"/>
            <w:vAlign w:val="center"/>
          </w:tcPr>
          <w:p w:rsidRPr="00DA6A9D" w:rsidR="009C486D" w:rsidP="001257D8" w:rsidRDefault="009C486D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DA6A9D" w:rsidR="009C486D" w:rsidP="00190358" w:rsidRDefault="4FB46FC0" w14:paraId="22847E5D" w14:textId="6561A5D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</w:t>
            </w:r>
            <w:r w:rsidRPr="00DA6A9D" w:rsidR="005C20C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DA6A9D" w:rsidR="00013A47">
              <w:rPr>
                <w:rFonts w:ascii="Garamond" w:hAnsi="Garamond" w:cs="Times New Roman"/>
                <w:sz w:val="18"/>
                <w:szCs w:val="18"/>
                <w:lang w:val="pl-PL"/>
              </w:rPr>
              <w:t>specyfikę pracy logopedy w placówkach medycznych, w tym procedury bezpieczeństwa sanitarnego, zasady pracy przy łóżku pacjenta oraz organizację oddziałów rehabilitacyjnych.</w:t>
            </w:r>
          </w:p>
        </w:tc>
        <w:tc>
          <w:tcPr>
            <w:tcW w:w="1357" w:type="dxa"/>
            <w:vAlign w:val="center"/>
          </w:tcPr>
          <w:p w:rsidRPr="00DA6A9D" w:rsidR="009C486D" w:rsidP="00BD7E4F" w:rsidRDefault="00377AF9" w14:paraId="4FF0721A" w14:textId="51C0164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LGP_WG04</w:t>
            </w:r>
          </w:p>
        </w:tc>
        <w:tc>
          <w:tcPr>
            <w:tcW w:w="1357" w:type="dxa"/>
            <w:vAlign w:val="center"/>
          </w:tcPr>
          <w:p w:rsidR="2E37CE31" w:rsidP="7E09052B" w:rsidRDefault="00377AF9" w14:paraId="21C2259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DA6A9D" w:rsidR="00475C83" w:rsidP="7E09052B" w:rsidRDefault="00475C83" w14:paraId="16CCCB1D" w14:textId="31BFAAA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C83">
              <w:rPr>
                <w:rFonts w:ascii="Garamond" w:hAnsi="Garamond" w:cs="Times New Roman"/>
                <w:sz w:val="18"/>
                <w:szCs w:val="18"/>
                <w:lang w:val="pl-PL"/>
              </w:rPr>
              <w:t>LGP_B.3.W1.</w:t>
            </w:r>
          </w:p>
        </w:tc>
        <w:tc>
          <w:tcPr>
            <w:tcW w:w="2373" w:type="dxa"/>
            <w:vAlign w:val="center"/>
          </w:tcPr>
          <w:p w:rsidRPr="00DA6A9D" w:rsidR="00783006" w:rsidP="00783006" w:rsidRDefault="00783006" w14:paraId="1B7DF68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DA6A9D" w:rsidR="00783006" w:rsidP="00783006" w:rsidRDefault="00783006" w14:paraId="4A67917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DA6A9D" w:rsidR="00783006" w:rsidP="00783006" w:rsidRDefault="00783006" w14:paraId="0243E5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DA6A9D" w:rsidR="00783006" w:rsidP="00783006" w:rsidRDefault="00783006" w14:paraId="01B55D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DA6A9D" w:rsidR="00783006" w:rsidP="00783006" w:rsidRDefault="00783006" w14:paraId="25D8DC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DA6A9D" w:rsidR="009C486D" w:rsidP="00783006" w:rsidRDefault="00783006" w14:paraId="565631C0" w14:textId="0B995C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8061D5" w:rsidR="009C486D" w:rsidTr="00045F7B" w14:paraId="0EDE31D5" w14:textId="77777777">
        <w:trPr>
          <w:trHeight w:val="300"/>
        </w:trPr>
        <w:tc>
          <w:tcPr>
            <w:tcW w:w="489" w:type="dxa"/>
            <w:vAlign w:val="center"/>
          </w:tcPr>
          <w:p w:rsidRPr="00DA6A9D" w:rsidR="009C486D" w:rsidP="001257D8" w:rsidRDefault="009C486D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DA6A9D" w:rsidR="009C486D" w:rsidP="00190358" w:rsidRDefault="69CFF058" w14:paraId="3DF778F0" w14:textId="05BFE38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</w:t>
            </w:r>
            <w:r w:rsidRPr="00DA6A9D" w:rsidR="5749F1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DA6A9D" w:rsidR="00013A47">
              <w:rPr>
                <w:rFonts w:ascii="Garamond" w:hAnsi="Garamond" w:cs="Times New Roman"/>
                <w:sz w:val="18"/>
                <w:szCs w:val="18"/>
                <w:lang w:val="pl-PL"/>
              </w:rPr>
              <w:t>mechanizmy patofizjologiczne zaburzeń (</w:t>
            </w:r>
            <w:proofErr w:type="spellStart"/>
            <w:r w:rsidRPr="00DA6A9D" w:rsidR="00013A47">
              <w:rPr>
                <w:rFonts w:ascii="Garamond" w:hAnsi="Garamond" w:cs="Times New Roman"/>
                <w:sz w:val="18"/>
                <w:szCs w:val="18"/>
                <w:lang w:val="pl-PL"/>
              </w:rPr>
              <w:t>dyslalia</w:t>
            </w:r>
            <w:proofErr w:type="spellEnd"/>
            <w:r w:rsidRPr="00DA6A9D" w:rsidR="00013A47">
              <w:rPr>
                <w:rFonts w:ascii="Garamond" w:hAnsi="Garamond" w:cs="Times New Roman"/>
                <w:sz w:val="18"/>
                <w:szCs w:val="18"/>
                <w:lang w:val="pl-PL"/>
              </w:rPr>
              <w:t>, dyzartria, afazja, jąkanie) i ich wpływ na dobór strategii terapeutycznych oraz rokowania.</w:t>
            </w:r>
          </w:p>
        </w:tc>
        <w:tc>
          <w:tcPr>
            <w:tcW w:w="1357" w:type="dxa"/>
            <w:vAlign w:val="center"/>
          </w:tcPr>
          <w:p w:rsidRPr="00DA6A9D" w:rsidR="009C486D" w:rsidP="00BD7E4F" w:rsidRDefault="00377AF9" w14:paraId="59E772FE" w14:textId="64255EB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1357" w:type="dxa"/>
            <w:vAlign w:val="center"/>
          </w:tcPr>
          <w:p w:rsidR="5C57361B" w:rsidP="7E09052B" w:rsidRDefault="00377AF9" w14:paraId="5BFC2C7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DA6A9D" w:rsidR="00475C83" w:rsidP="7E09052B" w:rsidRDefault="00475C83" w14:paraId="473B3B63" w14:textId="1646AA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C83">
              <w:rPr>
                <w:rFonts w:ascii="Garamond" w:hAnsi="Garamond" w:cs="Times New Roman"/>
                <w:sz w:val="18"/>
                <w:szCs w:val="18"/>
                <w:lang w:val="pl-PL"/>
              </w:rPr>
              <w:t>LGP_B.3.W2.</w:t>
            </w:r>
          </w:p>
        </w:tc>
        <w:tc>
          <w:tcPr>
            <w:tcW w:w="2373" w:type="dxa"/>
            <w:vAlign w:val="center"/>
          </w:tcPr>
          <w:p w:rsidRPr="00DA6A9D" w:rsidR="00783006" w:rsidP="00783006" w:rsidRDefault="00783006" w14:paraId="568366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DA6A9D" w:rsidR="00783006" w:rsidP="00783006" w:rsidRDefault="00783006" w14:paraId="09F5AA5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DA6A9D" w:rsidR="00783006" w:rsidP="00783006" w:rsidRDefault="00783006" w14:paraId="3095B6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DA6A9D" w:rsidR="00783006" w:rsidP="00783006" w:rsidRDefault="00783006" w14:paraId="7A7B015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DA6A9D" w:rsidR="00783006" w:rsidP="00783006" w:rsidRDefault="00783006" w14:paraId="5BEF3F6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DA6A9D" w:rsidR="009C486D" w:rsidP="00783006" w:rsidRDefault="00783006" w14:paraId="1F335204" w14:textId="045FE8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8061D5" w:rsidR="009C486D" w:rsidTr="00045F7B" w14:paraId="44F9CAC1" w14:textId="77777777">
        <w:trPr>
          <w:trHeight w:val="300"/>
        </w:trPr>
        <w:tc>
          <w:tcPr>
            <w:tcW w:w="489" w:type="dxa"/>
            <w:vAlign w:val="center"/>
          </w:tcPr>
          <w:p w:rsidRPr="00DA6A9D" w:rsidR="009C486D" w:rsidP="001257D8" w:rsidRDefault="009C486D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DA6A9D" w:rsidR="009C486D" w:rsidP="00190358" w:rsidRDefault="1977C770" w14:paraId="5F72C27D" w14:textId="48A2B38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zna </w:t>
            </w:r>
            <w:r w:rsidRPr="00DA6A9D" w:rsidR="00013A4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współpracy w zespole interdyscyplinarnym (lekarz, fizjoterapeuta, psycholog) i rozumie znaczenie spójności zaleceń w procesie leczenia.</w:t>
            </w:r>
          </w:p>
        </w:tc>
        <w:tc>
          <w:tcPr>
            <w:tcW w:w="1357" w:type="dxa"/>
            <w:vAlign w:val="center"/>
          </w:tcPr>
          <w:p w:rsidRPr="00DA6A9D" w:rsidR="009C486D" w:rsidP="00BD7E4F" w:rsidRDefault="00377AF9" w14:paraId="509C170B" w14:textId="2DF750F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LGP_WK01</w:t>
            </w:r>
          </w:p>
        </w:tc>
        <w:tc>
          <w:tcPr>
            <w:tcW w:w="1357" w:type="dxa"/>
            <w:vAlign w:val="center"/>
          </w:tcPr>
          <w:p w:rsidR="3B434381" w:rsidP="7E09052B" w:rsidRDefault="00377AF9" w14:paraId="431A3CB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DA6A9D" w:rsidR="00475C83" w:rsidP="7E09052B" w:rsidRDefault="00475C83" w14:paraId="34427DC3" w14:textId="0FC1D00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C83">
              <w:rPr>
                <w:rFonts w:ascii="Garamond" w:hAnsi="Garamond" w:cs="Times New Roman"/>
                <w:sz w:val="18"/>
                <w:szCs w:val="18"/>
                <w:lang w:val="pl-PL"/>
              </w:rPr>
              <w:t>LGP_B.3.W3.</w:t>
            </w:r>
          </w:p>
        </w:tc>
        <w:tc>
          <w:tcPr>
            <w:tcW w:w="2373" w:type="dxa"/>
            <w:vAlign w:val="center"/>
          </w:tcPr>
          <w:p w:rsidRPr="00DA6A9D" w:rsidR="00783006" w:rsidP="00783006" w:rsidRDefault="00783006" w14:paraId="055FEE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DA6A9D" w:rsidR="00783006" w:rsidP="00783006" w:rsidRDefault="00783006" w14:paraId="4C5529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DA6A9D" w:rsidR="00783006" w:rsidP="00783006" w:rsidRDefault="00783006" w14:paraId="7A2744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DA6A9D" w:rsidR="00783006" w:rsidP="00783006" w:rsidRDefault="00783006" w14:paraId="4F87A37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DA6A9D" w:rsidR="00783006" w:rsidP="00783006" w:rsidRDefault="00783006" w14:paraId="21963B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DA6A9D" w:rsidR="009C486D" w:rsidP="00783006" w:rsidRDefault="00783006" w14:paraId="0F2CCE7A" w14:textId="1B87F7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DA6A9D" w:rsidR="009C486D" w:rsidP="00B948AA" w:rsidRDefault="009C486D" w14:paraId="3DE41CF0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6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358"/>
        <w:gridCol w:w="2351"/>
      </w:tblGrid>
      <w:tr w:rsidRPr="00DA6A9D" w:rsidR="00045F7B" w:rsidTr="00045F7B" w14:paraId="7766014D" w14:textId="77777777">
        <w:trPr>
          <w:trHeight w:val="298"/>
        </w:trPr>
        <w:tc>
          <w:tcPr>
            <w:tcW w:w="10615" w:type="dxa"/>
            <w:gridSpan w:val="5"/>
            <w:shd w:val="clear" w:color="auto" w:fill="D9E2F3" w:themeFill="accent5" w:themeFillTint="33"/>
            <w:vAlign w:val="center"/>
          </w:tcPr>
          <w:p w:rsidRPr="00DA6A9D" w:rsidR="00045F7B" w:rsidP="005773E8" w:rsidRDefault="00045F7B" w14:paraId="6A8B27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061D5" w:rsidR="009C486D" w:rsidTr="00045F7B" w14:paraId="42FA1D71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DA6A9D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vAlign w:val="center"/>
          </w:tcPr>
          <w:p w:rsidRPr="00DA6A9D" w:rsidR="00CB43A3" w:rsidP="7E09052B" w:rsidRDefault="009C486D" w14:paraId="1C988A6F" w14:textId="637D7FE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vAlign w:val="center"/>
          </w:tcPr>
          <w:p w:rsidRPr="00DA6A9D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358" w:type="dxa"/>
            <w:shd w:val="clear" w:color="auto" w:fill="D9E2F3" w:themeFill="accent5" w:themeFillTint="33"/>
            <w:vAlign w:val="center"/>
          </w:tcPr>
          <w:p w:rsidRPr="00DA6A9D" w:rsidR="3B5F9297" w:rsidP="7E09052B" w:rsidRDefault="3B5F9297" w14:paraId="3E8836DE" w14:textId="6F2160F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351" w:type="dxa"/>
            <w:shd w:val="clear" w:color="auto" w:fill="D9E2F3" w:themeFill="accent5" w:themeFillTint="33"/>
            <w:vAlign w:val="center"/>
          </w:tcPr>
          <w:p w:rsidRPr="00DA6A9D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DA6A9D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DA6A9D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061D5" w:rsidR="009C486D" w:rsidTr="00045F7B" w14:paraId="2EA7A585" w14:textId="77777777">
        <w:trPr>
          <w:trHeight w:val="300"/>
        </w:trPr>
        <w:tc>
          <w:tcPr>
            <w:tcW w:w="489" w:type="dxa"/>
            <w:vAlign w:val="center"/>
          </w:tcPr>
          <w:p w:rsidRPr="00DA6A9D" w:rsidR="009C486D" w:rsidP="001257D8" w:rsidRDefault="009C486D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DA6A9D" w:rsidR="009C486D" w:rsidP="00190358" w:rsidRDefault="005C20C1" w14:paraId="437A127B" w14:textId="3879416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</w:t>
            </w:r>
            <w:r w:rsidRPr="00DA6A9D" w:rsidR="006944EA">
              <w:rPr>
                <w:rFonts w:ascii="Garamond" w:hAnsi="Garamond" w:cs="Times New Roman"/>
                <w:sz w:val="18"/>
                <w:szCs w:val="18"/>
                <w:lang w:val="pl-PL"/>
              </w:rPr>
              <w:t>przeprowadzić krótką ocenę funkcjonalną pacjenta i na jej podstawie zaplanować interwencję logopedyczną adekwatną do możliwości pacjenta (np. dobór konsystencji pokarmu, dobór pomocy AAC).</w:t>
            </w:r>
          </w:p>
        </w:tc>
        <w:tc>
          <w:tcPr>
            <w:tcW w:w="1358" w:type="dxa"/>
            <w:vAlign w:val="center"/>
          </w:tcPr>
          <w:p w:rsidRPr="00DA6A9D" w:rsidR="005C20C1" w:rsidP="002B7EA8" w:rsidRDefault="00377AF9" w14:paraId="3D23CD6E" w14:textId="5D70905D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DA6A9D">
              <w:rPr>
                <w:rFonts w:ascii="Garamond" w:hAnsi="Garamond"/>
                <w:sz w:val="18"/>
                <w:szCs w:val="18"/>
              </w:rPr>
              <w:t>LGP_UW01</w:t>
            </w:r>
          </w:p>
        </w:tc>
        <w:tc>
          <w:tcPr>
            <w:tcW w:w="1358" w:type="dxa"/>
            <w:vAlign w:val="center"/>
          </w:tcPr>
          <w:p w:rsidR="4F3EFCD8" w:rsidP="7E09052B" w:rsidRDefault="00377AF9" w14:paraId="02730E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Pr="00DA6A9D" w:rsidR="00475C83" w:rsidP="7E09052B" w:rsidRDefault="00475C83" w14:paraId="1937089E" w14:textId="1D861E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C83">
              <w:rPr>
                <w:rFonts w:ascii="Garamond" w:hAnsi="Garamond" w:cs="Times New Roman"/>
                <w:sz w:val="18"/>
                <w:szCs w:val="18"/>
                <w:lang w:val="pl-PL"/>
              </w:rPr>
              <w:t>LGP_B.3.U1.</w:t>
            </w:r>
          </w:p>
        </w:tc>
        <w:tc>
          <w:tcPr>
            <w:tcW w:w="2351" w:type="dxa"/>
            <w:vAlign w:val="center"/>
          </w:tcPr>
          <w:p w:rsidRPr="00DA6A9D" w:rsidR="00783006" w:rsidP="00783006" w:rsidRDefault="00783006" w14:paraId="37FFCE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DA6A9D" w:rsidR="00783006" w:rsidP="00783006" w:rsidRDefault="00783006" w14:paraId="6B9214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DA6A9D" w:rsidR="00783006" w:rsidP="00783006" w:rsidRDefault="00783006" w14:paraId="5E39E0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DA6A9D" w:rsidR="00783006" w:rsidP="00783006" w:rsidRDefault="00783006" w14:paraId="6D6F1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DA6A9D" w:rsidR="00783006" w:rsidP="00783006" w:rsidRDefault="00783006" w14:paraId="5A3462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DA6A9D" w:rsidR="009C486D" w:rsidP="00783006" w:rsidRDefault="00783006" w14:paraId="218CB926" w14:textId="26B5D9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8061D5" w:rsidR="009C486D" w:rsidTr="00045F7B" w14:paraId="22F44785" w14:textId="77777777">
        <w:trPr>
          <w:trHeight w:val="300"/>
        </w:trPr>
        <w:tc>
          <w:tcPr>
            <w:tcW w:w="489" w:type="dxa"/>
            <w:vAlign w:val="center"/>
          </w:tcPr>
          <w:p w:rsidRPr="00DA6A9D" w:rsidR="009C486D" w:rsidP="001257D8" w:rsidRDefault="009C486D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DA6A9D" w:rsidR="009C486D" w:rsidP="7E09052B" w:rsidRDefault="6C8D98A5" w14:paraId="554DE301" w14:textId="523D5D3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</w:t>
            </w:r>
            <w:r w:rsidRPr="00DA6A9D" w:rsidR="57750B7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DA6A9D" w:rsidR="006944EA">
              <w:rPr>
                <w:rFonts w:ascii="Garamond" w:hAnsi="Garamond" w:cs="Times New Roman"/>
                <w:sz w:val="18"/>
                <w:szCs w:val="18"/>
                <w:lang w:val="pl-PL"/>
              </w:rPr>
              <w:t>prowadzić fragmenty sesji terapeutycznych dla różnych profili zaburzeń, elastycznie modyfikując materiał i stopień trudności w reakcji na bieżący stan pacjenta (zmęczenie, ból).</w:t>
            </w:r>
          </w:p>
        </w:tc>
        <w:tc>
          <w:tcPr>
            <w:tcW w:w="1358" w:type="dxa"/>
            <w:vAlign w:val="center"/>
          </w:tcPr>
          <w:p w:rsidRPr="00DA6A9D" w:rsidR="009C486D" w:rsidP="0098026F" w:rsidRDefault="00377AF9" w14:paraId="280A7D80" w14:textId="66F054D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LGP_UW02</w:t>
            </w:r>
          </w:p>
        </w:tc>
        <w:tc>
          <w:tcPr>
            <w:tcW w:w="1358" w:type="dxa"/>
            <w:vAlign w:val="center"/>
          </w:tcPr>
          <w:p w:rsidR="52C52E9A" w:rsidP="7E09052B" w:rsidRDefault="00377AF9" w14:paraId="22CF87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LGP_PP_U06</w:t>
            </w:r>
          </w:p>
          <w:p w:rsidRPr="00DA6A9D" w:rsidR="00475C83" w:rsidP="7E09052B" w:rsidRDefault="00475C83" w14:paraId="5DD98E20" w14:textId="6400F2C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C83">
              <w:rPr>
                <w:rFonts w:ascii="Garamond" w:hAnsi="Garamond" w:cs="Times New Roman"/>
                <w:sz w:val="18"/>
                <w:szCs w:val="18"/>
                <w:lang w:val="pl-PL"/>
              </w:rPr>
              <w:t>LGP_B.3.U2.</w:t>
            </w:r>
          </w:p>
        </w:tc>
        <w:tc>
          <w:tcPr>
            <w:tcW w:w="2351" w:type="dxa"/>
            <w:vAlign w:val="center"/>
          </w:tcPr>
          <w:p w:rsidRPr="00DA6A9D" w:rsidR="00783006" w:rsidP="00783006" w:rsidRDefault="00783006" w14:paraId="1034B9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DA6A9D" w:rsidR="00783006" w:rsidP="00783006" w:rsidRDefault="00783006" w14:paraId="51AF7C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DA6A9D" w:rsidR="00783006" w:rsidP="00783006" w:rsidRDefault="00783006" w14:paraId="5437C5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DA6A9D" w:rsidR="00783006" w:rsidP="00783006" w:rsidRDefault="00783006" w14:paraId="7AB2B4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DA6A9D" w:rsidR="00783006" w:rsidP="00783006" w:rsidRDefault="00783006" w14:paraId="34B9F0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DA6A9D" w:rsidR="009C486D" w:rsidP="00783006" w:rsidRDefault="00783006" w14:paraId="357D4CB3" w14:textId="5C49D5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8061D5" w:rsidR="009C486D" w:rsidTr="00045F7B" w14:paraId="6CB9BE36" w14:textId="77777777">
        <w:trPr>
          <w:trHeight w:val="300"/>
        </w:trPr>
        <w:tc>
          <w:tcPr>
            <w:tcW w:w="489" w:type="dxa"/>
            <w:vAlign w:val="center"/>
          </w:tcPr>
          <w:p w:rsidRPr="00DA6A9D" w:rsidR="009C486D" w:rsidP="001257D8" w:rsidRDefault="009C486D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DA6A9D" w:rsidR="009C486D" w:rsidP="00190358" w:rsidRDefault="00E60CAD" w14:paraId="141C3726" w14:textId="715AD3F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</w:t>
            </w:r>
            <w:r w:rsidRPr="00DA6A9D" w:rsidR="006944EA">
              <w:rPr>
                <w:rFonts w:ascii="Garamond" w:hAnsi="Garamond" w:cs="Times New Roman"/>
                <w:sz w:val="18"/>
                <w:szCs w:val="18"/>
                <w:lang w:val="pl-PL"/>
              </w:rPr>
              <w:t>przełożyć specjalistyczne zalecenia lekarskie na konkretne instrukcje komunikacyjne i pielęgnacyjne dla rodziny (np. jak mówić do osoby z afazją, jak dbać o higienę głosową po zabiegu).</w:t>
            </w:r>
          </w:p>
        </w:tc>
        <w:tc>
          <w:tcPr>
            <w:tcW w:w="1358" w:type="dxa"/>
            <w:vAlign w:val="center"/>
          </w:tcPr>
          <w:p w:rsidRPr="00DA6A9D" w:rsidR="002B7EA8" w:rsidP="0098026F" w:rsidRDefault="00377AF9" w14:paraId="197C744A" w14:textId="380A922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LGP_UW03</w:t>
            </w:r>
          </w:p>
        </w:tc>
        <w:tc>
          <w:tcPr>
            <w:tcW w:w="1358" w:type="dxa"/>
            <w:vAlign w:val="center"/>
          </w:tcPr>
          <w:p w:rsidR="1993862B" w:rsidP="7E09052B" w:rsidRDefault="00377AF9" w14:paraId="0C9F46F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LGP_PP_U11</w:t>
            </w:r>
          </w:p>
          <w:p w:rsidRPr="00DA6A9D" w:rsidR="00475C83" w:rsidP="7E09052B" w:rsidRDefault="00475C83" w14:paraId="57230D45" w14:textId="6A0025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C83">
              <w:rPr>
                <w:rFonts w:ascii="Garamond" w:hAnsi="Garamond" w:cs="Times New Roman"/>
                <w:sz w:val="18"/>
                <w:szCs w:val="18"/>
                <w:lang w:val="pl-PL"/>
              </w:rPr>
              <w:t>LGP_B.3.U3.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475C83">
              <w:rPr>
                <w:rFonts w:ascii="Garamond" w:hAnsi="Garamond" w:cs="Times New Roman"/>
                <w:sz w:val="18"/>
                <w:szCs w:val="18"/>
                <w:lang w:val="pl-PL"/>
              </w:rPr>
              <w:t>LGP_B.3.U4.</w:t>
            </w:r>
          </w:p>
        </w:tc>
        <w:tc>
          <w:tcPr>
            <w:tcW w:w="2351" w:type="dxa"/>
            <w:vAlign w:val="center"/>
          </w:tcPr>
          <w:p w:rsidRPr="00DA6A9D" w:rsidR="00783006" w:rsidP="00783006" w:rsidRDefault="00783006" w14:paraId="3587E0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DA6A9D" w:rsidR="00783006" w:rsidP="00783006" w:rsidRDefault="00783006" w14:paraId="38B806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DA6A9D" w:rsidR="00783006" w:rsidP="00783006" w:rsidRDefault="00783006" w14:paraId="06CD7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DA6A9D" w:rsidR="00783006" w:rsidP="00783006" w:rsidRDefault="00783006" w14:paraId="12F445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DA6A9D" w:rsidR="00783006" w:rsidP="00783006" w:rsidRDefault="00783006" w14:paraId="4027C0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DA6A9D" w:rsidR="009C486D" w:rsidP="00783006" w:rsidRDefault="00783006" w14:paraId="5685F94C" w14:textId="5007B9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8061D5" w:rsidR="00377AF9" w:rsidTr="00045F7B" w14:paraId="640AC79F" w14:textId="77777777">
        <w:trPr>
          <w:trHeight w:val="300"/>
        </w:trPr>
        <w:tc>
          <w:tcPr>
            <w:tcW w:w="489" w:type="dxa"/>
            <w:vAlign w:val="center"/>
          </w:tcPr>
          <w:p w:rsidRPr="00DA6A9D" w:rsidR="00377AF9" w:rsidP="001257D8" w:rsidRDefault="00377AF9" w14:paraId="39938CE4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DA6A9D" w:rsidR="00377AF9" w:rsidP="00190358" w:rsidRDefault="00377AF9" w14:paraId="6C90D354" w14:textId="315A364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</w:t>
            </w:r>
            <w:r w:rsidRPr="00DA6A9D" w:rsidR="006944EA">
              <w:rPr>
                <w:rFonts w:ascii="Garamond" w:hAnsi="Garamond" w:cs="Times New Roman"/>
                <w:sz w:val="18"/>
                <w:szCs w:val="18"/>
                <w:lang w:val="pl-PL"/>
              </w:rPr>
              <w:t>sporządzać notatki po-sesyjne w języku funkcjonalnym, określając mierzalne wskaźniki postępu (np. „pacjent utrzymuje kontakt wzrokowy przez 10s”, „zrozumiałość wypowiedzi na poziomie zdania: 60%”).</w:t>
            </w:r>
          </w:p>
        </w:tc>
        <w:tc>
          <w:tcPr>
            <w:tcW w:w="1358" w:type="dxa"/>
            <w:vAlign w:val="center"/>
          </w:tcPr>
          <w:p w:rsidRPr="00DA6A9D" w:rsidR="00377AF9" w:rsidP="0098026F" w:rsidRDefault="00377AF9" w14:paraId="16C1522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LGP_UW08</w:t>
            </w:r>
          </w:p>
          <w:p w:rsidRPr="00DA6A9D" w:rsidR="00377AF9" w:rsidP="0098026F" w:rsidRDefault="00377AF9" w14:paraId="0B0828D1" w14:textId="117A10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/>
                <w:sz w:val="18"/>
                <w:szCs w:val="18"/>
              </w:rPr>
              <w:t>LGP_UO01</w:t>
            </w:r>
          </w:p>
        </w:tc>
        <w:tc>
          <w:tcPr>
            <w:tcW w:w="1358" w:type="dxa"/>
            <w:vAlign w:val="center"/>
          </w:tcPr>
          <w:p w:rsidR="00377AF9" w:rsidP="7E09052B" w:rsidRDefault="00377AF9" w14:paraId="77FA4E2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Pr="00475C83" w:rsidR="00475C83" w:rsidP="00475C83" w:rsidRDefault="00475C83" w14:paraId="0C31C38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C83">
              <w:rPr>
                <w:rFonts w:ascii="Garamond" w:hAnsi="Garamond" w:cs="Times New Roman"/>
                <w:sz w:val="18"/>
                <w:szCs w:val="18"/>
                <w:lang w:val="pl-PL"/>
              </w:rPr>
              <w:t>LGP_B.3.U5.</w:t>
            </w:r>
          </w:p>
          <w:p w:rsidRPr="00DA6A9D" w:rsidR="00475C83" w:rsidP="00475C83" w:rsidRDefault="00475C83" w14:paraId="53129199" w14:textId="6C26FF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C83">
              <w:rPr>
                <w:rFonts w:ascii="Garamond" w:hAnsi="Garamond" w:cs="Times New Roman"/>
                <w:sz w:val="18"/>
                <w:szCs w:val="18"/>
                <w:lang w:val="pl-PL"/>
              </w:rPr>
              <w:t>LGP_B.3.U6.</w:t>
            </w:r>
          </w:p>
        </w:tc>
        <w:tc>
          <w:tcPr>
            <w:tcW w:w="2351" w:type="dxa"/>
            <w:vAlign w:val="center"/>
          </w:tcPr>
          <w:p w:rsidRPr="00DA6A9D" w:rsidR="00377AF9" w:rsidP="00377AF9" w:rsidRDefault="00377AF9" w14:paraId="34EB3A7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DA6A9D" w:rsidR="00377AF9" w:rsidP="00377AF9" w:rsidRDefault="00377AF9" w14:paraId="3F2FCE9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DA6A9D" w:rsidR="00377AF9" w:rsidP="00377AF9" w:rsidRDefault="00377AF9" w14:paraId="281530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DA6A9D" w:rsidR="00377AF9" w:rsidP="00377AF9" w:rsidRDefault="00377AF9" w14:paraId="4FE046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DA6A9D" w:rsidR="00377AF9" w:rsidP="00377AF9" w:rsidRDefault="00377AF9" w14:paraId="6A05FA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DA6A9D" w:rsidR="00377AF9" w:rsidP="00377AF9" w:rsidRDefault="00377AF9" w14:paraId="0A6872DA" w14:textId="026046A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DA6A9D" w:rsidR="009C486D" w:rsidP="00B948AA" w:rsidRDefault="009C486D" w14:paraId="2CC30326" w14:textId="77777777">
      <w:pPr>
        <w:spacing w:after="0" w:line="240" w:lineRule="auto"/>
        <w:rPr>
          <w:rFonts w:ascii="Garamond" w:hAnsi="Garamond"/>
          <w:sz w:val="18"/>
          <w:szCs w:val="18"/>
          <w:lang w:val="pl-PL"/>
        </w:rPr>
      </w:pPr>
    </w:p>
    <w:tbl>
      <w:tblPr>
        <w:tblStyle w:val="Tabela-Siatka"/>
        <w:tblW w:w="106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357"/>
        <w:gridCol w:w="2352"/>
      </w:tblGrid>
      <w:tr w:rsidRPr="00DA6A9D" w:rsidR="00045F7B" w:rsidTr="00045F7B" w14:paraId="0E9A2334" w14:textId="77777777">
        <w:trPr>
          <w:trHeight w:val="298"/>
        </w:trPr>
        <w:tc>
          <w:tcPr>
            <w:tcW w:w="10615" w:type="dxa"/>
            <w:gridSpan w:val="5"/>
            <w:shd w:val="clear" w:color="auto" w:fill="D9E2F3" w:themeFill="accent5" w:themeFillTint="33"/>
            <w:vAlign w:val="center"/>
          </w:tcPr>
          <w:p w:rsidRPr="00DA6A9D" w:rsidR="00045F7B" w:rsidP="005773E8" w:rsidRDefault="00045F7B" w14:paraId="5DAB45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8061D5" w:rsidR="009C486D" w:rsidTr="00045F7B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DA6A9D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vAlign w:val="center"/>
          </w:tcPr>
          <w:p w:rsidRPr="00DA6A9D" w:rsidR="00CB43A3" w:rsidP="7E09052B" w:rsidRDefault="009C486D" w14:paraId="070C9519" w14:textId="4F8CB96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DA6A9D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DA6A9D" w:rsidR="19AAB47A" w:rsidP="7E09052B" w:rsidRDefault="19AAB47A" w14:paraId="52FDBFCF" w14:textId="77805B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352" w:type="dxa"/>
            <w:shd w:val="clear" w:color="auto" w:fill="D9E2F3" w:themeFill="accent5" w:themeFillTint="33"/>
            <w:vAlign w:val="center"/>
          </w:tcPr>
          <w:p w:rsidRPr="00DA6A9D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DA6A9D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DA6A9D" w:rsidR="002D0322" w:rsidP="00963C48" w:rsidRDefault="002D0322" w14:paraId="6BCBD263" w14:textId="4B9C91E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</w:t>
            </w:r>
            <w:r w:rsidRPr="00DA6A9D" w:rsidR="00D5215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</w:t>
            </w: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zenia się</w:t>
            </w:r>
          </w:p>
        </w:tc>
      </w:tr>
      <w:tr w:rsidRPr="008061D5" w:rsidR="003D6DF9" w:rsidTr="00045F7B" w14:paraId="68FD3F6E" w14:textId="77777777">
        <w:trPr>
          <w:trHeight w:val="300"/>
        </w:trPr>
        <w:tc>
          <w:tcPr>
            <w:tcW w:w="489" w:type="dxa"/>
            <w:vAlign w:val="center"/>
          </w:tcPr>
          <w:p w:rsidRPr="00DA6A9D" w:rsidR="003D6DF9" w:rsidP="003D6DF9" w:rsidRDefault="003D6DF9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DA6A9D" w:rsidR="003D6DF9" w:rsidP="003D6DF9" w:rsidRDefault="003D6DF9" w14:paraId="2C23BCA2" w14:textId="24E4CD7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00DA6A9D" w:rsidR="006944EA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okazywania empatii i szacunku pacjentom w trudnej sytuacji zdrowotnej, zachowując przy tym profesjonalny dystans.</w:t>
            </w:r>
          </w:p>
        </w:tc>
        <w:tc>
          <w:tcPr>
            <w:tcW w:w="1357" w:type="dxa"/>
            <w:vAlign w:val="center"/>
          </w:tcPr>
          <w:p w:rsidRPr="00DA6A9D" w:rsidR="003D6DF9" w:rsidP="003D6DF9" w:rsidRDefault="00377AF9" w14:paraId="72085FF3" w14:textId="1A9076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/>
                <w:sz w:val="18"/>
                <w:szCs w:val="18"/>
              </w:rPr>
              <w:t>LGP_KO02</w:t>
            </w:r>
          </w:p>
        </w:tc>
        <w:tc>
          <w:tcPr>
            <w:tcW w:w="1357" w:type="dxa"/>
            <w:vAlign w:val="center"/>
          </w:tcPr>
          <w:p w:rsidRPr="00DA6A9D" w:rsidR="003D6DF9" w:rsidP="003D6DF9" w:rsidRDefault="00377AF9" w14:paraId="0A97FD4E" w14:textId="697368A8">
            <w:pPr>
              <w:spacing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LGP_PP_K02</w:t>
            </w:r>
            <w:r w:rsidR="00475C83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475C83" w:rsidR="00475C83">
              <w:rPr>
                <w:rFonts w:ascii="Garamond" w:hAnsi="Garamond" w:cs="Times New Roman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352" w:type="dxa"/>
            <w:vAlign w:val="center"/>
          </w:tcPr>
          <w:p w:rsidRPr="00DA6A9D" w:rsidR="003D6DF9" w:rsidP="003D6DF9" w:rsidRDefault="003D6DF9" w14:paraId="4450284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DA6A9D" w:rsidR="003D6DF9" w:rsidP="003D6DF9" w:rsidRDefault="003D6DF9" w14:paraId="5227173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DA6A9D" w:rsidR="003D6DF9" w:rsidP="003D6DF9" w:rsidRDefault="003D6DF9" w14:paraId="40B1B15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DA6A9D" w:rsidR="003D6DF9" w:rsidP="003D6DF9" w:rsidRDefault="003D6DF9" w14:paraId="7BEDC1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DA6A9D" w:rsidR="003D6DF9" w:rsidP="003D6DF9" w:rsidRDefault="003D6DF9" w14:paraId="6B33BC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DA6A9D" w:rsidR="003D6DF9" w:rsidP="003D6DF9" w:rsidRDefault="003D6DF9" w14:paraId="4655E9F5" w14:textId="3AC29E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8061D5" w:rsidR="003D6DF9" w:rsidTr="00045F7B" w14:paraId="2742E200" w14:textId="77777777">
        <w:trPr>
          <w:trHeight w:val="300"/>
        </w:trPr>
        <w:tc>
          <w:tcPr>
            <w:tcW w:w="489" w:type="dxa"/>
            <w:vAlign w:val="center"/>
          </w:tcPr>
          <w:p w:rsidRPr="00DA6A9D" w:rsidR="003D6DF9" w:rsidP="003D6DF9" w:rsidRDefault="003D6DF9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DA6A9D" w:rsidR="003D6DF9" w:rsidP="003D6DF9" w:rsidRDefault="003D6DF9" w14:paraId="3CC13D79" w14:textId="3148ADF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</w:t>
            </w:r>
            <w:r w:rsidRPr="00DA6A9D" w:rsidR="00377AF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wykazuje </w:t>
            </w:r>
            <w:r w:rsidRPr="00DA6A9D" w:rsidR="006944E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dbałość o bezpieczeństwo i higienę pracy (własną i pacjenta), przestrzegając procedur dezynfekcji i organizacji przestrzeni.</w:t>
            </w:r>
          </w:p>
        </w:tc>
        <w:tc>
          <w:tcPr>
            <w:tcW w:w="1357" w:type="dxa"/>
            <w:vAlign w:val="center"/>
          </w:tcPr>
          <w:p w:rsidRPr="00DA6A9D" w:rsidR="003D6DF9" w:rsidP="003D6DF9" w:rsidRDefault="00377AF9" w14:paraId="5C6022C6" w14:textId="4EB3197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LGP_KO03</w:t>
            </w:r>
          </w:p>
        </w:tc>
        <w:tc>
          <w:tcPr>
            <w:tcW w:w="1357" w:type="dxa"/>
            <w:vAlign w:val="center"/>
          </w:tcPr>
          <w:p w:rsidRPr="008061D5" w:rsidR="003D6DF9" w:rsidP="003D6DF9" w:rsidRDefault="00377AF9" w14:paraId="363E1C0D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8061D5">
              <w:rPr>
                <w:rFonts w:ascii="Garamond" w:hAnsi="Garamond"/>
                <w:sz w:val="18"/>
                <w:szCs w:val="18"/>
                <w:lang w:val="pl-PL"/>
              </w:rPr>
              <w:t>LGP_PP_K05</w:t>
            </w:r>
          </w:p>
          <w:p w:rsidRPr="008061D5" w:rsidR="00475C83" w:rsidP="003D6DF9" w:rsidRDefault="00475C83" w14:paraId="399A24D4" w14:textId="728BD62F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8061D5">
              <w:rPr>
                <w:rFonts w:ascii="Garamond" w:hAnsi="Garamond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352" w:type="dxa"/>
            <w:vAlign w:val="center"/>
          </w:tcPr>
          <w:p w:rsidRPr="00DA6A9D" w:rsidR="003D6DF9" w:rsidP="003D6DF9" w:rsidRDefault="003D6DF9" w14:paraId="36CC4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DA6A9D" w:rsidR="003D6DF9" w:rsidP="003D6DF9" w:rsidRDefault="003D6DF9" w14:paraId="556645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DA6A9D" w:rsidR="003D6DF9" w:rsidP="003D6DF9" w:rsidRDefault="003D6DF9" w14:paraId="4F926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DA6A9D" w:rsidR="003D6DF9" w:rsidP="003D6DF9" w:rsidRDefault="003D6DF9" w14:paraId="3FB62C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DA6A9D" w:rsidR="003D6DF9" w:rsidP="003D6DF9" w:rsidRDefault="003D6DF9" w14:paraId="4AD414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DA6A9D" w:rsidR="003D6DF9" w:rsidP="003D6DF9" w:rsidRDefault="003D6DF9" w14:paraId="6F22DB45" w14:textId="4510A7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8061D5" w:rsidR="003D6DF9" w:rsidTr="00045F7B" w14:paraId="4DC897F4" w14:textId="77777777">
        <w:trPr>
          <w:trHeight w:val="300"/>
        </w:trPr>
        <w:tc>
          <w:tcPr>
            <w:tcW w:w="489" w:type="dxa"/>
            <w:vAlign w:val="center"/>
          </w:tcPr>
          <w:p w:rsidRPr="00DA6A9D" w:rsidR="003D6DF9" w:rsidP="003D6DF9" w:rsidRDefault="003D6DF9" w14:paraId="4BE4DE42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DA6A9D" w:rsidR="003D6DF9" w:rsidP="003D6DF9" w:rsidRDefault="003D6DF9" w14:paraId="262F7606" w14:textId="6AD79FA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00DA6A9D" w:rsidR="006944EA">
              <w:rPr>
                <w:rFonts w:ascii="Garamond" w:hAnsi="Garamond" w:cs="Times New Roman"/>
                <w:sz w:val="18"/>
                <w:szCs w:val="18"/>
                <w:lang w:val="pl-PL"/>
              </w:rPr>
              <w:t>rozumie konieczność ciągłej wymiany informacji z personelem medycznym i rodziną pacjenta dla dobra procesu terapeutycznego.</w:t>
            </w:r>
          </w:p>
        </w:tc>
        <w:tc>
          <w:tcPr>
            <w:tcW w:w="1357" w:type="dxa"/>
            <w:vAlign w:val="center"/>
          </w:tcPr>
          <w:p w:rsidRPr="00DA6A9D" w:rsidR="003D6DF9" w:rsidP="003D6DF9" w:rsidRDefault="00377AF9" w14:paraId="05CF9B2D" w14:textId="0A11C9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1357" w:type="dxa"/>
            <w:vAlign w:val="center"/>
          </w:tcPr>
          <w:p w:rsidRPr="00DA6A9D" w:rsidR="00377AF9" w:rsidP="00377AF9" w:rsidRDefault="00377AF9" w14:paraId="0DE01C4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LGP_PP_K06</w:t>
            </w:r>
          </w:p>
          <w:p w:rsidR="003D6DF9" w:rsidP="00377AF9" w:rsidRDefault="00377AF9" w14:paraId="41C79A9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Pr="00DA6A9D" w:rsidR="00475C83" w:rsidP="00377AF9" w:rsidRDefault="00475C83" w14:paraId="5E4FA548" w14:textId="4911A4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75C83">
              <w:rPr>
                <w:rFonts w:ascii="Garamond" w:hAnsi="Garamond" w:cs="Times New Roman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352" w:type="dxa"/>
            <w:vAlign w:val="center"/>
          </w:tcPr>
          <w:p w:rsidRPr="00DA6A9D" w:rsidR="003D6DF9" w:rsidP="003D6DF9" w:rsidRDefault="003D6DF9" w14:paraId="0E5C32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DA6A9D" w:rsidR="003D6DF9" w:rsidP="003D6DF9" w:rsidRDefault="003D6DF9" w14:paraId="01F8E0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DA6A9D" w:rsidR="003D6DF9" w:rsidP="003D6DF9" w:rsidRDefault="003D6DF9" w14:paraId="43D3499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DA6A9D" w:rsidR="003D6DF9" w:rsidP="003D6DF9" w:rsidRDefault="003D6DF9" w14:paraId="1BBC15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DA6A9D" w:rsidR="003D6DF9" w:rsidP="003D6DF9" w:rsidRDefault="003D6DF9" w14:paraId="199B78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DA6A9D" w:rsidR="003D6DF9" w:rsidP="003D6DF9" w:rsidRDefault="003D6DF9" w14:paraId="0880BC68" w14:textId="7C6732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DA6A9D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DA6A9D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A6A9D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DA6A9D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DA6A9D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DA6A9D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DA6A9D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DA6A9D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DA6A9D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DA6A9D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DA6A9D" w:rsidR="00B01CE3" w:rsidP="00B01CE3" w:rsidRDefault="00894975" w14:paraId="59ED2704" w14:textId="45942BC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/>
              </w:rPr>
              <w:fldChar w:fldCharType="begin"/>
            </w:r>
            <w:r w:rsidRPr="00DA6A9D" w:rsidR="00B01CE3">
              <w:rPr>
                <w:rFonts w:ascii="Garamond" w:hAnsi="Garamond"/>
              </w:rPr>
              <w:instrText xml:space="preserve"> REF FormaZajęćNr1 \h  \* MERGEFORMAT </w:instrText>
            </w:r>
            <w:r w:rsidRPr="00DA6A9D">
              <w:rPr>
                <w:rFonts w:ascii="Garamond" w:hAnsi="Garamond"/>
              </w:rPr>
            </w:r>
            <w:r w:rsidRPr="00DA6A9D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DA6A9D" w:rsidR="00813AC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DA6A9D">
              <w:rPr>
                <w:rFonts w:ascii="Garamond" w:hAnsi="Garamond"/>
              </w:rPr>
              <w:fldChar w:fldCharType="end"/>
            </w:r>
          </w:p>
        </w:tc>
      </w:tr>
      <w:tr w:rsidRPr="00DA6A9D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DA6A9D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DA6A9D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DA6A9D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DA6A9D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DA6A9D" w:rsidR="00F274BC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DA6A9D" w:rsidR="00F274BC" w:rsidP="00F274BC" w:rsidRDefault="00F274BC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DA6A9D" w:rsidR="00F274BC" w:rsidP="00F274BC" w:rsidRDefault="00F274BC" w14:paraId="2BE4ADD1" w14:textId="0DF0E8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Zapoznanie z topografią oddziału/poradni, zasadami reżimu sanitarnego, obsługą sprzętu (np. ssaki, fotele rehabilitacyjne) oraz zasadami higieny akustycznej i bezpieczeństwa w kontakcie z pacjentem.</w:t>
            </w:r>
          </w:p>
        </w:tc>
        <w:tc>
          <w:tcPr>
            <w:tcW w:w="1701" w:type="dxa"/>
            <w:vAlign w:val="center"/>
          </w:tcPr>
          <w:p w:rsidRPr="00DA6A9D" w:rsidR="00F274BC" w:rsidP="00F274BC" w:rsidRDefault="00F274BC" w14:paraId="7EECE42B" w14:textId="38476EB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:rsidRPr="00DA6A9D" w:rsidR="00F274BC" w:rsidP="00F274BC" w:rsidRDefault="00F274BC" w14:paraId="60FA3D21" w14:textId="7A93EF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DA6A9D" w:rsidR="00F274BC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DA6A9D" w:rsidR="00F274BC" w:rsidP="00F274BC" w:rsidRDefault="00F274BC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DA6A9D" w:rsidR="00F274BC" w:rsidP="00F274BC" w:rsidRDefault="00F274BC" w14:paraId="2238833E" w14:textId="19013C7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Analiza historii choroby, wyników badań (audiogramy, TK/MRI głowy, </w:t>
            </w:r>
            <w:proofErr w:type="spellStart"/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wideolaryngoskopia</w:t>
            </w:r>
            <w:proofErr w:type="spellEnd"/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). Nauka interpretacji zaleceń lekarskich. Prowadzenie wstępnych ocen funkcjonalnych komunikacji i połykania pod nadzorem opiekuna.</w:t>
            </w:r>
          </w:p>
        </w:tc>
        <w:tc>
          <w:tcPr>
            <w:tcW w:w="1701" w:type="dxa"/>
            <w:vAlign w:val="center"/>
          </w:tcPr>
          <w:p w:rsidRPr="00DA6A9D" w:rsidR="00F274BC" w:rsidP="00F274BC" w:rsidRDefault="00F274BC" w14:paraId="6D0FAE2C" w14:textId="05DF3B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  <w:tc>
          <w:tcPr>
            <w:tcW w:w="1701" w:type="dxa"/>
            <w:vAlign w:val="center"/>
          </w:tcPr>
          <w:p w:rsidRPr="00DA6A9D" w:rsidR="00F274BC" w:rsidP="00F274BC" w:rsidRDefault="00F274BC" w14:paraId="0D99C739" w14:textId="26C5384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Pr="00DA6A9D" w:rsidR="00F274BC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DA6A9D" w:rsidR="00F274BC" w:rsidP="00F274BC" w:rsidRDefault="00F274BC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DA6A9D" w:rsidR="00F274BC" w:rsidP="00F274BC" w:rsidRDefault="00F274BC" w14:paraId="1EA77377" w14:textId="3EE4315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Prowadzenie (współprowadzenie) terapii w zróżnicowanych profilach: usprawnianie narządów artykulacyjnych, terapia afazji (nazywanie, rozumienie), techniki upłynniania mowy, rehabilitacja głosu i mowy po zabiegach. Dobór i adaptacja materiałów do możliwości percepcyjnych pacjenta.</w:t>
            </w:r>
          </w:p>
        </w:tc>
        <w:tc>
          <w:tcPr>
            <w:tcW w:w="1701" w:type="dxa"/>
            <w:vAlign w:val="center"/>
          </w:tcPr>
          <w:p w:rsidRPr="00DA6A9D" w:rsidR="00F274BC" w:rsidP="00F274BC" w:rsidRDefault="00F274BC" w14:paraId="190556FA" w14:textId="0B324AA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130</w:t>
            </w:r>
          </w:p>
        </w:tc>
        <w:tc>
          <w:tcPr>
            <w:tcW w:w="1701" w:type="dxa"/>
            <w:vAlign w:val="center"/>
          </w:tcPr>
          <w:p w:rsidRPr="00DA6A9D" w:rsidR="00F274BC" w:rsidP="00F274BC" w:rsidRDefault="00F274BC" w14:paraId="7CE677E1" w14:textId="2F2AB7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130</w:t>
            </w:r>
          </w:p>
        </w:tc>
      </w:tr>
      <w:tr w:rsidRPr="00DA6A9D" w:rsidR="00F274BC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DA6A9D" w:rsidR="00F274BC" w:rsidP="00F274BC" w:rsidRDefault="00F274BC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DA6A9D" w:rsidR="00F274BC" w:rsidP="00F274BC" w:rsidRDefault="00F274BC" w14:paraId="7CD38EFF" w14:textId="4ADF1B7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„Tłumaczenie” diagnozy na język praktyki: instruowanie opiekunów w zakresie wspierania komunikacji (np. strategie dla rodziny pacjenta z afazją), pielęgnacji (np. higiena jamy ustnej) i ćwiczeń domowych.</w:t>
            </w:r>
          </w:p>
        </w:tc>
        <w:tc>
          <w:tcPr>
            <w:tcW w:w="1701" w:type="dxa"/>
            <w:vAlign w:val="center"/>
          </w:tcPr>
          <w:p w:rsidRPr="00DA6A9D" w:rsidR="00F274BC" w:rsidP="00F274BC" w:rsidRDefault="00F274BC" w14:paraId="5B21D947" w14:textId="392C75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:rsidRPr="00DA6A9D" w:rsidR="00F274BC" w:rsidP="00F274BC" w:rsidRDefault="00F274BC" w14:paraId="3C995062" w14:textId="449F8B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DA6A9D" w:rsidR="00F274BC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DA6A9D" w:rsidR="00F274BC" w:rsidP="00F274BC" w:rsidRDefault="00F274BC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DA6A9D" w:rsidR="00F274BC" w:rsidP="00F274BC" w:rsidRDefault="00F274BC" w14:paraId="1E4F02AF" w14:textId="7CD252B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Tworzenie zwięzłych notatek po-sesyjnych (SOAP lub standard placówki), opisywanie postępów wskaźnikami mierzalnymi. Przygotowanie wypisów i zaleceń logopedycznych.</w:t>
            </w:r>
          </w:p>
        </w:tc>
        <w:tc>
          <w:tcPr>
            <w:tcW w:w="1701" w:type="dxa"/>
            <w:vAlign w:val="center"/>
          </w:tcPr>
          <w:p w:rsidRPr="00DA6A9D" w:rsidR="00F274BC" w:rsidP="00F274BC" w:rsidRDefault="00F274BC" w14:paraId="5826B5E3" w14:textId="292F347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:rsidRPr="00DA6A9D" w:rsidR="00F274BC" w:rsidP="00F274BC" w:rsidRDefault="00F274BC" w14:paraId="601CA14A" w14:textId="5576CB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DA6A9D" w:rsidR="00F274BC" w:rsidTr="001257D8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DA6A9D" w:rsidR="00F274BC" w:rsidP="00F274BC" w:rsidRDefault="00F274BC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DA6A9D" w:rsidR="00F274BC" w:rsidP="00F274BC" w:rsidRDefault="00F274BC" w14:paraId="68BE608D" w14:textId="6B1AB6D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Udział w odprawach, konsyliach lub zebraniach zespołu terapeutycznego. Obserwacja współpracy logopedy z fizjoterapeutą, psychologiem czy lekarzem prowadzącym.</w:t>
            </w:r>
          </w:p>
        </w:tc>
        <w:tc>
          <w:tcPr>
            <w:tcW w:w="1701" w:type="dxa"/>
            <w:vAlign w:val="center"/>
          </w:tcPr>
          <w:p w:rsidRPr="00DA6A9D" w:rsidR="00F274BC" w:rsidP="00F274BC" w:rsidRDefault="00F274BC" w14:paraId="6A8AE28D" w14:textId="6E3E280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:rsidRPr="00DA6A9D" w:rsidR="00F274BC" w:rsidP="00F274BC" w:rsidRDefault="00F274BC" w14:paraId="6D22398D" w14:textId="454D817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DA6A9D" w:rsidR="00F274BC" w:rsidTr="001257D8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DA6A9D" w:rsidR="00F274BC" w:rsidP="00F274BC" w:rsidRDefault="00F274BC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DA6A9D" w:rsidR="00F274BC" w:rsidP="00F274BC" w:rsidRDefault="00F274BC" w14:paraId="7AAB9787" w14:textId="0A2EE58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sali do zajęć, dezynfekcja pomocy, tworzenie zindywidualizowanych pomocy terapeutycznych (np. tablice komunikacyjne, zeszyty ćwiczeń).</w:t>
            </w:r>
          </w:p>
        </w:tc>
        <w:tc>
          <w:tcPr>
            <w:tcW w:w="1701" w:type="dxa"/>
            <w:vAlign w:val="center"/>
          </w:tcPr>
          <w:p w:rsidRPr="00DA6A9D" w:rsidR="00F274BC" w:rsidP="00F274BC" w:rsidRDefault="00F274BC" w14:paraId="23E10F5B" w14:textId="29F9D22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:rsidRPr="00DA6A9D" w:rsidR="00F274BC" w:rsidP="00F274BC" w:rsidRDefault="00F274BC" w14:paraId="0C16CC89" w14:textId="7945AE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DA6A9D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DA6A9D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DA6A9D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DA6A9D" w:rsidR="000E55A3" w:rsidP="00853FFE" w:rsidRDefault="00E60CAD" w14:paraId="179A2DF6" w14:textId="162155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701" w:type="dxa"/>
            <w:vAlign w:val="center"/>
          </w:tcPr>
          <w:p w:rsidRPr="00DA6A9D" w:rsidR="000E55A3" w:rsidP="00853FFE" w:rsidRDefault="00E60CAD" w14:paraId="10E1F011" w14:textId="299D286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</w:tr>
    </w:tbl>
    <w:p w:rsidRPr="00DA6A9D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DA6A9D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A6A9D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050"/>
      </w:tblGrid>
      <w:tr w:rsidRPr="00DA6A9D" w:rsidR="00AC71F1" w:rsidTr="0022586F" w14:paraId="64D4AB28" w14:textId="77777777">
        <w:trPr>
          <w:trHeight w:val="2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DA6A9D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DA6A9D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DA6A9D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DA6A9D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DA6A9D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DA6A9D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8061D5" w:rsidR="00AC71F1" w:rsidTr="0022586F" w14:paraId="35D10E9B" w14:textId="77777777">
        <w:trPr>
          <w:trHeight w:val="2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6A9D" w:rsidR="00AC71F1" w:rsidP="002A05EF" w:rsidRDefault="00894975" w14:paraId="4DB714BE" w14:textId="0C4BD09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DA6A9D">
              <w:rPr>
                <w:rFonts w:ascii="Garamond" w:hAnsi="Garamond"/>
              </w:rPr>
              <w:fldChar w:fldCharType="begin"/>
            </w:r>
            <w:r w:rsidRPr="00DA6A9D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DA6A9D">
              <w:rPr>
                <w:rFonts w:ascii="Garamond" w:hAnsi="Garamond"/>
              </w:rPr>
            </w:r>
            <w:r w:rsidRPr="00DA6A9D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DA6A9D" w:rsidR="002258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DA6A9D">
              <w:rPr>
                <w:rFonts w:ascii="Garamond" w:hAnsi="Garamond"/>
              </w:rPr>
              <w:fldChar w:fldCharType="end"/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6A9D" w:rsidR="00AC71F1" w:rsidP="0022586F" w:rsidRDefault="003D3B57" w14:paraId="03A3967E" w14:textId="49D85A4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/>
                <w:sz w:val="18"/>
                <w:szCs w:val="18"/>
                <w:lang w:val="pl-PL"/>
              </w:rPr>
              <w:t xml:space="preserve">Hospitacja / obserwacja uczestnicząca, praktyka pod </w:t>
            </w:r>
            <w:proofErr w:type="spellStart"/>
            <w:r w:rsidRPr="00DA6A9D">
              <w:rPr>
                <w:rFonts w:ascii="Garamond" w:hAnsi="Garamond"/>
                <w:sz w:val="18"/>
                <w:szCs w:val="18"/>
                <w:lang w:val="pl-PL"/>
              </w:rPr>
              <w:t>superwizją</w:t>
            </w:r>
            <w:proofErr w:type="spellEnd"/>
            <w:r w:rsidRPr="00DA6A9D">
              <w:rPr>
                <w:rFonts w:ascii="Garamond" w:hAnsi="Garamond"/>
                <w:sz w:val="18"/>
                <w:szCs w:val="18"/>
                <w:lang w:val="pl-PL"/>
              </w:rPr>
              <w:t xml:space="preserve"> / zajęcia praktyczne, metoda projektu, metoda przypadków / studium przypadku, symulacja / odgrywanie ról, pokaz / demonstracja, instruktaż</w:t>
            </w:r>
          </w:p>
        </w:tc>
      </w:tr>
    </w:tbl>
    <w:p w:rsidRPr="00DA6A9D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DA6A9D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A6A9D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7366"/>
        <w:gridCol w:w="2160"/>
      </w:tblGrid>
      <w:tr w:rsidRPr="00DA6A9D" w:rsidR="00965D28" w:rsidTr="7E09052B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DA6A9D" w:rsidR="262E6020" w:rsidP="7E09052B" w:rsidRDefault="262E6020" w14:paraId="3CEA84AA" w14:textId="5F0EC45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DA6A9D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DA6A9D" w:rsidR="7E09052B" w:rsidTr="7E09052B" w14:paraId="1403E1E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DA6A9D" w:rsidR="00E3002E" w:rsidRDefault="00E3002E" w14:paraId="00D66524" w14:textId="77777777">
            <w:pPr>
              <w:rPr>
                <w:rFonts w:ascii="Garamond" w:hAnsi="Garamond"/>
              </w:rPr>
            </w:pP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DA6A9D" w:rsidR="262E6020" w:rsidP="7E09052B" w:rsidRDefault="262E6020" w14:paraId="427EB706" w14:textId="7936200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Praktyka zawodowa</w:t>
            </w:r>
          </w:p>
        </w:tc>
      </w:tr>
      <w:tr w:rsidRPr="00DA6A9D" w:rsidR="00965D28" w:rsidTr="7E09052B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DA6A9D" w:rsidR="00965D28" w:rsidP="00853FFE" w:rsidRDefault="003D3B57" w14:paraId="6D2CF544" w14:textId="7BC3BE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Ocena wystawiona przez opiekuna w placówce</w:t>
            </w:r>
          </w:p>
        </w:tc>
        <w:tc>
          <w:tcPr>
            <w:tcW w:w="2160" w:type="dxa"/>
            <w:vAlign w:val="center"/>
          </w:tcPr>
          <w:p w:rsidRPr="00DA6A9D" w:rsidR="00965D28" w:rsidP="00853FFE" w:rsidRDefault="003D3B57" w14:paraId="70CA155B" w14:textId="71B3619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Pr="00DA6A9D" w:rsidR="0022586F">
              <w:rPr>
                <w:rFonts w:ascii="Garamond" w:hAnsi="Garamond" w:cs="Times New Roman"/>
                <w:sz w:val="18"/>
                <w:szCs w:val="18"/>
                <w:lang w:val="pl-PL"/>
              </w:rPr>
              <w:t>0%</w:t>
            </w:r>
          </w:p>
        </w:tc>
      </w:tr>
      <w:tr w:rsidRPr="00DA6A9D" w:rsidR="003D3B57" w:rsidTr="7E09052B" w14:paraId="490405A1" w14:textId="77777777">
        <w:trPr>
          <w:trHeight w:val="263"/>
        </w:trPr>
        <w:tc>
          <w:tcPr>
            <w:tcW w:w="7366" w:type="dxa"/>
            <w:vAlign w:val="center"/>
          </w:tcPr>
          <w:p w:rsidRPr="00DA6A9D" w:rsidR="003D3B57" w:rsidP="00853FFE" w:rsidRDefault="003D3B57" w14:paraId="12068565" w14:textId="43F54774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Jakość merytoryczna dokumentacji</w:t>
            </w:r>
          </w:p>
        </w:tc>
        <w:tc>
          <w:tcPr>
            <w:tcW w:w="2160" w:type="dxa"/>
            <w:vAlign w:val="center"/>
          </w:tcPr>
          <w:p w:rsidRPr="00DA6A9D" w:rsidR="003D3B57" w:rsidP="00853FFE" w:rsidRDefault="003D3B57" w14:paraId="1F382C31" w14:textId="4FD693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30%</w:t>
            </w:r>
          </w:p>
        </w:tc>
      </w:tr>
      <w:tr w:rsidRPr="00DA6A9D" w:rsidR="003D3B57" w:rsidTr="7E09052B" w14:paraId="0DFB8047" w14:textId="77777777">
        <w:trPr>
          <w:trHeight w:val="263"/>
        </w:trPr>
        <w:tc>
          <w:tcPr>
            <w:tcW w:w="7366" w:type="dxa"/>
            <w:vAlign w:val="center"/>
          </w:tcPr>
          <w:p w:rsidRPr="00DA6A9D" w:rsidR="003D3B57" w:rsidP="00853FFE" w:rsidRDefault="003D3B57" w14:paraId="32DFAD03" w14:textId="78F997B9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Rozmowa zaliczeniowa</w:t>
            </w:r>
          </w:p>
        </w:tc>
        <w:tc>
          <w:tcPr>
            <w:tcW w:w="2160" w:type="dxa"/>
            <w:vAlign w:val="center"/>
          </w:tcPr>
          <w:p w:rsidRPr="00DA6A9D" w:rsidR="003D3B57" w:rsidP="00853FFE" w:rsidRDefault="003D3B57" w14:paraId="49FD1AD7" w14:textId="2A5B23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Pr="00DA6A9D" w:rsidR="00965D28" w:rsidTr="7E09052B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DA6A9D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2160" w:type="dxa"/>
            <w:vAlign w:val="center"/>
          </w:tcPr>
          <w:p w:rsidRPr="00DA6A9D" w:rsidR="00965D28" w:rsidP="00853FFE" w:rsidRDefault="00371901" w14:paraId="0ECC75D2" w14:textId="3B99009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DA6A9D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DA6A9D" w:rsidR="0022586F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Pr="00DA6A9D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DA6A9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DA6A9D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DA6A9D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02D9" w:rsidRDefault="003F02D9" w14:paraId="74DFEC28" w14:textId="77777777">
      <w:pPr>
        <w:spacing w:after="0" w:line="240" w:lineRule="auto"/>
      </w:pPr>
      <w:r>
        <w:separator/>
      </w:r>
    </w:p>
  </w:endnote>
  <w:endnote w:type="continuationSeparator" w:id="0">
    <w:p w:rsidR="003F02D9" w:rsidRDefault="003F02D9" w14:paraId="67E45D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E09052B" w:rsidP="7E09052B" w:rsidRDefault="7E09052B" w14:paraId="7AA62205" w14:textId="71C8525F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7E09052B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7E09052B" w:rsidRDefault="7E09052B" w14:paraId="57A5CE39" w14:textId="0F5A1249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182D01" w:rsidR="00182D01">
      <w:rPr>
        <w:rFonts w:ascii="Times New Roman" w:hAnsi="Times New Roman" w:cs="Times New Roman"/>
        <w:sz w:val="20"/>
        <w:szCs w:val="20"/>
        <w:lang w:val="pl-PL"/>
      </w:rPr>
      <w:t>Praktyka zawodowa II (Praktyka B – kliniczna)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3D6DF9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E09052B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02D9" w:rsidRDefault="003F02D9" w14:paraId="7C4E7AFD" w14:textId="77777777">
      <w:pPr>
        <w:spacing w:after="0" w:line="240" w:lineRule="auto"/>
      </w:pPr>
      <w:r>
        <w:separator/>
      </w:r>
    </w:p>
  </w:footnote>
  <w:footnote w:type="continuationSeparator" w:id="0">
    <w:p w:rsidR="003F02D9" w:rsidRDefault="003F02D9" w14:paraId="193021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118">
    <w:abstractNumId w:val="10"/>
  </w:num>
  <w:num w:numId="2" w16cid:durableId="466975287">
    <w:abstractNumId w:val="2"/>
  </w:num>
  <w:num w:numId="3" w16cid:durableId="227615321">
    <w:abstractNumId w:val="3"/>
  </w:num>
  <w:num w:numId="4" w16cid:durableId="633490813">
    <w:abstractNumId w:val="7"/>
  </w:num>
  <w:num w:numId="5" w16cid:durableId="1875338810">
    <w:abstractNumId w:val="5"/>
  </w:num>
  <w:num w:numId="6" w16cid:durableId="705182591">
    <w:abstractNumId w:val="9"/>
  </w:num>
  <w:num w:numId="7" w16cid:durableId="1254434161">
    <w:abstractNumId w:val="1"/>
  </w:num>
  <w:num w:numId="8" w16cid:durableId="425005723">
    <w:abstractNumId w:val="11"/>
  </w:num>
  <w:num w:numId="9" w16cid:durableId="521633447">
    <w:abstractNumId w:val="8"/>
  </w:num>
  <w:num w:numId="10" w16cid:durableId="1905336391">
    <w:abstractNumId w:val="6"/>
  </w:num>
  <w:num w:numId="11" w16cid:durableId="152794248">
    <w:abstractNumId w:val="4"/>
  </w:num>
  <w:num w:numId="12" w16cid:durableId="1632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A47"/>
    <w:rsid w:val="00017E80"/>
    <w:rsid w:val="0002124B"/>
    <w:rsid w:val="000231AE"/>
    <w:rsid w:val="000252CC"/>
    <w:rsid w:val="0003687D"/>
    <w:rsid w:val="00045F7B"/>
    <w:rsid w:val="00055B79"/>
    <w:rsid w:val="00063555"/>
    <w:rsid w:val="0008780B"/>
    <w:rsid w:val="000A146D"/>
    <w:rsid w:val="000A5EA9"/>
    <w:rsid w:val="000C0F2C"/>
    <w:rsid w:val="000D6C6D"/>
    <w:rsid w:val="000E1039"/>
    <w:rsid w:val="000E23E2"/>
    <w:rsid w:val="000E55A3"/>
    <w:rsid w:val="001010FD"/>
    <w:rsid w:val="001066D9"/>
    <w:rsid w:val="001257D8"/>
    <w:rsid w:val="00125C20"/>
    <w:rsid w:val="00132F73"/>
    <w:rsid w:val="001366DE"/>
    <w:rsid w:val="00136CBE"/>
    <w:rsid w:val="00142334"/>
    <w:rsid w:val="00182D01"/>
    <w:rsid w:val="00190358"/>
    <w:rsid w:val="00192A86"/>
    <w:rsid w:val="001A3CF7"/>
    <w:rsid w:val="001B5C7D"/>
    <w:rsid w:val="001B6D39"/>
    <w:rsid w:val="001C008D"/>
    <w:rsid w:val="001C7651"/>
    <w:rsid w:val="001D556D"/>
    <w:rsid w:val="001F5B36"/>
    <w:rsid w:val="00201E1B"/>
    <w:rsid w:val="00203756"/>
    <w:rsid w:val="0022586F"/>
    <w:rsid w:val="00246BE1"/>
    <w:rsid w:val="002574C9"/>
    <w:rsid w:val="002641C6"/>
    <w:rsid w:val="00266590"/>
    <w:rsid w:val="00293668"/>
    <w:rsid w:val="002A4092"/>
    <w:rsid w:val="002A519E"/>
    <w:rsid w:val="002B7EA8"/>
    <w:rsid w:val="002C745F"/>
    <w:rsid w:val="002D0322"/>
    <w:rsid w:val="002E758B"/>
    <w:rsid w:val="002F3930"/>
    <w:rsid w:val="00304025"/>
    <w:rsid w:val="00304AC9"/>
    <w:rsid w:val="0031358A"/>
    <w:rsid w:val="003222E6"/>
    <w:rsid w:val="00343F03"/>
    <w:rsid w:val="003554DD"/>
    <w:rsid w:val="00365DC2"/>
    <w:rsid w:val="00366604"/>
    <w:rsid w:val="00371901"/>
    <w:rsid w:val="003752AF"/>
    <w:rsid w:val="00376545"/>
    <w:rsid w:val="00377AF9"/>
    <w:rsid w:val="00377F61"/>
    <w:rsid w:val="0039186A"/>
    <w:rsid w:val="00393C50"/>
    <w:rsid w:val="003A0495"/>
    <w:rsid w:val="003A7BC2"/>
    <w:rsid w:val="003D2EFC"/>
    <w:rsid w:val="003D3B57"/>
    <w:rsid w:val="003D6DF9"/>
    <w:rsid w:val="003E7C6B"/>
    <w:rsid w:val="003F02D9"/>
    <w:rsid w:val="00400104"/>
    <w:rsid w:val="00414237"/>
    <w:rsid w:val="00416B28"/>
    <w:rsid w:val="00427190"/>
    <w:rsid w:val="00460281"/>
    <w:rsid w:val="00475C83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74E91"/>
    <w:rsid w:val="00585220"/>
    <w:rsid w:val="005871F9"/>
    <w:rsid w:val="005A2361"/>
    <w:rsid w:val="005A44A1"/>
    <w:rsid w:val="005A4F9E"/>
    <w:rsid w:val="005C20C1"/>
    <w:rsid w:val="005D31D4"/>
    <w:rsid w:val="005D60DA"/>
    <w:rsid w:val="005E4722"/>
    <w:rsid w:val="005E7B41"/>
    <w:rsid w:val="005F1666"/>
    <w:rsid w:val="00600DFE"/>
    <w:rsid w:val="00603A3D"/>
    <w:rsid w:val="00606DBF"/>
    <w:rsid w:val="0062291A"/>
    <w:rsid w:val="0063278D"/>
    <w:rsid w:val="00633357"/>
    <w:rsid w:val="00633C0E"/>
    <w:rsid w:val="006542BB"/>
    <w:rsid w:val="00655679"/>
    <w:rsid w:val="00667D13"/>
    <w:rsid w:val="00667FAA"/>
    <w:rsid w:val="00675719"/>
    <w:rsid w:val="006830D5"/>
    <w:rsid w:val="00686E02"/>
    <w:rsid w:val="00687B4C"/>
    <w:rsid w:val="00691EA8"/>
    <w:rsid w:val="006944EA"/>
    <w:rsid w:val="006A1E4A"/>
    <w:rsid w:val="006C5DB2"/>
    <w:rsid w:val="006D04ED"/>
    <w:rsid w:val="006E7175"/>
    <w:rsid w:val="006F1E4D"/>
    <w:rsid w:val="006F6A0A"/>
    <w:rsid w:val="00706643"/>
    <w:rsid w:val="00706D29"/>
    <w:rsid w:val="00713AC0"/>
    <w:rsid w:val="007273A1"/>
    <w:rsid w:val="007378F2"/>
    <w:rsid w:val="00745A38"/>
    <w:rsid w:val="00751241"/>
    <w:rsid w:val="00752317"/>
    <w:rsid w:val="00760A5C"/>
    <w:rsid w:val="00772324"/>
    <w:rsid w:val="00777F72"/>
    <w:rsid w:val="00783006"/>
    <w:rsid w:val="0078334C"/>
    <w:rsid w:val="00795F64"/>
    <w:rsid w:val="007A2A84"/>
    <w:rsid w:val="007D37F7"/>
    <w:rsid w:val="007E68FB"/>
    <w:rsid w:val="00804069"/>
    <w:rsid w:val="008061D5"/>
    <w:rsid w:val="00807872"/>
    <w:rsid w:val="00813AC5"/>
    <w:rsid w:val="0081752A"/>
    <w:rsid w:val="0083476F"/>
    <w:rsid w:val="00836EFD"/>
    <w:rsid w:val="008623E1"/>
    <w:rsid w:val="008721A1"/>
    <w:rsid w:val="00875AA8"/>
    <w:rsid w:val="00894975"/>
    <w:rsid w:val="008A204D"/>
    <w:rsid w:val="008D47F3"/>
    <w:rsid w:val="008D48AB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545D"/>
    <w:rsid w:val="00A3045F"/>
    <w:rsid w:val="00A30B4F"/>
    <w:rsid w:val="00A36603"/>
    <w:rsid w:val="00A3671B"/>
    <w:rsid w:val="00A538E6"/>
    <w:rsid w:val="00A65D58"/>
    <w:rsid w:val="00A67256"/>
    <w:rsid w:val="00A93FB6"/>
    <w:rsid w:val="00A95A52"/>
    <w:rsid w:val="00AC71F1"/>
    <w:rsid w:val="00B01CE3"/>
    <w:rsid w:val="00B206F5"/>
    <w:rsid w:val="00B22041"/>
    <w:rsid w:val="00B36024"/>
    <w:rsid w:val="00B44A16"/>
    <w:rsid w:val="00B47E60"/>
    <w:rsid w:val="00B57C21"/>
    <w:rsid w:val="00B62CB4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BF4E5E"/>
    <w:rsid w:val="00C0226C"/>
    <w:rsid w:val="00C0574F"/>
    <w:rsid w:val="00C12B31"/>
    <w:rsid w:val="00C23076"/>
    <w:rsid w:val="00C31E0C"/>
    <w:rsid w:val="00C37F77"/>
    <w:rsid w:val="00C40546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CF3DEA"/>
    <w:rsid w:val="00D204D6"/>
    <w:rsid w:val="00D22D46"/>
    <w:rsid w:val="00D25E97"/>
    <w:rsid w:val="00D33113"/>
    <w:rsid w:val="00D361A1"/>
    <w:rsid w:val="00D41B3C"/>
    <w:rsid w:val="00D438E0"/>
    <w:rsid w:val="00D5215E"/>
    <w:rsid w:val="00D556A3"/>
    <w:rsid w:val="00D6125B"/>
    <w:rsid w:val="00DA6A9D"/>
    <w:rsid w:val="00DB1D26"/>
    <w:rsid w:val="00DC4277"/>
    <w:rsid w:val="00DC57A3"/>
    <w:rsid w:val="00DD5AA8"/>
    <w:rsid w:val="00DE49E8"/>
    <w:rsid w:val="00DF1913"/>
    <w:rsid w:val="00DF55FD"/>
    <w:rsid w:val="00DF5668"/>
    <w:rsid w:val="00E0648C"/>
    <w:rsid w:val="00E06C47"/>
    <w:rsid w:val="00E10640"/>
    <w:rsid w:val="00E115BF"/>
    <w:rsid w:val="00E3002E"/>
    <w:rsid w:val="00E33915"/>
    <w:rsid w:val="00E60CAD"/>
    <w:rsid w:val="00EA5BB0"/>
    <w:rsid w:val="00EB22AA"/>
    <w:rsid w:val="00EB7BB9"/>
    <w:rsid w:val="00EC0B45"/>
    <w:rsid w:val="00EF4B40"/>
    <w:rsid w:val="00EF6180"/>
    <w:rsid w:val="00F15658"/>
    <w:rsid w:val="00F274BC"/>
    <w:rsid w:val="00F44A38"/>
    <w:rsid w:val="00F44B1B"/>
    <w:rsid w:val="00F559BF"/>
    <w:rsid w:val="00F60DA7"/>
    <w:rsid w:val="00F67CD7"/>
    <w:rsid w:val="00F70EC9"/>
    <w:rsid w:val="00F80A29"/>
    <w:rsid w:val="00F81603"/>
    <w:rsid w:val="00F831B6"/>
    <w:rsid w:val="00F85CAA"/>
    <w:rsid w:val="00FA0985"/>
    <w:rsid w:val="00FA7F1E"/>
    <w:rsid w:val="00FB390D"/>
    <w:rsid w:val="00FE1A88"/>
    <w:rsid w:val="00FE7996"/>
    <w:rsid w:val="01F3BDA5"/>
    <w:rsid w:val="02107513"/>
    <w:rsid w:val="028FE99E"/>
    <w:rsid w:val="040F8860"/>
    <w:rsid w:val="04FFD134"/>
    <w:rsid w:val="05F8ABF1"/>
    <w:rsid w:val="07F08097"/>
    <w:rsid w:val="0CC74A16"/>
    <w:rsid w:val="0D20E216"/>
    <w:rsid w:val="0EC4194A"/>
    <w:rsid w:val="0EDF7F84"/>
    <w:rsid w:val="0FE82C96"/>
    <w:rsid w:val="128A2631"/>
    <w:rsid w:val="159B7D84"/>
    <w:rsid w:val="19251A7C"/>
    <w:rsid w:val="1977C770"/>
    <w:rsid w:val="1993862B"/>
    <w:rsid w:val="19AAB47A"/>
    <w:rsid w:val="1A19C462"/>
    <w:rsid w:val="1ADB90E3"/>
    <w:rsid w:val="1C5F6C7E"/>
    <w:rsid w:val="1DF555E2"/>
    <w:rsid w:val="1E6054F0"/>
    <w:rsid w:val="1F0F7016"/>
    <w:rsid w:val="1F50807B"/>
    <w:rsid w:val="203AF522"/>
    <w:rsid w:val="20514F4E"/>
    <w:rsid w:val="20994644"/>
    <w:rsid w:val="20BB32C6"/>
    <w:rsid w:val="216E0255"/>
    <w:rsid w:val="22E4157A"/>
    <w:rsid w:val="23FD7421"/>
    <w:rsid w:val="2480E1FA"/>
    <w:rsid w:val="25AC5C19"/>
    <w:rsid w:val="262E6020"/>
    <w:rsid w:val="27482C7A"/>
    <w:rsid w:val="2A84C535"/>
    <w:rsid w:val="2B46C57E"/>
    <w:rsid w:val="2C694B60"/>
    <w:rsid w:val="2CD36834"/>
    <w:rsid w:val="2CE295DF"/>
    <w:rsid w:val="2E37CE31"/>
    <w:rsid w:val="2E6723D9"/>
    <w:rsid w:val="2EB516B5"/>
    <w:rsid w:val="305A6738"/>
    <w:rsid w:val="305FADF8"/>
    <w:rsid w:val="314AFC77"/>
    <w:rsid w:val="31F4D6D3"/>
    <w:rsid w:val="3280BE20"/>
    <w:rsid w:val="352DD85B"/>
    <w:rsid w:val="35DCD730"/>
    <w:rsid w:val="36BDCB2A"/>
    <w:rsid w:val="36C8AC9D"/>
    <w:rsid w:val="3842D09E"/>
    <w:rsid w:val="3A44155E"/>
    <w:rsid w:val="3B434381"/>
    <w:rsid w:val="3B5F9297"/>
    <w:rsid w:val="3B7A7160"/>
    <w:rsid w:val="3DC10695"/>
    <w:rsid w:val="441B9738"/>
    <w:rsid w:val="442B9875"/>
    <w:rsid w:val="445EA6C7"/>
    <w:rsid w:val="44794638"/>
    <w:rsid w:val="44DC0A2A"/>
    <w:rsid w:val="453AFA33"/>
    <w:rsid w:val="45800C2D"/>
    <w:rsid w:val="4636C2F9"/>
    <w:rsid w:val="4747C5DD"/>
    <w:rsid w:val="484AE0BF"/>
    <w:rsid w:val="4B5CEC87"/>
    <w:rsid w:val="4C8C7779"/>
    <w:rsid w:val="4CC5EBC1"/>
    <w:rsid w:val="4D1237C7"/>
    <w:rsid w:val="4D8939F5"/>
    <w:rsid w:val="4F3EFCD8"/>
    <w:rsid w:val="4FB46FC0"/>
    <w:rsid w:val="4FD7F2C4"/>
    <w:rsid w:val="50C00917"/>
    <w:rsid w:val="514E9389"/>
    <w:rsid w:val="52A3E6A8"/>
    <w:rsid w:val="52C52E9A"/>
    <w:rsid w:val="52EEDD9E"/>
    <w:rsid w:val="56D56A4A"/>
    <w:rsid w:val="57223B22"/>
    <w:rsid w:val="5749F117"/>
    <w:rsid w:val="57750B79"/>
    <w:rsid w:val="596E28A9"/>
    <w:rsid w:val="5A9CB424"/>
    <w:rsid w:val="5AB7C9D9"/>
    <w:rsid w:val="5C57361B"/>
    <w:rsid w:val="5E05CDA2"/>
    <w:rsid w:val="5ED998F1"/>
    <w:rsid w:val="607606CA"/>
    <w:rsid w:val="6147EEF6"/>
    <w:rsid w:val="62C1D21F"/>
    <w:rsid w:val="63A414EB"/>
    <w:rsid w:val="63B3698A"/>
    <w:rsid w:val="63D3866D"/>
    <w:rsid w:val="64EE2F32"/>
    <w:rsid w:val="663F65EF"/>
    <w:rsid w:val="664F3EE1"/>
    <w:rsid w:val="671BF8C3"/>
    <w:rsid w:val="678CAB8B"/>
    <w:rsid w:val="6824EBBE"/>
    <w:rsid w:val="693D8250"/>
    <w:rsid w:val="69CFF058"/>
    <w:rsid w:val="6AB3BBA7"/>
    <w:rsid w:val="6C8D98A5"/>
    <w:rsid w:val="6CA8E4FC"/>
    <w:rsid w:val="6DA5CB97"/>
    <w:rsid w:val="6DC7D8BB"/>
    <w:rsid w:val="6EF847B9"/>
    <w:rsid w:val="710A071C"/>
    <w:rsid w:val="73306B4B"/>
    <w:rsid w:val="743E4DEA"/>
    <w:rsid w:val="77DE8532"/>
    <w:rsid w:val="78A8C9E8"/>
    <w:rsid w:val="78DF5A96"/>
    <w:rsid w:val="7961F5A0"/>
    <w:rsid w:val="7D638A5F"/>
    <w:rsid w:val="7E09052B"/>
    <w:rsid w:val="7E61CA8E"/>
    <w:rsid w:val="7F88E3F7"/>
    <w:rsid w:val="7FC11496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F60DA7" w:rsidRDefault="00F60DA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F60DA7" w:rsidRDefault="00F60DA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A7D1F089BB5333408CA9BF3F1CCA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1EB0-83D2-A64D-A8A3-A922953D29C1}"/>
      </w:docPartPr>
      <w:docPartBody>
        <w:p w:rsidR="0057512F" w:rsidP="00F60DA7" w:rsidRDefault="00F60DA7">
          <w:pPr>
            <w:pStyle w:val="A7D1F089BB5333408CA9BF3F1CCA69A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82102761E739DE409462211C1A71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0E69-C4F5-364C-A1FE-6ED7C463C866}"/>
      </w:docPartPr>
      <w:docPartBody>
        <w:p w:rsidR="0057512F" w:rsidP="00F60DA7" w:rsidRDefault="00F60DA7">
          <w:pPr>
            <w:pStyle w:val="82102761E739DE409462211C1A719056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F52C9CA6FBA22B489FBB9EACAFD4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E244-62D0-8847-8942-F1C0E4A0CAAB}"/>
      </w:docPartPr>
      <w:docPartBody>
        <w:p w:rsidR="0057512F" w:rsidP="00F60DA7" w:rsidRDefault="00F60DA7">
          <w:pPr>
            <w:pStyle w:val="F52C9CA6FBA22B489FBB9EACAFD450BF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04C3A"/>
    <w:rsid w:val="000231AE"/>
    <w:rsid w:val="000C6820"/>
    <w:rsid w:val="00132F73"/>
    <w:rsid w:val="0015537F"/>
    <w:rsid w:val="001F2721"/>
    <w:rsid w:val="0024623F"/>
    <w:rsid w:val="00246BE1"/>
    <w:rsid w:val="002B619D"/>
    <w:rsid w:val="002E1992"/>
    <w:rsid w:val="00304025"/>
    <w:rsid w:val="00310CF0"/>
    <w:rsid w:val="00312CE9"/>
    <w:rsid w:val="00366604"/>
    <w:rsid w:val="00374ABD"/>
    <w:rsid w:val="003D705E"/>
    <w:rsid w:val="003E7FD8"/>
    <w:rsid w:val="00421329"/>
    <w:rsid w:val="004D25A3"/>
    <w:rsid w:val="004F4879"/>
    <w:rsid w:val="0053771E"/>
    <w:rsid w:val="0057512F"/>
    <w:rsid w:val="005871F9"/>
    <w:rsid w:val="005D316F"/>
    <w:rsid w:val="00600DFE"/>
    <w:rsid w:val="00621EF8"/>
    <w:rsid w:val="0065328E"/>
    <w:rsid w:val="006F6A0A"/>
    <w:rsid w:val="00742D80"/>
    <w:rsid w:val="00795F64"/>
    <w:rsid w:val="007A21BF"/>
    <w:rsid w:val="007A2A84"/>
    <w:rsid w:val="008349EF"/>
    <w:rsid w:val="008D48AB"/>
    <w:rsid w:val="009031FE"/>
    <w:rsid w:val="009537C8"/>
    <w:rsid w:val="00955B3B"/>
    <w:rsid w:val="00A1545D"/>
    <w:rsid w:val="00B206F5"/>
    <w:rsid w:val="00B22041"/>
    <w:rsid w:val="00B25ED0"/>
    <w:rsid w:val="00B37E2A"/>
    <w:rsid w:val="00B62CB4"/>
    <w:rsid w:val="00BE477A"/>
    <w:rsid w:val="00C47C7A"/>
    <w:rsid w:val="00C6166A"/>
    <w:rsid w:val="00CC5215"/>
    <w:rsid w:val="00CE7927"/>
    <w:rsid w:val="00D3399F"/>
    <w:rsid w:val="00DE60DB"/>
    <w:rsid w:val="00DF3F6C"/>
    <w:rsid w:val="00E53D7A"/>
    <w:rsid w:val="00F60DA7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D1F089BB5333408CA9BF3F1CCA69A2">
    <w:name w:val="A7D1F089BB5333408CA9BF3F1CCA69A2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82102761E739DE409462211C1A719056">
    <w:name w:val="82102761E739DE409462211C1A719056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F52C9CA6FBA22B489FBB9EACAFD450BF">
    <w:name w:val="F52C9CA6FBA22B489FBB9EACAFD450BF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33DF48FDC9340D8B5B31C7E419BAC401">
    <w:name w:val="133DF48FDC9340D8B5B31C7E419BAC401"/>
    <w:rsid w:val="00F60DA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F60DA7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3B69C-5CCC-4174-847E-577071C4A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43</revision>
  <lastPrinted>2021-06-05T12:43:00.0000000Z</lastPrinted>
  <dcterms:created xsi:type="dcterms:W3CDTF">2026-02-05T09:38:00.0000000Z</dcterms:created>
  <dcterms:modified xsi:type="dcterms:W3CDTF">2026-02-05T09:41:02.8695568Z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