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6150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6B6150" w:rsidR="009C486D" w:rsidP="706A31EC" w:rsidRDefault="009D7545" w14:paraId="29C12D87" w14:textId="18B755D4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706A31EC" w:rsidR="009D754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Zajęcia ortofoniczne w szko</w:t>
      </w:r>
      <w:r w:rsidRPr="706A31EC" w:rsidR="00FC793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ł</w:t>
      </w:r>
      <w:r w:rsidRPr="706A31EC" w:rsidR="009D754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ach</w:t>
      </w:r>
      <w:r>
        <w:br/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Speech </w:t>
      </w:r>
      <w:r w:rsidRPr="706A31EC" w:rsidR="46987E9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06A31EC" w:rsidR="308692E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lasses</w:t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706A31EC" w:rsidR="65239B3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06A31EC" w:rsidR="005D3B5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chools</w:t>
      </w:r>
    </w:p>
    <w:p w:rsidRPr="006B6150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53394" w:rsidTr="005F096B" w14:paraId="16794BF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553394" w:rsidP="005F096B" w:rsidRDefault="00553394" w14:paraId="10444F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553394" w:rsidP="005F096B" w:rsidRDefault="00553394" w14:paraId="27A596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6B6150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6B6150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6B6150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6B6150" w:rsidR="00B01CE3" w:rsidP="00920AD1" w:rsidRDefault="00B12D6A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6B6150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6B6150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6B615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6B6150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6B6150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6B615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6B6150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6B615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6B6150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6B615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6B6150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6B6150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6B615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6B6150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6B6150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6B6150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6B6150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6B6150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6B6150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6B6150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6B6150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6B6150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6B6150" w:rsidR="00B01CE3" w:rsidP="00B01CE3" w:rsidRDefault="0079614A" w14:paraId="4D4CFF98" w14:textId="4BEF2E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6B6150" w:rsidR="00B01CE3" w:rsidP="00B01CE3" w:rsidRDefault="0079614A" w14:paraId="1DF65BBD" w14:textId="244E43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6B6150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6B6150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6B615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6B6150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6B6150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B6150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6B6150" w:rsidR="00B01CE3" w:rsidP="00920AD1" w:rsidRDefault="0079614A" w14:paraId="6D940E84" w14:textId="2BA4CC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6B6150" w:rsidR="00B01CE3" w:rsidP="00920AD1" w:rsidRDefault="0079614A" w14:paraId="63FDD756" w14:textId="4CDF23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6B6150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6B6150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6B6150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B6150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6B6150" w:rsidR="00B01CE3" w:rsidP="00920AD1" w:rsidRDefault="0079614A" w14:paraId="495E378D" w14:textId="18A1A1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6B6150" w:rsidR="00B01CE3" w:rsidP="00920AD1" w:rsidRDefault="0079614A" w14:paraId="3E85EC19" w14:textId="55A42A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6B6150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6B6150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6B6150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B6150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6B6150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4"/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6B6150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6B6150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:rsidRPr="006B6150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5"/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6B6150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6B6150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6B6150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:rsidRPr="006B6150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6B6150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6B6150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6B6150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6B6150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1E144B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6B6150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B6150" w:rsidR="009C486D" w:rsidP="00190358" w:rsidRDefault="00FC793F" w14:paraId="2A4E7340" w14:textId="22B618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poznaje zasady profilaktyki i doskonalenia brzmienia mowy oraz ergonomii głosu i oddechu u dzieci szkolnych.</w:t>
            </w:r>
          </w:p>
        </w:tc>
      </w:tr>
      <w:tr w:rsidRPr="001E144B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6B6150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B6150" w:rsidR="009C486D" w:rsidP="00190358" w:rsidRDefault="00FC793F" w14:paraId="4001648B" w14:textId="1899678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Celem przedmiotu jest nabycie umiejętności doskonalenia artykulacji i dykcji w zadaniach szkolnych oraz pracy nad prozodią i czytaniem na głos.</w:t>
            </w:r>
          </w:p>
        </w:tc>
      </w:tr>
      <w:tr w:rsidRPr="001E144B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6B6150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B6150" w:rsidR="009C486D" w:rsidP="00190358" w:rsidRDefault="00FC793F" w14:paraId="034CE067" w14:textId="3A31CB0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Kurs przygotowuje do wspierania świadomości fonologicznej uczniów, dbałości o higienę i BHP w klasie oraz dokumentowania obserwacji w języku funkcjonalnym.</w:t>
            </w:r>
          </w:p>
        </w:tc>
      </w:tr>
    </w:tbl>
    <w:p w:rsidRPr="006B6150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2C2AAE" w:rsidTr="009F1C6B" w14:paraId="6AC16D76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04D497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1E144B" w:rsidR="002C2AAE" w:rsidTr="001E144B" w14:paraId="6317C6E5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19912B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7136DDD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60EA96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22AF66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3DEF359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2C2AAE" w:rsidP="009F1C6B" w:rsidRDefault="002C2AAE" w14:paraId="1CE6F37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1E144B" w:rsidR="002C2AAE" w:rsidTr="001E144B" w14:paraId="23419E7A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223619C8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W1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1087D84A" w14:textId="598B5F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z zakresu profilaktyki i doskonalenia brzmienia mowy oraz zasad ergonomii głosu i oddechu u dzieci w wieku szkolnym.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46813F10" w14:textId="4307D0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013FC55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353040" w:rsidR="001E144B" w:rsidP="002C2AAE" w:rsidRDefault="001E144B" w14:paraId="675D1AC8" w14:textId="6CAF62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LGP_D.1/E.1.W10.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79D95FEA" w14:textId="1B5A19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1E144B" w:rsidR="002C2AAE" w:rsidTr="001E144B" w14:paraId="4BCF36AE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27697B93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14B6744C" w14:textId="770F3DA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techniki usprawniania artykulacji, dykcji i prozodii mowy wykorzystywane podczas głośnego czytania oraz konstruowania szkolnych wypowiedzi ustnych.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36983C6F" w14:textId="3FACC8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24D465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Pr="00353040" w:rsidR="001E144B" w:rsidP="002C2AAE" w:rsidRDefault="001E144B" w14:paraId="09534A57" w14:textId="4531BE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LGP_D.1/E.1.W11.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5B57A12E" w14:textId="5E7332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Pr="001E144B" w:rsidR="002C2AAE" w:rsidTr="001E144B" w14:paraId="7F6E9EF9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67718A4C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09D384B1" w14:textId="7A55C57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metody wspierania świadomości fonologicznej, zasady higieny pracy głosem w klasie oraz sposoby adaptacji zajęć dla uczniów o różnorodnych potrzebach.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1296302D" w14:textId="5B61F3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43D36E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353040" w:rsidR="001E144B" w:rsidP="002C2AAE" w:rsidRDefault="001E144B" w14:paraId="26C2F8D4" w14:textId="354FC2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LGP_D.1/E.1.W11.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20D0A5A0" w14:textId="44A322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="002C2AAE" w:rsidP="00A3045F" w:rsidRDefault="002C2AAE" w14:paraId="75A28FF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2C2AAE" w:rsidTr="009F1C6B" w14:paraId="25502D15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4455A9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1E144B" w:rsidR="002C2AAE" w:rsidTr="001E144B" w14:paraId="04C44F65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0FDE4A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5DE0FD3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1B5E15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0364C0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4B372D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2C2AAE" w:rsidP="009F1C6B" w:rsidRDefault="002C2AAE" w14:paraId="1ED5A2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1E144B" w:rsidR="002C2AAE" w:rsidTr="001E144B" w14:paraId="17A834AB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7A268079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321B974C" w14:textId="7CBA01F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przeprowadzać krótkie sekwencje oddechowe oraz ćwiczenia usprawniające artykulację i dykcję uczniów w warunkach klasowych.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67880351" w14:textId="559FF9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6EE4EE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353040" w:rsidR="001E144B" w:rsidP="002C2AAE" w:rsidRDefault="001E144B" w14:paraId="67F429EB" w14:textId="1D66AA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1CF90101" w14:textId="12A7C6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6B615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1E144B" w:rsidR="002C2AAE" w:rsidTr="001E144B" w14:paraId="08284EC4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2AF94B88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38D357DB" w14:textId="5EB3F4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wykorzystać elementy prozodii mowy oraz skrypty wypowiedzi ustnej do doskonalenia głośnego czytania i budowania poprawnej struktury odpowiedzi szkolnych.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1EDE2FEC" w14:textId="4CE695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01B4B5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353040" w:rsidR="001E144B" w:rsidP="002C2AAE" w:rsidRDefault="001E144B" w14:paraId="4CE12F86" w14:textId="614858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LGP_D.1/E.1.U4.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75E909C2" w14:textId="0EBBAA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6B615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1E144B" w:rsidR="002C2AAE" w:rsidTr="001E144B" w14:paraId="4904AED4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0D626F47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1453A181" w14:textId="456B8FB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wdrażać ćwiczenia słuchowo-fonemowe, stosować zasady higieny pracy głosem oraz dokumentować wyniki obserwacji ortofonicznej w języku funkcjonalnym.</w:t>
            </w:r>
          </w:p>
        </w:tc>
        <w:tc>
          <w:tcPr>
            <w:tcW w:w="1360" w:type="dxa"/>
            <w:vAlign w:val="center"/>
          </w:tcPr>
          <w:p w:rsidRPr="006B6150" w:rsidR="002C2AAE" w:rsidP="002C2AAE" w:rsidRDefault="002C2AAE" w14:paraId="3CB93B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  <w:p w:rsidRPr="00353040" w:rsidR="002C2AAE" w:rsidP="002C2AAE" w:rsidRDefault="002C2AAE" w14:paraId="0C86C8D8" w14:textId="2924CA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3D9C27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1E144B" w:rsidR="001E144B" w:rsidP="001E144B" w:rsidRDefault="001E144B" w14:paraId="1774592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LGP_D.1/E.1.U10.</w:t>
            </w:r>
          </w:p>
          <w:p w:rsidRPr="00353040" w:rsidR="001E144B" w:rsidP="001E144B" w:rsidRDefault="001E144B" w14:paraId="29D3CF3A" w14:textId="658D08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2057" w:type="dxa"/>
            <w:vAlign w:val="center"/>
          </w:tcPr>
          <w:p w:rsidRPr="00353040" w:rsidR="002C2AAE" w:rsidP="002C2AAE" w:rsidRDefault="002C2AAE" w14:paraId="3DC1A5DC" w14:textId="1A3962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6B6150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353040" w:rsidR="002C2AAE" w:rsidTr="009F1C6B" w14:paraId="44487968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3497F2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1E144B" w:rsidR="002C2AAE" w:rsidTr="001E144B" w14:paraId="7B9F2866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2B6653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0F9CB70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0A273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1D92AC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2C2AAE" w:rsidP="009F1C6B" w:rsidRDefault="002C2AAE" w14:paraId="1EE7C6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2C2AAE" w:rsidP="009F1C6B" w:rsidRDefault="002C2AAE" w14:paraId="3CA406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1E144B" w:rsidR="002C2AAE" w:rsidTr="001E144B" w14:paraId="747BCFF8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23DDD00F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K1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0F83A4CC" w14:textId="025A1D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kształtowania u uczniów postaw aktywnego słuchania oraz wdrażania konstruktywnego feedbacku koleżeńskiego podczas pracy w grupach i parach.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4855D550" w14:textId="4544F8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6353201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353040" w:rsidR="001E144B" w:rsidP="002C2AAE" w:rsidRDefault="001E144B" w14:paraId="1FE5488A" w14:textId="632892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LGP_D.1/E.1.K1.</w:t>
            </w:r>
          </w:p>
        </w:tc>
        <w:tc>
          <w:tcPr>
            <w:tcW w:w="2057" w:type="dxa"/>
          </w:tcPr>
          <w:p w:rsidRPr="00353040" w:rsidR="002C2AAE" w:rsidP="002C2AAE" w:rsidRDefault="002C2AAE" w14:paraId="3A1C8DE1" w14:textId="70DA46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1E144B" w:rsidR="002C2AAE" w:rsidTr="001E144B" w14:paraId="6D3C1BD1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2C2AAE" w:rsidP="002C2AAE" w:rsidRDefault="002C2AAE" w14:paraId="4CE65820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074" w:type="dxa"/>
            <w:vAlign w:val="center"/>
          </w:tcPr>
          <w:p w:rsidRPr="00353040" w:rsidR="002C2AAE" w:rsidP="002C2AAE" w:rsidRDefault="002C2AAE" w14:paraId="3BCFA735" w14:textId="52D4AD8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dbania o kulturę i jasność mowy własnej oraz wykazuje wrażliwość na różnorodne potrzeby komunikacyjne uczniów, w tym nieśmiałość, niedosłuch czy dwujęzyczność.</w:t>
            </w:r>
          </w:p>
        </w:tc>
        <w:tc>
          <w:tcPr>
            <w:tcW w:w="1360" w:type="dxa"/>
            <w:vAlign w:val="center"/>
          </w:tcPr>
          <w:p w:rsidRPr="00353040" w:rsidR="002C2AAE" w:rsidP="002C2AAE" w:rsidRDefault="002C2AAE" w14:paraId="284E5F17" w14:textId="27CB4D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0" w:type="dxa"/>
            <w:vAlign w:val="center"/>
          </w:tcPr>
          <w:p w:rsidR="002C2AAE" w:rsidP="002C2AAE" w:rsidRDefault="00976874" w14:paraId="6FBFC8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6874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1E144B" w:rsidR="001E144B" w:rsidP="001E144B" w:rsidRDefault="001E144B" w14:paraId="2B3B68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LGP_D.1/E.1.K2.</w:t>
            </w:r>
          </w:p>
          <w:p w:rsidRPr="00353040" w:rsidR="001E144B" w:rsidP="001E144B" w:rsidRDefault="001E144B" w14:paraId="61A2D018" w14:textId="212C23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144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LGP_D.1/E.1.K5.</w:t>
            </w:r>
          </w:p>
        </w:tc>
        <w:tc>
          <w:tcPr>
            <w:tcW w:w="2057" w:type="dxa"/>
          </w:tcPr>
          <w:p w:rsidRPr="00353040" w:rsidR="002C2AAE" w:rsidP="002C2AAE" w:rsidRDefault="002C2AAE" w14:paraId="3E160149" w14:textId="054D42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Pr="006B6150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6B6150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6B6150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6B6150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6B6150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6B6150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6B6150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6B6150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6B6150" w:rsidR="00B01CE3" w:rsidP="00B01CE3" w:rsidRDefault="00894975" w14:paraId="59ED2704" w14:textId="2FEA2FD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/>
                <w:b/>
                <w:bCs/>
              </w:rPr>
              <w:fldChar w:fldCharType="begin"/>
            </w:r>
            <w:r w:rsidRPr="006B6150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6B6150">
              <w:rPr>
                <w:rFonts w:ascii="Garamond" w:hAnsi="Garamond"/>
                <w:b/>
                <w:bCs/>
              </w:rPr>
            </w:r>
            <w:r w:rsidRPr="006B6150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6B6150" w:rsidR="006B615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6B6150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6B6150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6B6150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6B6150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6B6150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6B6150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6B6150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6B6150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6B6150" w:rsidR="000E55A3" w:rsidP="00853FFE" w:rsidRDefault="00FC793F" w14:paraId="2BE4ADD1" w14:textId="202DAD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Zasady profilaktyki i doskonalenia brzmienia mowy z uwzględnieniem ergonomii głosu oraz praktycznych sekwencji oddechowych przed wypowiedziami ustnymi.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FC793F" w14:paraId="7EECE42B" w14:textId="25FBE2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60FA3D21" w14:textId="73C24D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6B6150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6B6150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6B6150" w:rsidR="000E55A3" w:rsidP="00853FFE" w:rsidRDefault="00FC793F" w14:paraId="2238833E" w14:textId="5C0E53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Metodyka usprawniania artykulacji i dykcji poprzez ćwiczenia narządów mowy oraz pracę nad klarownością zlepków spółgłoskowych i czytelnością końcówek.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6D0FAE2C" w14:textId="492EDC0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0D99C739" w14:textId="10E9C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6B6150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6B6150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6B6150" w:rsidR="000E55A3" w:rsidP="00853FFE" w:rsidRDefault="00FC793F" w14:paraId="1EA77377" w14:textId="6C0D05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elementów prozodii mowy w czytaniu na głos oraz wykorzystanie skryptów wypowiedzi do budowania logicznych struktur odpowiedzi szkolnych.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190556FA" w14:textId="0F52AE5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7CE677E1" w14:textId="02AF0F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6B6150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6B6150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6B6150" w:rsidR="000E55A3" w:rsidP="00853FFE" w:rsidRDefault="00FC793F" w14:paraId="7CD38EFF" w14:textId="77CED1F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Rozwijanie świadomości fonologicznej i percepcji słuchowej jako wsparcie płynności czytania oraz adaptacje zajęć dla uczniów o różnorodnych potrzebach komunikacyjnych.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FC793F" w14:paraId="5B21D947" w14:textId="38019B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3C995062" w14:textId="3F2E9B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B6150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6B6150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6B6150" w:rsidR="000E55A3" w:rsidP="00853FFE" w:rsidRDefault="00FC793F" w14:paraId="1E4F02AF" w14:textId="1CA9DAB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Organizacja pracy i higieny głosu w klasie, w tym wykorzystanie technologii wspomagających oraz dokumentowanie postępów ucznia w języku funkcjonalnym.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5826B5E3" w14:textId="00274B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601CA14A" w14:textId="7A03E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B6150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6B6150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6B6150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179A2DF6" w14:textId="491A130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6B6150" w:rsidR="000E55A3" w:rsidP="00853FFE" w:rsidRDefault="00391075" w14:paraId="10E1F011" w14:textId="432D62A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6B6150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6B6150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6B6150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6B615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6B615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6B6150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6B6150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6B6150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1E144B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150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6B6150">
              <w:rPr>
                <w:rFonts w:ascii="Garamond" w:hAnsi="Garamond"/>
              </w:rPr>
              <w:fldChar w:fldCharType="begin"/>
            </w:r>
            <w:r w:rsidRPr="006B6150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6B6150">
              <w:rPr>
                <w:rFonts w:ascii="Garamond" w:hAnsi="Garamond"/>
              </w:rPr>
            </w:r>
            <w:r w:rsidRPr="006B6150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6B6150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6B6150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150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6B6150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6B6150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6B6150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6B6150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6B6150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6B6150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6B6150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6B6150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6B6150" w:rsidR="00965D28" w:rsidP="00853FFE" w:rsidRDefault="00894975" w14:paraId="7B3BA06C" w14:textId="2FF87E4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/>
                <w:b/>
                <w:bCs/>
              </w:rPr>
              <w:fldChar w:fldCharType="begin"/>
            </w:r>
            <w:r w:rsidRPr="006B6150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6B6150">
              <w:rPr>
                <w:rFonts w:ascii="Garamond" w:hAnsi="Garamond"/>
                <w:b/>
                <w:bCs/>
              </w:rPr>
            </w:r>
            <w:r w:rsidRPr="006B6150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6B6150" w:rsidR="006B615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6B6150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6B6150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6B6150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70CA155B" w14:textId="748B6C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6B6150" w:rsidR="00DB2692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6B6150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6B6150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7751CB87" w14:textId="7B240DF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6B6150" w:rsidR="00DB2692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6B6150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6B6150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2F34AA1C" w14:textId="08C39D4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6B6150" w:rsidR="00DB2692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6B6150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6B6150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6B6150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6B615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6B6150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6B615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6B6150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6B6150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6B6150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6B6150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6B6150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6B6150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6B6150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6B6150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6B6150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6B6150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6B6150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6B6150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6B6150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6B6150" w:rsidR="00BD082E" w:rsidP="00BD082E" w:rsidRDefault="00BD082E" w14:paraId="022C9664" w14:textId="2381FC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6B615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6B6150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19A94CE0" w14:textId="7FE14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0EF6EF75" w14:textId="37C2F9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6B6150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6B6150" w:rsidR="00BD082E" w:rsidP="00BD082E" w:rsidRDefault="00BD082E" w14:paraId="502C4177" w14:textId="7DCB29E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6B615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6B6150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20B312B3" w14:textId="32458B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10E11035" w14:textId="193011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6B6150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6B6150" w:rsidR="00BD082E" w:rsidP="00BD082E" w:rsidRDefault="00BD082E" w14:paraId="634A364E" w14:textId="450FE9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6B615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6B6150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6B6150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23AFB496" w14:textId="5FD2E3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6B6150" w:rsidR="00BD082E" w:rsidP="00BD082E" w:rsidRDefault="00BD082E" w14:paraId="26AFA740" w14:textId="71C3F3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6B6150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6B6150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6B6150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6B6150" w:rsidR="00CB75B5" w:rsidP="008F5E98" w:rsidRDefault="00BD082E" w14:paraId="59E30154" w14:textId="50DF18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6B6150" w:rsidR="00CB75B5" w:rsidP="008F5E98" w:rsidRDefault="00BD082E" w14:paraId="74B6DA9D" w14:textId="4DD372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6B6150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B6150" w:rsidR="00676586" w:rsidTr="00676586" w14:paraId="7EE57A52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676586" w:rsidP="00BD5AE5" w:rsidRDefault="00676586" w14:paraId="214C429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676586" w:rsidP="00A3045F" w:rsidRDefault="00E774AD" w14:paraId="05A3FB1F" w14:textId="219AA3E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Słodownik-</w:t>
            </w:r>
            <w:proofErr w:type="spellStart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 O mowie dziecka. Jak zapobiegać powstawaniu wad wymowy. Wydawnictwo Akademickie Żak.</w:t>
            </w:r>
          </w:p>
        </w:tc>
      </w:tr>
      <w:tr w:rsidRPr="006B6150" w:rsidR="00E774AD" w:rsidTr="00676586" w14:paraId="1A6F9D55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E774AD" w:rsidP="00BD5AE5" w:rsidRDefault="00E774AD" w14:paraId="64A0A00D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E774AD" w:rsidP="00A3045F" w:rsidRDefault="00E774AD" w14:paraId="0128EF43" w14:textId="621721A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Glej, S. (2020). Praktyczny poradnik terapii wad wymowy u dzieci w wieku przedszkolnym i młodszym szkolnym. Kraków: Oficyna Wydawnicza „Impuls”.</w:t>
            </w:r>
          </w:p>
        </w:tc>
      </w:tr>
      <w:tr w:rsidRPr="006B6150" w:rsidR="00E774AD" w:rsidTr="00676586" w14:paraId="3A8E4753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E774AD" w:rsidP="00BD5AE5" w:rsidRDefault="00E774AD" w14:paraId="6CA10B42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E774AD" w:rsidP="00A3045F" w:rsidRDefault="00E774AD" w14:paraId="7939D431" w14:textId="3FF5FC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Cieszyńska, J., &amp; </w:t>
            </w:r>
            <w:proofErr w:type="spellStart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Korendo</w:t>
            </w:r>
            <w:proofErr w:type="spellEnd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, M. (2017). Wczesna interwencja terapeutyczna. Kraków: Wydawnictwo Edukacyjne.</w:t>
            </w:r>
          </w:p>
        </w:tc>
      </w:tr>
    </w:tbl>
    <w:p w:rsidRPr="006B6150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6B6150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6150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6B6150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6B6150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B6150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9C486D" w:rsidP="00A3045F" w:rsidRDefault="00E774AD" w14:paraId="6C781DF8" w14:textId="341A19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Walencik-</w:t>
            </w:r>
            <w:proofErr w:type="spellStart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, A. (2009). Głos i wymowa w praktyce pedagogicznej. Wydawnictwo Uniwersytetu Gdańskiego.</w:t>
            </w:r>
          </w:p>
        </w:tc>
      </w:tr>
      <w:tr w:rsidRPr="006B6150" w:rsidR="00676586" w:rsidTr="005659BF" w14:paraId="13412560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676586" w:rsidP="00BD5AE5" w:rsidRDefault="00676586" w14:paraId="39A3372A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676586" w:rsidP="00A3045F" w:rsidRDefault="00E774AD" w14:paraId="458826B1" w14:textId="5572831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Sołtys-</w:t>
            </w:r>
            <w:proofErr w:type="spellStart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Chmielowicz</w:t>
            </w:r>
            <w:proofErr w:type="spellEnd"/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, A. (2008). Zaburzenia artykulacji: Teoria i praktyka. Kraków: Oficyna Wydawnicza „Impuls”.</w:t>
            </w:r>
          </w:p>
        </w:tc>
      </w:tr>
      <w:tr w:rsidRPr="006B6150" w:rsidR="006A3B96" w:rsidTr="005659BF" w14:paraId="0781064E" w14:textId="77777777">
        <w:trPr>
          <w:trHeight w:val="268"/>
        </w:trPr>
        <w:tc>
          <w:tcPr>
            <w:tcW w:w="421" w:type="dxa"/>
            <w:vAlign w:val="center"/>
          </w:tcPr>
          <w:p w:rsidRPr="006B6150" w:rsidR="006A3B96" w:rsidP="00BD5AE5" w:rsidRDefault="006A3B96" w14:paraId="43DC489F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6150" w:rsidR="006A3B96" w:rsidP="00A3045F" w:rsidRDefault="00E774AD" w14:paraId="74DAC33E" w14:textId="2F506DF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6150">
              <w:rPr>
                <w:rFonts w:ascii="Garamond" w:hAnsi="Garamond" w:cs="Times New Roman"/>
                <w:sz w:val="18"/>
                <w:szCs w:val="18"/>
                <w:lang w:val="pl-PL"/>
              </w:rPr>
              <w:t>Galewska-Kustra, M., &amp; Szwajkowscy, E., &amp; W. (2023). Wierszyki ćwiczące języki, czyli rymowanki logopedyczne dla dzieci. Warszawa: Wydawnictwo Naukowe PWN.</w:t>
            </w:r>
          </w:p>
        </w:tc>
      </w:tr>
    </w:tbl>
    <w:p w:rsidRPr="006B6150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6B6150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D6A" w:rsidRDefault="00B12D6A" w14:paraId="038DEDD0" w14:textId="77777777">
      <w:pPr>
        <w:spacing w:after="0" w:line="240" w:lineRule="auto"/>
      </w:pPr>
      <w:r>
        <w:separator/>
      </w:r>
    </w:p>
  </w:endnote>
  <w:endnote w:type="continuationSeparator" w:id="0">
    <w:p w:rsidR="00B12D6A" w:rsidRDefault="00B12D6A" w14:paraId="645AB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4D6" w:rsidP="009804D6" w:rsidRDefault="009804D6" w14:paraId="022770FA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D49C387" w:rsidRDefault="0D49C387" w14:paraId="57A5CE39" w14:textId="33B3C55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659BF">
      <w:rPr>
        <w:rFonts w:ascii="Times New Roman" w:hAnsi="Times New Roman" w:cs="Times New Roman"/>
        <w:sz w:val="20"/>
        <w:szCs w:val="20"/>
        <w:lang w:val="pl-PL"/>
      </w:rPr>
      <w:t>Zajęcia ortofoniczne w szko</w:t>
    </w:r>
    <w:r>
      <w:rPr>
        <w:rFonts w:ascii="Times New Roman" w:hAnsi="Times New Roman" w:cs="Times New Roman"/>
        <w:sz w:val="20"/>
        <w:szCs w:val="20"/>
        <w:lang w:val="pl-PL"/>
      </w:rPr>
      <w:t>ł</w:t>
    </w:r>
    <w:r w:rsidRPr="005659BF">
      <w:rPr>
        <w:rFonts w:ascii="Times New Roman" w:hAnsi="Times New Roman" w:cs="Times New Roman"/>
        <w:sz w:val="20"/>
        <w:szCs w:val="20"/>
        <w:lang w:val="pl-PL"/>
      </w:rPr>
      <w:t>ach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D49C387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D49C387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D49C387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22B276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D6A" w:rsidRDefault="00B12D6A" w14:paraId="0A6494DD" w14:textId="77777777">
      <w:pPr>
        <w:spacing w:after="0" w:line="240" w:lineRule="auto"/>
      </w:pPr>
      <w:r>
        <w:separator/>
      </w:r>
    </w:p>
  </w:footnote>
  <w:footnote w:type="continuationSeparator" w:id="0">
    <w:p w:rsidR="00B12D6A" w:rsidRDefault="00B12D6A" w14:paraId="1FB1F8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B58D9"/>
    <w:rsid w:val="000C0F2C"/>
    <w:rsid w:val="000D6C6D"/>
    <w:rsid w:val="000E1039"/>
    <w:rsid w:val="000E23E2"/>
    <w:rsid w:val="000E55A3"/>
    <w:rsid w:val="001010FD"/>
    <w:rsid w:val="001066D9"/>
    <w:rsid w:val="00117D4C"/>
    <w:rsid w:val="001257D8"/>
    <w:rsid w:val="00132F73"/>
    <w:rsid w:val="001366DE"/>
    <w:rsid w:val="00136CBE"/>
    <w:rsid w:val="00142334"/>
    <w:rsid w:val="001725A9"/>
    <w:rsid w:val="00190358"/>
    <w:rsid w:val="00192A86"/>
    <w:rsid w:val="001A3CF7"/>
    <w:rsid w:val="001B5C7D"/>
    <w:rsid w:val="001B6D39"/>
    <w:rsid w:val="001C008D"/>
    <w:rsid w:val="001D556D"/>
    <w:rsid w:val="001E144B"/>
    <w:rsid w:val="001F5B36"/>
    <w:rsid w:val="00201E1B"/>
    <w:rsid w:val="00203756"/>
    <w:rsid w:val="00246BE1"/>
    <w:rsid w:val="002504E1"/>
    <w:rsid w:val="002560F3"/>
    <w:rsid w:val="002574C9"/>
    <w:rsid w:val="00266590"/>
    <w:rsid w:val="00286FC7"/>
    <w:rsid w:val="002A4092"/>
    <w:rsid w:val="002A519E"/>
    <w:rsid w:val="002C2AAE"/>
    <w:rsid w:val="002C745F"/>
    <w:rsid w:val="002D0322"/>
    <w:rsid w:val="002E758B"/>
    <w:rsid w:val="002F3930"/>
    <w:rsid w:val="00304AC9"/>
    <w:rsid w:val="0031358A"/>
    <w:rsid w:val="00313B8A"/>
    <w:rsid w:val="003222E6"/>
    <w:rsid w:val="00343F03"/>
    <w:rsid w:val="003554DD"/>
    <w:rsid w:val="00366604"/>
    <w:rsid w:val="00371901"/>
    <w:rsid w:val="003752AF"/>
    <w:rsid w:val="00376545"/>
    <w:rsid w:val="00391075"/>
    <w:rsid w:val="0039186A"/>
    <w:rsid w:val="003977B3"/>
    <w:rsid w:val="003A0495"/>
    <w:rsid w:val="003A7BC2"/>
    <w:rsid w:val="003D705E"/>
    <w:rsid w:val="003E7C6B"/>
    <w:rsid w:val="00416B28"/>
    <w:rsid w:val="00427190"/>
    <w:rsid w:val="00460281"/>
    <w:rsid w:val="0049627E"/>
    <w:rsid w:val="00497F2C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3394"/>
    <w:rsid w:val="005620D0"/>
    <w:rsid w:val="005659BF"/>
    <w:rsid w:val="00573ED1"/>
    <w:rsid w:val="00574BE2"/>
    <w:rsid w:val="00581306"/>
    <w:rsid w:val="00585220"/>
    <w:rsid w:val="005871F9"/>
    <w:rsid w:val="005A2361"/>
    <w:rsid w:val="005A4F9E"/>
    <w:rsid w:val="005B7D68"/>
    <w:rsid w:val="005D31D4"/>
    <w:rsid w:val="005D3B5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E58"/>
    <w:rsid w:val="00667D13"/>
    <w:rsid w:val="00667FAA"/>
    <w:rsid w:val="00675719"/>
    <w:rsid w:val="00676586"/>
    <w:rsid w:val="00686E02"/>
    <w:rsid w:val="00687B4C"/>
    <w:rsid w:val="00691EA8"/>
    <w:rsid w:val="006A1E4A"/>
    <w:rsid w:val="006A3B96"/>
    <w:rsid w:val="006B6150"/>
    <w:rsid w:val="006C5DB2"/>
    <w:rsid w:val="006D04ED"/>
    <w:rsid w:val="006E7175"/>
    <w:rsid w:val="006F1E4D"/>
    <w:rsid w:val="006F3077"/>
    <w:rsid w:val="006F6A0A"/>
    <w:rsid w:val="00706643"/>
    <w:rsid w:val="0071581D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614A"/>
    <w:rsid w:val="007976CF"/>
    <w:rsid w:val="007A2A84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2A7C"/>
    <w:rsid w:val="00875AA8"/>
    <w:rsid w:val="00894975"/>
    <w:rsid w:val="008A204D"/>
    <w:rsid w:val="008D47F3"/>
    <w:rsid w:val="008D48AB"/>
    <w:rsid w:val="008D7FD5"/>
    <w:rsid w:val="008E5691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6874"/>
    <w:rsid w:val="0098026F"/>
    <w:rsid w:val="009804D6"/>
    <w:rsid w:val="0099086B"/>
    <w:rsid w:val="00990BF4"/>
    <w:rsid w:val="009972A4"/>
    <w:rsid w:val="009B5679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21AB6"/>
    <w:rsid w:val="00A2751E"/>
    <w:rsid w:val="00A3045F"/>
    <w:rsid w:val="00A30B4F"/>
    <w:rsid w:val="00A36603"/>
    <w:rsid w:val="00A3671B"/>
    <w:rsid w:val="00A52B66"/>
    <w:rsid w:val="00A65D58"/>
    <w:rsid w:val="00A67256"/>
    <w:rsid w:val="00A84812"/>
    <w:rsid w:val="00A95A52"/>
    <w:rsid w:val="00AC71F1"/>
    <w:rsid w:val="00AF5FFE"/>
    <w:rsid w:val="00B01CE3"/>
    <w:rsid w:val="00B12D6A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335"/>
    <w:rsid w:val="00D6125B"/>
    <w:rsid w:val="00DB1D26"/>
    <w:rsid w:val="00DB2692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774AD"/>
    <w:rsid w:val="00EA5BB0"/>
    <w:rsid w:val="00EB22AA"/>
    <w:rsid w:val="00EB7BB9"/>
    <w:rsid w:val="00EC0B45"/>
    <w:rsid w:val="00ED2187"/>
    <w:rsid w:val="00EF4B40"/>
    <w:rsid w:val="00EF6180"/>
    <w:rsid w:val="00F1312A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1C3B"/>
    <w:rsid w:val="00FC793F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D49C387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08692E2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6987E93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5239B30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06A31EC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089C"/>
    <w:rsid w:val="0004657E"/>
    <w:rsid w:val="00132F73"/>
    <w:rsid w:val="001725A9"/>
    <w:rsid w:val="00246BE1"/>
    <w:rsid w:val="002B619D"/>
    <w:rsid w:val="002E1992"/>
    <w:rsid w:val="00310CF0"/>
    <w:rsid w:val="00312CE9"/>
    <w:rsid w:val="0031424D"/>
    <w:rsid w:val="00366604"/>
    <w:rsid w:val="00374ABD"/>
    <w:rsid w:val="003863D9"/>
    <w:rsid w:val="003D705E"/>
    <w:rsid w:val="003E7FD8"/>
    <w:rsid w:val="00421329"/>
    <w:rsid w:val="004D25A3"/>
    <w:rsid w:val="0053771E"/>
    <w:rsid w:val="005871F9"/>
    <w:rsid w:val="005B7D68"/>
    <w:rsid w:val="005D316F"/>
    <w:rsid w:val="00621EF8"/>
    <w:rsid w:val="0065328E"/>
    <w:rsid w:val="00657E58"/>
    <w:rsid w:val="006F6A0A"/>
    <w:rsid w:val="00742D80"/>
    <w:rsid w:val="00795F64"/>
    <w:rsid w:val="007976CF"/>
    <w:rsid w:val="007A2A84"/>
    <w:rsid w:val="007B3FA6"/>
    <w:rsid w:val="00872A7C"/>
    <w:rsid w:val="008D48AB"/>
    <w:rsid w:val="008E5FAA"/>
    <w:rsid w:val="009031FE"/>
    <w:rsid w:val="0092223D"/>
    <w:rsid w:val="00955B3B"/>
    <w:rsid w:val="009D208B"/>
    <w:rsid w:val="00A06AE3"/>
    <w:rsid w:val="00A21AB6"/>
    <w:rsid w:val="00A2751E"/>
    <w:rsid w:val="00A84812"/>
    <w:rsid w:val="00AC6035"/>
    <w:rsid w:val="00B22041"/>
    <w:rsid w:val="00B25ED0"/>
    <w:rsid w:val="00B37E2A"/>
    <w:rsid w:val="00BD5CAC"/>
    <w:rsid w:val="00BE477A"/>
    <w:rsid w:val="00C47C7A"/>
    <w:rsid w:val="00C6166A"/>
    <w:rsid w:val="00CC5215"/>
    <w:rsid w:val="00CE7927"/>
    <w:rsid w:val="00D05CEB"/>
    <w:rsid w:val="00D1401E"/>
    <w:rsid w:val="00D3399F"/>
    <w:rsid w:val="00D50335"/>
    <w:rsid w:val="00DE60DB"/>
    <w:rsid w:val="00DF3F6C"/>
    <w:rsid w:val="00E11889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863D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86C868-28FA-4504-954B-97E712D0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28</revision>
  <lastPrinted>2021-06-05T12:43:00.0000000Z</lastPrinted>
  <dcterms:created xsi:type="dcterms:W3CDTF">2026-02-05T09:36:00.0000000Z</dcterms:created>
  <dcterms:modified xsi:type="dcterms:W3CDTF">2026-02-05T09:36:31.2504649Z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