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5AA8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296538" w:rsidR="009C486D" w:rsidP="00A3045F" w:rsidRDefault="000611E6" w14:paraId="29C12D87" w14:textId="15FA9222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r w:rsidRPr="000611E6">
        <w:rPr>
          <w:rFonts w:ascii="Garamond" w:hAnsi="Garamond" w:cs="Times New Roman"/>
          <w:b/>
          <w:sz w:val="24"/>
          <w:szCs w:val="24"/>
          <w:lang w:val="pl-PL"/>
        </w:rPr>
        <w:t>Nowe technologie w pracy logopedy</w:t>
      </w:r>
      <w:r w:rsidRPr="00875AA8" w:rsidR="00B01CE3">
        <w:rPr>
          <w:rFonts w:ascii="Garamond" w:hAnsi="Garamond" w:cs="Times New Roman"/>
          <w:b/>
          <w:sz w:val="24"/>
          <w:szCs w:val="24"/>
          <w:lang w:val="pl-PL"/>
        </w:rPr>
        <w:br/>
      </w:r>
      <w:r w:rsidRPr="000611E6">
        <w:rPr>
          <w:rFonts w:ascii="Garamond" w:hAnsi="Garamond" w:cs="Times New Roman"/>
          <w:bCs/>
          <w:i/>
          <w:iCs/>
          <w:sz w:val="24"/>
          <w:szCs w:val="24"/>
        </w:rPr>
        <w:t>New Technologies in Speech Therapy Practice</w:t>
      </w:r>
    </w:p>
    <w:p w:rsidRPr="00875AA8" w:rsidR="0090638D" w:rsidP="00A3045F" w:rsidRDefault="0090638D" w14:paraId="72FC55D4" w14:textId="77777777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9639" w:type="dxa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3755260F" w:rsidTr="3755260F" w14:paraId="59B4F023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3755260F" w:rsidP="3755260F" w:rsidRDefault="3755260F" w14:paraId="2D93C14D" w14:textId="1212050D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755260F" w:rsidR="3755260F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3755260F" w:rsidP="3755260F" w:rsidRDefault="3755260F" w14:paraId="480E3786" w14:textId="08049615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755260F" w:rsidR="3755260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D86B70" w:rsidTr="3755260F" w14:paraId="5FC7491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86B70" w:rsidP="00D86B70" w:rsidRDefault="00D86B70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D86B70" w:rsidP="00D86B70" w:rsidRDefault="00D86B70" w14:paraId="6EDAD70C" w14:textId="7B6C4A5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</w:p>
        </w:tc>
      </w:tr>
      <w:tr w:rsidRPr="00875AA8" w:rsidR="00D86B70" w:rsidTr="3755260F" w14:paraId="6B8EDE3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86B70" w:rsidP="00D86B70" w:rsidRDefault="00D86B70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D86B70" w:rsidP="00D86B70" w:rsidRDefault="00D86B70" w14:paraId="2130C0E9" w14:textId="51D6793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Rok I/ Semestr I</w:t>
            </w:r>
          </w:p>
        </w:tc>
      </w:tr>
      <w:tr w:rsidRPr="00875AA8" w:rsidR="00D86B70" w:rsidTr="3755260F" w14:paraId="0EC4DEB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86B70" w:rsidP="00D86B70" w:rsidRDefault="00D86B70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p w:rsidR="00D86B70" w:rsidP="00D86B70" w:rsidRDefault="00D86B70" w14:paraId="5F1CC047" w14:textId="2D03CC76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Studia </w:t>
            </w:r>
            <w:r w:rsidR="000611E6">
              <w:rPr>
                <w:rFonts w:ascii="Garamond" w:hAnsi="Garamond" w:eastAsia="Garamond" w:cs="Garamond"/>
                <w:sz w:val="20"/>
                <w:szCs w:val="20"/>
              </w:rPr>
              <w:t>I</w:t>
            </w:r>
            <w:r>
              <w:rPr>
                <w:rFonts w:ascii="Garamond" w:hAnsi="Garamond" w:eastAsia="Garamond" w:cs="Garamond"/>
                <w:sz w:val="20"/>
                <w:szCs w:val="20"/>
              </w:rPr>
              <w:t>I stopnia</w:t>
            </w:r>
          </w:p>
        </w:tc>
      </w:tr>
      <w:tr w:rsidRPr="00875AA8" w:rsidR="00D86B70" w:rsidTr="3755260F" w14:paraId="1EE964B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86B70" w:rsidP="00D86B70" w:rsidRDefault="00D86B70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p w:rsidR="00D86B70" w:rsidP="00D86B70" w:rsidRDefault="00D86B70" w14:paraId="1A0C394E" w14:textId="4AB6E200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</w:rPr>
              <w:t>Praktyczny</w:t>
            </w:r>
          </w:p>
        </w:tc>
      </w:tr>
      <w:tr w:rsidRPr="00875AA8" w:rsidR="00D86B70" w:rsidTr="3755260F" w14:paraId="67FF2E0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86B70" w:rsidP="00D86B70" w:rsidRDefault="00D86B70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p w:rsidR="00D86B70" w:rsidP="00D86B70" w:rsidRDefault="00D86B70" w14:paraId="15C04EB3" w14:textId="6508F4E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Kierunkowy</w:t>
            </w:r>
          </w:p>
        </w:tc>
      </w:tr>
      <w:tr w:rsidRPr="005503C0" w:rsidR="00D86B70" w:rsidTr="3755260F" w14:paraId="645B486D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86B70" w:rsidP="00D86B70" w:rsidRDefault="00D86B70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D86B70" w:rsidP="00D86B70" w:rsidRDefault="00D86B70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tc>
          <w:tcPr>
            <w:tcW w:w="5670" w:type="dxa"/>
            <w:tcMar/>
            <w:vAlign w:val="center"/>
          </w:tcPr>
          <w:p w:rsidR="00D86B70" w:rsidP="00D86B70" w:rsidRDefault="00D86B70" w14:paraId="15D09417" w14:textId="23A78EF8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Pr="00875AA8" w:rsidR="00D86B70" w:rsidTr="3755260F" w14:paraId="5663FC3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86B70" w:rsidP="00D86B70" w:rsidRDefault="00D86B70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</w:rPr>
              <w:alias w:val="Status przedmiotu"/>
              <w:tag w:val="Status przedmiotu"/>
              <w:id w:val="-599255946"/>
              <w:placeholder>
                <w:docPart w:val="B30C1E44F0C9415E93B7DB2ADB5F21CF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</w:rPr>
            </w:sdtEndPr>
            <w:sdtContent>
              <w:p w:rsidR="00D86B70" w:rsidP="00D86B70" w:rsidRDefault="00D86B70" w14:paraId="61288FAF" w14:textId="21EAA98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F2692E">
                  <w:rPr>
                    <w:rFonts w:ascii="Garamond" w:hAnsi="Garamond" w:cs="Times New Roman"/>
                    <w:sz w:val="20"/>
                    <w:szCs w:val="20"/>
                  </w:rPr>
                  <w:t>Obligatoryjny</w:t>
                </w:r>
              </w:p>
            </w:sdtContent>
          </w:sdt>
        </w:tc>
      </w:tr>
      <w:bookmarkEnd w:id="0"/>
    </w:tbl>
    <w:p w:rsidRPr="00875AA8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9627E" w:rsidR="00B01CE3" w:rsidTr="6BF1C033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tcMar/>
            <w:vAlign w:val="center"/>
          </w:tcPr>
          <w:p w:rsidRPr="0049627E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tcMar/>
            <w:vAlign w:val="center"/>
          </w:tcPr>
          <w:p w:rsidRPr="0049627E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tcMar/>
            <w:vAlign w:val="center"/>
          </w:tcPr>
          <w:p w:rsidRPr="0049627E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tcMar/>
            <w:vAlign w:val="center"/>
          </w:tcPr>
          <w:p w:rsidRPr="0049627E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tcMar/>
            <w:vAlign w:val="center"/>
          </w:tcPr>
          <w:p w:rsidRPr="0049627E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9627E" w:rsidR="00B01CE3" w:rsidTr="6BF1C033" w14:paraId="0F891D82" w14:textId="77777777">
        <w:trPr>
          <w:trHeight w:val="266"/>
          <w:jc w:val="center"/>
        </w:trPr>
        <w:tc>
          <w:tcPr>
            <w:tcW w:w="2802" w:type="dxa"/>
            <w:vMerge/>
            <w:tcMar/>
            <w:vAlign w:val="center"/>
          </w:tcPr>
          <w:p w:rsidRPr="0049627E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tcMar/>
            <w:vAlign w:val="center"/>
          </w:tcPr>
          <w:p w:rsidRPr="0049627E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  <w:tcMar/>
          </w:tcPr>
          <w:p w:rsidRPr="0049627E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tcMar/>
            <w:vAlign w:val="center"/>
          </w:tcPr>
          <w:p w:rsidRPr="0049627E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tcMar/>
            <w:vAlign w:val="center"/>
          </w:tcPr>
          <w:p w:rsidRPr="0049627E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tcMar/>
            <w:vAlign w:val="center"/>
          </w:tcPr>
          <w:p w:rsidRPr="0049627E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9627E" w:rsidR="00B01CE3" w:rsidTr="6BF1C033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2802" w:type="dxa"/>
                <w:tcMar/>
                <w:vAlign w:val="center"/>
              </w:tcPr>
              <w:p w:rsidRPr="0049627E" w:rsidR="00B01CE3" w:rsidP="00920AD1" w:rsidRDefault="000611E6" w14:paraId="1A3DBB74" w14:textId="48362867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Laboratorium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1276" w:type="dxa"/>
                <w:tcMar/>
                <w:vAlign w:val="center"/>
              </w:tcPr>
              <w:p w:rsidRPr="0049627E" w:rsidR="00B01CE3" w:rsidP="00B01CE3" w:rsidRDefault="00D86B70" w14:paraId="4D4CFF98" w14:textId="19F267B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1545" w:type="dxa"/>
                <w:tcMar/>
                <w:vAlign w:val="center"/>
              </w:tcPr>
              <w:p w:rsidRPr="0049627E" w:rsidR="00B01CE3" w:rsidP="00B01CE3" w:rsidRDefault="00D86B70" w14:paraId="1DF65BBD" w14:textId="49811B8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name="ECTS" w:displacedByCustomXml="next" w:id="2"/>
        <w:sdt>
          <w:sdt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  <w:rPr>
              <w:rFonts w:ascii="Garamond" w:hAnsi="Garamond" w:cs="Times New Roman"/>
              <w:b w:val="1"/>
              <w:bCs w:val="1"/>
              <w:sz w:val="18"/>
              <w:szCs w:val="18"/>
              <w:lang w:val="pl-PL"/>
            </w:rPr>
          </w:sdtPr>
          <w:sdtEndPr>
            <w:rPr>
              <w:rFonts w:ascii="Garamond" w:hAnsi="Garamond" w:cs="Times New Roman"/>
              <w:b w:val="1"/>
              <w:bCs w:val="1"/>
              <w:sz w:val="18"/>
              <w:szCs w:val="18"/>
              <w:lang w:val="pl-PL"/>
            </w:rPr>
          </w:sdtEndPr>
          <w:sdtContent>
            <w:tc>
              <w:tcPr>
                <w:tcW w:w="845" w:type="dxa"/>
                <w:vMerge w:val="restart"/>
                <w:tcMar/>
                <w:vAlign w:val="center"/>
              </w:tcPr>
              <w:p w:rsidRPr="0049627E" w:rsidR="00B01CE3" w:rsidP="00B01CE3" w:rsidRDefault="000611E6" w14:paraId="0F2A1C42" w14:textId="2B4F590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4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2144" w:type="dxa"/>
                <w:tcMar/>
                <w:vAlign w:val="center"/>
              </w:tcPr>
              <w:p w:rsidRPr="0049627E" w:rsidR="00B01CE3" w:rsidP="00920AD1" w:rsidRDefault="00D86B70" w14:paraId="5D8AC519" w14:textId="62192C6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6BF1C033" w:rsidR="7EC5EF4E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tcMar/>
            <w:vAlign w:val="center"/>
          </w:tcPr>
          <w:p w:rsidRPr="0049627E" w:rsidR="00B01CE3" w:rsidP="00920AD1" w:rsidRDefault="00B01CE3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49627E" w:rsidR="00B01CE3" w:rsidTr="6BF1C033" w14:paraId="6E894FED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49627E" w:rsidR="00B01CE3" w:rsidP="00920AD1" w:rsidRDefault="00B01CE3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tcMar/>
            <w:vAlign w:val="center"/>
          </w:tcPr>
          <w:p w:rsidRPr="0049627E" w:rsidR="00B01CE3" w:rsidP="00920AD1" w:rsidRDefault="007E277C" w14:paraId="6D940E84" w14:textId="6C18802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tcMar/>
            <w:vAlign w:val="center"/>
          </w:tcPr>
          <w:p w:rsidRPr="0049627E" w:rsidR="00B01CE3" w:rsidP="00920AD1" w:rsidRDefault="007E277C" w14:paraId="63FDD756" w14:textId="6A146CF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tcMar/>
            <w:vAlign w:val="center"/>
          </w:tcPr>
          <w:p w:rsidRPr="0049627E" w:rsidR="00B01CE3" w:rsidP="00B01CE3" w:rsidRDefault="00B01CE3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tcMar/>
            <w:vAlign w:val="center"/>
          </w:tcPr>
          <w:p w:rsidRPr="0049627E" w:rsidR="00B01CE3" w:rsidP="00920AD1" w:rsidRDefault="00B01CE3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6BF1C033" w14:paraId="0F91DEF3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49627E" w:rsidR="00B01CE3" w:rsidP="00920AD1" w:rsidRDefault="00B01CE3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tcMar/>
            <w:vAlign w:val="center"/>
          </w:tcPr>
          <w:p w:rsidRPr="0049627E" w:rsidR="00B01CE3" w:rsidP="00920AD1" w:rsidRDefault="000611E6" w14:paraId="495E378D" w14:textId="4FEAFC6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70</w:t>
            </w:r>
          </w:p>
        </w:tc>
        <w:tc>
          <w:tcPr>
            <w:tcW w:w="1545" w:type="dxa"/>
            <w:tcMar/>
            <w:vAlign w:val="center"/>
          </w:tcPr>
          <w:p w:rsidRPr="0049627E" w:rsidR="00B01CE3" w:rsidP="00920AD1" w:rsidRDefault="000611E6" w14:paraId="3E85EC19" w14:textId="6E2DF4C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84</w:t>
            </w:r>
          </w:p>
        </w:tc>
        <w:tc>
          <w:tcPr>
            <w:tcW w:w="845" w:type="dxa"/>
            <w:vMerge/>
            <w:tcMar/>
            <w:vAlign w:val="center"/>
          </w:tcPr>
          <w:p w:rsidRPr="0049627E" w:rsidR="00B01CE3" w:rsidP="00B01CE3" w:rsidRDefault="00B01CE3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Pr="0049627E" w:rsidR="00B01CE3" w:rsidP="00920AD1" w:rsidRDefault="00B01CE3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6BF1C033" w14:paraId="1586023E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49627E" w:rsidR="00B01CE3" w:rsidP="00920AD1" w:rsidRDefault="00B01CE3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tcMar/>
            <w:vAlign w:val="center"/>
          </w:tcPr>
          <w:p w:rsidRPr="0049627E" w:rsidR="00B01CE3" w:rsidP="00920AD1" w:rsidRDefault="000611E6" w14:paraId="51D69F21" w14:textId="1263FB8D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1545" w:type="dxa"/>
            <w:tcMar/>
            <w:vAlign w:val="center"/>
          </w:tcPr>
          <w:p w:rsidRPr="0049627E" w:rsidR="00B01CE3" w:rsidP="007E277C" w:rsidRDefault="000611E6" w14:paraId="31A3A528" w14:textId="533EF0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845" w:type="dxa"/>
            <w:vMerge/>
            <w:tcMar/>
            <w:vAlign w:val="center"/>
          </w:tcPr>
          <w:p w:rsidRPr="0049627E" w:rsidR="00B01CE3" w:rsidP="00B01CE3" w:rsidRDefault="00B01CE3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Pr="0049627E" w:rsidR="00B01CE3" w:rsidP="00920AD1" w:rsidRDefault="00B01CE3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75AA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424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429"/>
        <w:gridCol w:w="9995"/>
      </w:tblGrid>
      <w:tr w:rsidRPr="000611E6" w:rsidR="009C486D" w:rsidTr="4CFB2AA9" w14:paraId="1EA83A6A" w14:textId="77777777">
        <w:trPr>
          <w:trHeight w:val="268"/>
        </w:trPr>
        <w:tc>
          <w:tcPr>
            <w:tcW w:w="429" w:type="dxa"/>
            <w:tcMar/>
            <w:vAlign w:val="center"/>
          </w:tcPr>
          <w:p w:rsidRPr="00A3671B" w:rsidR="009C486D" w:rsidP="00A3671B" w:rsidRDefault="009C486D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  <w:vAlign w:val="center"/>
          </w:tcPr>
          <w:p w:rsidR="4CFB2AA9" w:rsidP="4CFB2AA9" w:rsidRDefault="4CFB2AA9" w14:paraId="61074254" w14:textId="2219B6AE">
            <w:pPr>
              <w:spacing w:before="0" w:beforeAutospacing="off" w:after="0" w:afterAutospacing="off" w:line="276" w:lineRule="auto"/>
              <w:jc w:val="both"/>
            </w:pPr>
            <w:r w:rsidRPr="4CFB2AA9" w:rsidR="4CFB2AA9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Zapoznanie studentów ze współczesnymi możliwościami wykorzystania technologii informatycznych w pracy logopedy w kontekście diagnozy, terapii i dostosowania praktyki do potrzeb i możliwości zróżnicowanych grup klientów.</w:t>
            </w:r>
          </w:p>
        </w:tc>
      </w:tr>
      <w:tr w:rsidRPr="000611E6" w:rsidR="009C486D" w:rsidTr="4CFB2AA9" w14:paraId="107B0257" w14:textId="77777777">
        <w:trPr>
          <w:trHeight w:val="268"/>
        </w:trPr>
        <w:tc>
          <w:tcPr>
            <w:tcW w:w="429" w:type="dxa"/>
            <w:tcMar/>
            <w:vAlign w:val="center"/>
          </w:tcPr>
          <w:p w:rsidRPr="00A3671B" w:rsidR="009C486D" w:rsidP="00A3671B" w:rsidRDefault="009C486D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  <w:vAlign w:val="center"/>
          </w:tcPr>
          <w:p w:rsidR="4CFB2AA9" w:rsidP="4CFB2AA9" w:rsidRDefault="4CFB2AA9" w14:paraId="7A5896CF" w14:textId="71FB2DF0">
            <w:pPr>
              <w:spacing w:before="0" w:beforeAutospacing="off" w:after="0" w:afterAutospacing="off" w:line="276" w:lineRule="auto"/>
              <w:jc w:val="both"/>
            </w:pPr>
            <w:r w:rsidRPr="4CFB2AA9" w:rsidR="4CFB2AA9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Przekazanie studentom umiejętności świadomego i skutecznego wykorzystywania tych technik w praktyce, zarówno w kontekście indywidualnej pracy z klientami/pacjentami jak i we wspomaganiu ich w samodzielnym funkcjonowaniu.</w:t>
            </w:r>
          </w:p>
        </w:tc>
      </w:tr>
      <w:tr w:rsidRPr="000611E6" w:rsidR="009C486D" w:rsidTr="4CFB2AA9" w14:paraId="37497748" w14:textId="77777777">
        <w:trPr>
          <w:trHeight w:val="268"/>
        </w:trPr>
        <w:tc>
          <w:tcPr>
            <w:tcW w:w="429" w:type="dxa"/>
            <w:tcMar/>
            <w:vAlign w:val="center"/>
          </w:tcPr>
          <w:p w:rsidRPr="00A3671B" w:rsidR="009C486D" w:rsidP="00A3671B" w:rsidRDefault="009C486D" w14:paraId="5A156EE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  <w:vAlign w:val="center"/>
          </w:tcPr>
          <w:p w:rsidR="4CFB2AA9" w:rsidP="4CFB2AA9" w:rsidRDefault="4CFB2AA9" w14:paraId="13DFD801" w14:textId="55589901">
            <w:pPr>
              <w:spacing w:before="0" w:beforeAutospacing="off" w:after="0" w:afterAutospacing="off" w:line="276" w:lineRule="auto"/>
              <w:jc w:val="both"/>
            </w:pPr>
            <w:r w:rsidRPr="4CFB2AA9" w:rsidR="4CFB2AA9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Uświadomienie studentom najważniejszych kwestii związanych z etyką i cyberbezpieczeństwem w kontekście nowych technologii logopedycznych.</w:t>
            </w:r>
          </w:p>
        </w:tc>
      </w:tr>
    </w:tbl>
    <w:p w:rsidRPr="00875AA8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9C486D" w:rsidP="00A3045F" w:rsidRDefault="009C486D" w14:paraId="61685DA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9C486D" w:rsidTr="04F4A4FE" w14:paraId="5930E4E5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BDC9AF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0611E6" w:rsidR="009C486D" w:rsidTr="04F4A4FE" w14:paraId="5E894EB2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3C9FAD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Pr="00F831B6" w:rsidR="00CB43A3" w:rsidP="04F4A4FE" w:rsidRDefault="00CB43A3" w14:paraId="00478848" w14:textId="2107845A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04F4A4FE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5343EB6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875AA8" w:rsidR="002D0322" w:rsidP="00B948AA" w:rsidRDefault="00963C48" w14:paraId="6FAA9F9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</w:t>
            </w:r>
            <w:r w:rsidRPr="00875AA8" w:rsidR="009C486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Pr="00875AA8" w:rsidR="002D032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:rsidRPr="00875AA8" w:rsidR="009C486D" w:rsidP="00B948AA" w:rsidRDefault="002D0322" w14:paraId="7FB85B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01066E" w:rsidTr="04F4A4FE" w14:paraId="43BF7894" w14:textId="77777777">
        <w:tc>
          <w:tcPr>
            <w:tcW w:w="562" w:type="dxa"/>
            <w:tcMar/>
            <w:vAlign w:val="center"/>
          </w:tcPr>
          <w:p w:rsidRPr="00875AA8" w:rsidR="0001066E" w:rsidP="0001066E" w:rsidRDefault="0001066E" w14:paraId="549CE83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="4CFB2AA9" w:rsidP="4CFB2AA9" w:rsidRDefault="4CFB2AA9" w14:paraId="76A074FC" w14:textId="25119D1A">
            <w:pPr>
              <w:spacing w:after="0" w:line="240" w:lineRule="auto"/>
              <w:jc w:val="both"/>
              <w:rPr>
                <w:rFonts w:ascii="Garamond" w:hAnsi="Garamond" w:eastAsia="Calibri" w:cs="Times New Roman"/>
                <w:sz w:val="18"/>
                <w:szCs w:val="18"/>
                <w:lang w:val="pl"/>
              </w:rPr>
            </w:pPr>
            <w:r w:rsidRPr="4CFB2AA9" w:rsidR="4CFB2AA9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>Student zna i rozumie zasady skutecznego i bezpiecznego pomiaru i rejestracji wskaźników mowy w kontekście logopedii z wykorzystaniem technik informatycznych.</w:t>
            </w:r>
          </w:p>
        </w:tc>
        <w:tc>
          <w:tcPr>
            <w:tcW w:w="1559" w:type="dxa"/>
            <w:tcMar/>
            <w:vAlign w:val="center"/>
          </w:tcPr>
          <w:p w:rsidRPr="000611E6" w:rsidR="0001066E" w:rsidP="000611E6" w:rsidRDefault="000611E6" w14:paraId="4FF0721A" w14:textId="2AD9A70F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0611E6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LGP2_WG14</w:t>
            </w:r>
          </w:p>
        </w:tc>
        <w:tc>
          <w:tcPr>
            <w:tcW w:w="2551" w:type="dxa"/>
            <w:tcMar/>
            <w:vAlign w:val="center"/>
          </w:tcPr>
          <w:p w:rsidRPr="000611E6" w:rsidR="0001066E" w:rsidP="227D6D11" w:rsidRDefault="0001066E" w14:paraId="565631C0" w14:textId="179EDD12">
            <w:pPr>
              <w:pStyle w:val="Normalny"/>
              <w:spacing w:after="0" w:line="240" w:lineRule="auto"/>
              <w:jc w:val="center"/>
            </w:pPr>
            <w:r w:rsidRPr="227D6D11" w:rsidR="08D2094B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Test końcowy – pytania otwarte o charakterze problemowym (analiza scenariuszy diagnostycznych), praca semestralna (część teoretyczno-analityczna).</w:t>
            </w:r>
          </w:p>
        </w:tc>
      </w:tr>
      <w:tr w:rsidRPr="00875AA8" w:rsidR="0001066E" w:rsidTr="04F4A4FE" w14:paraId="0EDE31D5" w14:textId="77777777">
        <w:tc>
          <w:tcPr>
            <w:tcW w:w="562" w:type="dxa"/>
            <w:tcMar/>
            <w:vAlign w:val="center"/>
          </w:tcPr>
          <w:p w:rsidRPr="00875AA8" w:rsidR="0001066E" w:rsidP="0001066E" w:rsidRDefault="0001066E" w14:paraId="238199D6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="4CFB2AA9" w:rsidP="4CFB2AA9" w:rsidRDefault="4CFB2AA9" w14:paraId="6B752191" w14:textId="4F743634">
            <w:pPr>
              <w:spacing w:after="0" w:line="240" w:lineRule="auto"/>
              <w:jc w:val="both"/>
              <w:rPr>
                <w:rFonts w:ascii="Garamond" w:hAnsi="Garamond" w:eastAsia="Calibri" w:cs="Times New Roman"/>
                <w:sz w:val="18"/>
                <w:szCs w:val="18"/>
                <w:lang w:val="pl"/>
              </w:rPr>
            </w:pPr>
            <w:r w:rsidRPr="4CFB2AA9" w:rsidR="4CFB2AA9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 xml:space="preserve">Student zna i rozumie sposoby, wyzwania i najlepsze praktyki związane z prowadzeniem praktyki logopedycznej </w:t>
            </w:r>
            <w:r w:rsidRPr="4CFB2AA9" w:rsidR="4CFB2AA9">
              <w:rPr>
                <w:rFonts w:ascii="Garamond" w:hAnsi="Garamond" w:eastAsia="Calibri" w:cs="Times New Roman"/>
                <w:i w:val="1"/>
                <w:iCs w:val="1"/>
                <w:sz w:val="18"/>
                <w:szCs w:val="18"/>
                <w:lang w:val="pl"/>
              </w:rPr>
              <w:t>online</w:t>
            </w:r>
            <w:r w:rsidRPr="4CFB2AA9" w:rsidR="4CFB2AA9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 xml:space="preserve">. </w:t>
            </w:r>
          </w:p>
        </w:tc>
        <w:tc>
          <w:tcPr>
            <w:tcW w:w="1559" w:type="dxa"/>
            <w:tcMar/>
            <w:vAlign w:val="center"/>
          </w:tcPr>
          <w:p w:rsidRPr="000611E6" w:rsidR="0001066E" w:rsidP="000611E6" w:rsidRDefault="000611E6" w14:paraId="59E772FE" w14:textId="3EADC133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0611E6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LGP2_WK03</w:t>
            </w:r>
          </w:p>
        </w:tc>
        <w:tc>
          <w:tcPr>
            <w:tcW w:w="2551" w:type="dxa"/>
            <w:tcMar/>
            <w:vAlign w:val="center"/>
          </w:tcPr>
          <w:p w:rsidRPr="000611E6" w:rsidR="0001066E" w:rsidP="227D6D11" w:rsidRDefault="0001066E" w14:paraId="1F335204" w14:textId="5167F0FC">
            <w:pPr>
              <w:pStyle w:val="Normalny"/>
              <w:spacing w:after="0" w:line="240" w:lineRule="auto"/>
              <w:jc w:val="center"/>
            </w:pPr>
            <w:r w:rsidRPr="227D6D11" w:rsidR="5147F335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Test końcowy – pytania otwarte o charakterze problemowym, praca semestralna, aktywność na zajęciach (dyskusja moderowana, analiza dobrych i złych praktyk).</w:t>
            </w:r>
          </w:p>
        </w:tc>
      </w:tr>
      <w:tr w:rsidRPr="00875AA8" w:rsidR="0001066E" w:rsidTr="04F4A4FE" w14:paraId="44F9CAC1" w14:textId="77777777">
        <w:tc>
          <w:tcPr>
            <w:tcW w:w="562" w:type="dxa"/>
            <w:tcMar/>
            <w:vAlign w:val="center"/>
          </w:tcPr>
          <w:p w:rsidRPr="00875AA8" w:rsidR="0001066E" w:rsidP="0001066E" w:rsidRDefault="0001066E" w14:paraId="7D2A6BB4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="4CFB2AA9" w:rsidP="4CFB2AA9" w:rsidRDefault="4CFB2AA9" w14:paraId="5AA3A359" w14:textId="1EBAF3D5">
            <w:pPr>
              <w:spacing w:after="0" w:line="240" w:lineRule="auto"/>
              <w:jc w:val="both"/>
              <w:rPr>
                <w:rFonts w:ascii="Garamond" w:hAnsi="Garamond" w:eastAsia="Calibri" w:cs="Times New Roman"/>
                <w:sz w:val="18"/>
                <w:szCs w:val="18"/>
                <w:lang w:val="pl"/>
              </w:rPr>
            </w:pPr>
            <w:r w:rsidRPr="4CFB2AA9" w:rsidR="4CFB2AA9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>Student zna i rozumie zasady etyki i cyberbezpieczeństwa w kontekście praktyki logopedycznej, szczególnie w zakresie przekazywania wyników pacjentom osobom trzecim, np. rodzicom, opiekunom, nauczycielom.</w:t>
            </w:r>
          </w:p>
        </w:tc>
        <w:tc>
          <w:tcPr>
            <w:tcW w:w="1559" w:type="dxa"/>
            <w:tcMar/>
            <w:vAlign w:val="center"/>
          </w:tcPr>
          <w:p w:rsidRPr="000611E6" w:rsidR="0001066E" w:rsidP="000611E6" w:rsidRDefault="000611E6" w14:paraId="509C170B" w14:textId="6FD44D7E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0611E6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LGP2_WK05</w:t>
            </w:r>
          </w:p>
        </w:tc>
        <w:tc>
          <w:tcPr>
            <w:tcW w:w="2551" w:type="dxa"/>
            <w:tcMar/>
            <w:vAlign w:val="center"/>
          </w:tcPr>
          <w:p w:rsidRPr="000611E6" w:rsidR="0001066E" w:rsidP="227D6D11" w:rsidRDefault="0001066E" w14:paraId="0F2CCE7A" w14:textId="330D04F2">
            <w:pPr>
              <w:pStyle w:val="Normalny"/>
              <w:spacing w:after="0" w:line="240" w:lineRule="auto"/>
              <w:jc w:val="center"/>
            </w:pPr>
            <w:r w:rsidRPr="227D6D11" w:rsidR="24D9BA11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Praca semestralna, analiza przypadków (case study), ćwiczenia w klasie – rozwiązywanie dylematów etycznych i problemów decyzyjnych.</w:t>
            </w:r>
          </w:p>
        </w:tc>
      </w:tr>
    </w:tbl>
    <w:p w:rsidRPr="00875AA8" w:rsidR="009C486D" w:rsidP="00B948AA" w:rsidRDefault="009C486D" w14:paraId="3DE41CF0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9C486D" w:rsidTr="04F4A4FE" w14:paraId="20144187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337005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0611E6" w:rsidR="009C486D" w:rsidTr="04F4A4FE" w14:paraId="42FA1D71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42295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Pr="00F831B6" w:rsidR="00CB43A3" w:rsidP="04F4A4FE" w:rsidRDefault="00CB43A3" w14:paraId="1C988A6F" w14:textId="773E81FC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04F4A4FE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230378D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5740035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4DCCC0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0611E6" w:rsidR="0001066E" w:rsidTr="04F4A4FE" w14:paraId="2EA7A585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01066E" w:rsidP="0001066E" w:rsidRDefault="0001066E" w14:paraId="10485F3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E810A7" w:rsidR="0001066E" w:rsidP="6BF1C033" w:rsidRDefault="0001066E" w14:paraId="437A127B" w14:textId="1B4B592D">
            <w:pPr>
              <w:pStyle w:val="Normalny"/>
              <w:spacing w:after="0" w:line="240" w:lineRule="auto"/>
              <w:jc w:val="both"/>
              <w:rPr>
                <w:rFonts w:ascii="Garamond" w:hAnsi="Garamond" w:eastAsia="Calibri" w:cs="Times New Roman"/>
                <w:noProof w:val="0"/>
                <w:sz w:val="18"/>
                <w:szCs w:val="18"/>
                <w:lang w:val="pl-PL"/>
              </w:rPr>
            </w:pPr>
            <w:r w:rsidRPr="6BF1C033" w:rsidR="094A591B">
              <w:rPr>
                <w:rFonts w:ascii="Garamond" w:hAnsi="Garamond" w:eastAsia="Calibri" w:cs="Times New Roman"/>
                <w:noProof w:val="0"/>
                <w:sz w:val="18"/>
                <w:szCs w:val="18"/>
                <w:lang w:val="pl"/>
              </w:rPr>
              <w:t>Student potrafi dobrać i uzasadnić wybór technik komputerowych w określonym obszarze diagnozy lub terapii logopedycznej w pracy ze zróżnicowanymi grupami odbiorców.</w:t>
            </w:r>
          </w:p>
        </w:tc>
        <w:tc>
          <w:tcPr>
            <w:tcW w:w="1560" w:type="dxa"/>
            <w:tcMar/>
            <w:vAlign w:val="center"/>
          </w:tcPr>
          <w:p w:rsidRPr="000611E6" w:rsidR="0001066E" w:rsidP="000611E6" w:rsidRDefault="000611E6" w14:paraId="3D23CD6E" w14:textId="7B63346D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0611E6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LGP2_UW04</w:t>
            </w:r>
          </w:p>
        </w:tc>
        <w:tc>
          <w:tcPr>
            <w:tcW w:w="2552" w:type="dxa"/>
            <w:tcMar/>
            <w:vAlign w:val="center"/>
          </w:tcPr>
          <w:p w:rsidRPr="00875AA8" w:rsidR="0001066E" w:rsidP="227D6D11" w:rsidRDefault="000611E6" w14:paraId="218CB926" w14:textId="2C98BE34">
            <w:pPr>
              <w:pStyle w:val="Normalny"/>
              <w:spacing w:after="0" w:line="240" w:lineRule="auto"/>
              <w:jc w:val="center"/>
            </w:pPr>
            <w:r w:rsidRPr="227D6D11" w:rsidR="7DC857D7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Praca semestralna (projekt przypadku), ćwiczenia w klasie (konceptualizacja przypadków, symulacje sytuacji diagnostyczno-terapeutycznych – role-playing).</w:t>
            </w:r>
          </w:p>
        </w:tc>
      </w:tr>
      <w:tr w:rsidRPr="000611E6" w:rsidR="0001066E" w:rsidTr="04F4A4FE" w14:paraId="22F44785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01066E" w:rsidP="0001066E" w:rsidRDefault="0001066E" w14:paraId="7085BA6D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E810A7" w:rsidR="0001066E" w:rsidP="0001066E" w:rsidRDefault="0001066E" w14:paraId="554DE301" w14:textId="53FD028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BF1C033" w:rsidR="5894E9F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potrafi </w:t>
            </w:r>
            <w:r w:rsidRPr="6BF1C033" w:rsidR="59FFBAD3">
              <w:rPr>
                <w:rFonts w:ascii="Garamond" w:hAnsi="Garamond" w:cs="Times New Roman"/>
                <w:sz w:val="18"/>
                <w:szCs w:val="18"/>
                <w:lang w:val="pl-PL"/>
              </w:rPr>
              <w:t>wyjaśnić zasady i przeprowadzić proces adaptacji najbardziej popularnych i wszechstronnych technik diagnostycznych i terapeutycznych w logopedii na kontekst online.</w:t>
            </w:r>
          </w:p>
        </w:tc>
        <w:tc>
          <w:tcPr>
            <w:tcW w:w="1560" w:type="dxa"/>
            <w:tcMar/>
            <w:vAlign w:val="center"/>
          </w:tcPr>
          <w:p w:rsidRPr="000611E6" w:rsidR="0001066E" w:rsidP="000611E6" w:rsidRDefault="000611E6" w14:paraId="280A7D80" w14:textId="27DF2DF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0611E6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LGP2_UW05 </w:t>
            </w:r>
          </w:p>
        </w:tc>
        <w:tc>
          <w:tcPr>
            <w:tcW w:w="2552" w:type="dxa"/>
            <w:tcMar/>
            <w:vAlign w:val="center"/>
          </w:tcPr>
          <w:p w:rsidRPr="000611E6" w:rsidR="0001066E" w:rsidP="227D6D11" w:rsidRDefault="000611E6" w14:paraId="357D4CB3" w14:textId="428AE2FB">
            <w:pPr>
              <w:pStyle w:val="Normalny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highlight w:val="yellow"/>
                <w:lang w:val="pl-PL"/>
              </w:rPr>
            </w:pPr>
            <w:r w:rsidRPr="227D6D11" w:rsidR="41182ED6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Praca semestralna (opis i uzasadnienie adaptacji narzędzia), ćwiczenia w klasie (analiza przypadków, rozwiązywanie problemów adaptacyjnych).</w:t>
            </w:r>
          </w:p>
        </w:tc>
      </w:tr>
      <w:tr w:rsidRPr="00875AA8" w:rsidR="0001066E" w:rsidTr="04F4A4FE" w14:paraId="6CB9BE36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01066E" w:rsidP="0001066E" w:rsidRDefault="0001066E" w14:paraId="106880A7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E810A7" w:rsidR="0001066E" w:rsidP="2B243B9F" w:rsidRDefault="0001066E" w14:paraId="141C3726" w14:textId="6353EB25">
            <w:pPr>
              <w:pStyle w:val="Normalny"/>
              <w:spacing w:after="0" w:line="240" w:lineRule="auto"/>
              <w:jc w:val="both"/>
              <w:rPr>
                <w:rFonts w:ascii="Garamond" w:hAnsi="Garamond" w:eastAsia="Calibri" w:cs="Times New Roman"/>
                <w:noProof w:val="0"/>
                <w:sz w:val="18"/>
                <w:szCs w:val="18"/>
                <w:lang w:val="pl-PL"/>
              </w:rPr>
            </w:pPr>
            <w:r w:rsidRPr="2B243B9F" w:rsidR="394DB776">
              <w:rPr>
                <w:rFonts w:ascii="Garamond" w:hAnsi="Garamond" w:eastAsia="Calibri" w:cs="Times New Roman"/>
                <w:noProof w:val="0"/>
                <w:sz w:val="18"/>
                <w:szCs w:val="18"/>
                <w:lang w:val="pl"/>
              </w:rPr>
              <w:t>Student potrafi ocenić adekwatność, skuteczność i akceptację przez klienta/pacjenta wykorzystania danego rozwiązania technologicznego w kontekście diagnozy lub terapii logopedycznej.</w:t>
            </w:r>
          </w:p>
        </w:tc>
        <w:tc>
          <w:tcPr>
            <w:tcW w:w="1560" w:type="dxa"/>
            <w:tcMar/>
            <w:vAlign w:val="center"/>
          </w:tcPr>
          <w:p w:rsidRPr="000611E6" w:rsidR="0001066E" w:rsidP="000611E6" w:rsidRDefault="000611E6" w14:paraId="197C744A" w14:textId="37F313A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0611E6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LGP2_UW09</w:t>
            </w:r>
          </w:p>
        </w:tc>
        <w:tc>
          <w:tcPr>
            <w:tcW w:w="2552" w:type="dxa"/>
            <w:tcMar/>
            <w:vAlign w:val="center"/>
          </w:tcPr>
          <w:p w:rsidRPr="000611E6" w:rsidR="0001066E" w:rsidP="227D6D11" w:rsidRDefault="0001066E" w14:paraId="5685F94C" w14:textId="27D22824">
            <w:pPr>
              <w:pStyle w:val="Normalny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highlight w:val="yellow"/>
                <w:lang w:val="pl-PL"/>
              </w:rPr>
            </w:pPr>
            <w:r w:rsidRPr="227D6D11" w:rsidR="3605F48D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Praca semestralna (ewaluacja zastosowanego rozwiązania), ćwiczenia w klasie (analiza przypadków, krytyczna ocena rozwiązań technologicznych).</w:t>
            </w:r>
          </w:p>
        </w:tc>
      </w:tr>
      <w:tr w:rsidRPr="00875AA8" w:rsidR="000611E6" w:rsidTr="04F4A4FE" w14:paraId="6088A7E4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0611E6" w:rsidP="0001066E" w:rsidRDefault="000611E6" w14:paraId="6974ACC1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E810A7" w:rsidR="000611E6" w:rsidP="0001066E" w:rsidRDefault="000611E6" w14:paraId="3C146073" w14:textId="026E123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BF1C033" w:rsidR="0568D21C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wykorzystać adekwatne oprogramowanie komputerowe w celu zbierania danych i pomiaru w procesie diagnozy i terapii logopedycznej.</w:t>
            </w:r>
          </w:p>
        </w:tc>
        <w:tc>
          <w:tcPr>
            <w:tcW w:w="1560" w:type="dxa"/>
            <w:tcMar/>
            <w:vAlign w:val="center"/>
          </w:tcPr>
          <w:p w:rsidRPr="000611E6" w:rsidR="000611E6" w:rsidP="000611E6" w:rsidRDefault="000611E6" w14:paraId="74C4EAAD" w14:textId="759DBA14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0611E6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LGP2_UW14</w:t>
            </w:r>
          </w:p>
        </w:tc>
        <w:tc>
          <w:tcPr>
            <w:tcW w:w="2552" w:type="dxa"/>
            <w:tcMar/>
            <w:vAlign w:val="center"/>
          </w:tcPr>
          <w:p w:rsidRPr="000611E6" w:rsidR="000611E6" w:rsidP="3FC3C9CC" w:rsidRDefault="000611E6" w14:paraId="416BD2F4" w14:textId="3BBF92AE">
            <w:pPr>
              <w:pStyle w:val="Normalny"/>
              <w:spacing w:after="0" w:line="240" w:lineRule="auto"/>
              <w:jc w:val="center"/>
            </w:pPr>
            <w:r w:rsidRPr="227D6D11" w:rsidR="0367F7D4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Ćwiczenia w klasie (symulacje diagnozy i terapii z wykorzystaniem oprogramowania, konceptualizacja przypadków), zadanie praktyczne z użyciem narzędzia informatycznego.</w:t>
            </w:r>
          </w:p>
        </w:tc>
      </w:tr>
      <w:tr w:rsidRPr="00875AA8" w:rsidR="000611E6" w:rsidTr="04F4A4FE" w14:paraId="6D783F7D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0611E6" w:rsidP="0001066E" w:rsidRDefault="000611E6" w14:paraId="60F9C71D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E810A7" w:rsidR="000611E6" w:rsidP="2B243B9F" w:rsidRDefault="000611E6" w14:paraId="69587DBF" w14:textId="3EFFF28E">
            <w:pPr>
              <w:pStyle w:val="Normalny"/>
              <w:spacing w:after="0" w:line="240" w:lineRule="auto"/>
              <w:jc w:val="both"/>
              <w:rPr>
                <w:rFonts w:ascii="Garamond" w:hAnsi="Garamond" w:eastAsia="Calibri" w:cs="Times New Roman"/>
                <w:noProof w:val="0"/>
                <w:sz w:val="18"/>
                <w:szCs w:val="18"/>
                <w:lang w:val="pl-PL"/>
              </w:rPr>
            </w:pPr>
            <w:r w:rsidRPr="2B243B9F" w:rsidR="2E591920">
              <w:rPr>
                <w:rFonts w:ascii="Garamond" w:hAnsi="Garamond" w:eastAsia="Calibri" w:cs="Times New Roman"/>
                <w:noProof w:val="0"/>
                <w:sz w:val="18"/>
                <w:szCs w:val="18"/>
                <w:lang w:val="pl"/>
              </w:rPr>
              <w:t>Student potrafi samodzielnie zdobywać informacje na temat nowych technologii logopedycznych, ich obszarów zastosowań i skuteczności.</w:t>
            </w:r>
          </w:p>
        </w:tc>
        <w:tc>
          <w:tcPr>
            <w:tcW w:w="1560" w:type="dxa"/>
            <w:tcMar/>
            <w:vAlign w:val="center"/>
          </w:tcPr>
          <w:p w:rsidRPr="000611E6" w:rsidR="000611E6" w:rsidP="000611E6" w:rsidRDefault="000611E6" w14:paraId="02DCFCE7" w14:textId="0345CCFB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0611E6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LGP2_UK01</w:t>
            </w:r>
          </w:p>
        </w:tc>
        <w:tc>
          <w:tcPr>
            <w:tcW w:w="2552" w:type="dxa"/>
            <w:tcMar/>
            <w:vAlign w:val="center"/>
          </w:tcPr>
          <w:p w:rsidRPr="000611E6" w:rsidR="000611E6" w:rsidP="227D6D11" w:rsidRDefault="000611E6" w14:paraId="72DEEEB3" w14:textId="7AE30CBB">
            <w:pPr>
              <w:pStyle w:val="Normalny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highlight w:val="yellow"/>
                <w:lang w:val="pl-PL"/>
              </w:rPr>
            </w:pPr>
            <w:r w:rsidRPr="227D6D11" w:rsidR="684FFFCB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Praca semestralna (samodzielna analiza i krytyczna ocena wybranego rozwiązania technologicznego), ćwiczenia w klasie (planowanie rozwoju kompetencji, dyskusja).</w:t>
            </w:r>
          </w:p>
        </w:tc>
      </w:tr>
    </w:tbl>
    <w:p w:rsidRPr="00875AA8" w:rsidR="009C486D" w:rsidP="00B948AA" w:rsidRDefault="009C486D" w14:paraId="2CC30326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9C486D" w:rsidTr="04F4A4FE" w14:paraId="07D09F8E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505C81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0611E6" w:rsidR="009C486D" w:rsidTr="04F4A4FE" w14:paraId="055320C5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6985C26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F831B6" w:rsidR="00CB43A3" w:rsidP="04F4A4FE" w:rsidRDefault="00CB43A3" w14:paraId="070C9519" w14:textId="7A0A80FE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4F4A4FE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  <w:r w:rsidRPr="04F4A4FE" w:rsidR="63E269D9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  </w:t>
            </w:r>
            <w:r w:rsidRPr="04F4A4FE" w:rsidR="5928FDB2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08C09D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606DB52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6BCBD26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0611E6" w:rsidR="0001066E" w:rsidTr="04F4A4FE" w14:paraId="68FD3F6E" w14:textId="77777777">
        <w:tc>
          <w:tcPr>
            <w:tcW w:w="562" w:type="dxa"/>
            <w:tcMar/>
            <w:vAlign w:val="center"/>
          </w:tcPr>
          <w:p w:rsidRPr="00875AA8" w:rsidR="0001066E" w:rsidP="0001066E" w:rsidRDefault="0001066E" w14:paraId="611CE255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="4CFB2AA9" w:rsidP="4CFB2AA9" w:rsidRDefault="4CFB2AA9" w14:paraId="5641863C" w14:textId="706055FA">
            <w:pPr>
              <w:spacing w:after="0" w:line="240" w:lineRule="auto"/>
              <w:jc w:val="both"/>
              <w:rPr>
                <w:rFonts w:ascii="Garamond" w:hAnsi="Garamond" w:eastAsia="Calibri" w:cs="Times New Roman"/>
                <w:sz w:val="18"/>
                <w:szCs w:val="18"/>
                <w:lang w:val="pl"/>
              </w:rPr>
            </w:pPr>
            <w:r w:rsidRPr="4CFB2AA9" w:rsidR="4CFB2AA9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>Student jest gotów do krytycznej analizy zasadności wykorzystywania technologii cyfrowych w pracy logopedycznej w kontekście zróżnicowanych grup odbiorców.</w:t>
            </w:r>
          </w:p>
        </w:tc>
        <w:tc>
          <w:tcPr>
            <w:tcW w:w="1559" w:type="dxa"/>
            <w:tcMar/>
            <w:vAlign w:val="center"/>
          </w:tcPr>
          <w:p w:rsidRPr="00875AA8" w:rsidR="0001066E" w:rsidP="0001066E" w:rsidRDefault="000611E6" w14:paraId="72085FF3" w14:textId="7D3DFEE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611E6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LGP2_KK01</w:t>
            </w:r>
          </w:p>
        </w:tc>
        <w:tc>
          <w:tcPr>
            <w:tcW w:w="2558" w:type="dxa"/>
            <w:tcMar/>
            <w:vAlign w:val="center"/>
          </w:tcPr>
          <w:p w:rsidRPr="000611E6" w:rsidR="0001066E" w:rsidP="227D6D11" w:rsidRDefault="0001066E" w14:paraId="4655E9F5" w14:textId="5C2C457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27D6D11" w:rsidR="7938706B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Aktywność na zajęciach (dyskusja, debata, pytania i odpowiedzi).</w:t>
            </w:r>
          </w:p>
        </w:tc>
      </w:tr>
    </w:tbl>
    <w:p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611E6" w:rsidRDefault="000611E6" w14:paraId="1466B874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875AA8" w:rsidR="000E55A3" w:rsidTr="04F4A4FE" w14:paraId="2FE44141" w14:textId="77777777">
        <w:trPr>
          <w:trHeight w:val="300"/>
        </w:trPr>
        <w:tc>
          <w:tcPr>
            <w:tcW w:w="562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4F4A4FE" w:rsidTr="04F4A4FE" w14:paraId="16DC60F3">
        <w:trPr>
          <w:trHeight w:val="300"/>
        </w:trPr>
        <w:tc>
          <w:tcPr>
            <w:tcW w:w="562" w:type="dxa"/>
            <w:vMerge/>
            <w:tcMar/>
            <w:vAlign w:val="center"/>
          </w:tcPr>
          <w:p w14:paraId="5EE19AC5"/>
        </w:tc>
        <w:tc>
          <w:tcPr>
            <w:tcW w:w="6522" w:type="dxa"/>
            <w:vMerge/>
            <w:tcMar/>
            <w:vAlign w:val="center"/>
          </w:tcPr>
          <w:p w14:paraId="1913FB56"/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="6EA81620" w:rsidP="04F4A4FE" w:rsidRDefault="6EA81620" w14:paraId="4C2977C8" w14:textId="6AF9FE92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Garamond" w:hAnsi="Garamond" w:eastAsia="Calibri" w:cs="Times New Roman"/>
                <w:b w:val="0"/>
                <w:bCs w:val="0"/>
                <w:sz w:val="18"/>
                <w:szCs w:val="18"/>
                <w:lang w:val="pl-PL"/>
              </w:rPr>
            </w:pPr>
            <w:r w:rsidRPr="04F4A4FE" w:rsidR="6EA81620">
              <w:rPr>
                <w:rFonts w:ascii="Garamond" w:hAnsi="Garamond" w:eastAsia="Calibri" w:cs="Times New Roman"/>
                <w:b w:val="0"/>
                <w:bCs w:val="0"/>
                <w:sz w:val="18"/>
                <w:szCs w:val="18"/>
                <w:lang w:val="pl-PL"/>
              </w:rPr>
              <w:t>Laboratorium</w:t>
            </w:r>
          </w:p>
        </w:tc>
      </w:tr>
      <w:tr w:rsidRPr="00875AA8" w:rsidR="000E55A3" w:rsidTr="04F4A4FE" w14:paraId="6B6B13A7" w14:textId="77777777">
        <w:trPr>
          <w:trHeight w:val="273"/>
        </w:trPr>
        <w:tc>
          <w:tcPr>
            <w:tcW w:w="562" w:type="dxa"/>
            <w:vMerge/>
            <w:tcMar/>
            <w:vAlign w:val="center"/>
          </w:tcPr>
          <w:p w:rsidRPr="00875AA8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tcMar/>
            <w:vAlign w:val="center"/>
          </w:tcPr>
          <w:p w:rsidRPr="00875AA8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EE4C8A" w:rsidR="000E55A3" w:rsidTr="04F4A4FE" w14:paraId="7B081066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0E55A3" w:rsidP="001257D8" w:rsidRDefault="000E55A3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="6BF1C033" w:rsidP="6BF1C033" w:rsidRDefault="6BF1C033" w14:paraId="33E783C4" w14:textId="469F83FB">
            <w:pPr>
              <w:spacing w:before="0" w:beforeAutospacing="off" w:after="0" w:afterAutospacing="off" w:line="276" w:lineRule="auto"/>
              <w:jc w:val="both"/>
            </w:pPr>
            <w:r w:rsidRPr="6BF1C033" w:rsidR="6BF1C03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Wprowadzenie. Komputer i urządzenia peryferyjne w pracy logopedy. Dobór odpowiednich narzędzi cyfrowych do pracy z pacjentami, w tym mikrofonów, słuchawek i kamer – kryteria i charakterystyki. Praca zgodnie z zasadami higieny cyfrowej.</w:t>
            </w:r>
          </w:p>
        </w:tc>
        <w:tc>
          <w:tcPr>
            <w:tcW w:w="1701" w:type="dxa"/>
            <w:tcMar/>
            <w:vAlign w:val="center"/>
          </w:tcPr>
          <w:p w:rsidR="6BF1C033" w:rsidP="6BF1C033" w:rsidRDefault="6BF1C033" w14:paraId="39C1C001" w14:textId="0D8E97F2">
            <w:pPr>
              <w:spacing w:before="0" w:beforeAutospacing="off" w:after="0" w:afterAutospacing="off" w:line="276" w:lineRule="auto"/>
              <w:jc w:val="center"/>
            </w:pPr>
            <w:r w:rsidRPr="6BF1C033" w:rsidR="6BF1C03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="6BF1C033" w:rsidP="6BF1C033" w:rsidRDefault="6BF1C033" w14:paraId="1CFB9D06" w14:textId="73A2B835">
            <w:pPr>
              <w:spacing w:before="0" w:beforeAutospacing="off" w:after="0" w:afterAutospacing="off" w:line="276" w:lineRule="auto"/>
              <w:jc w:val="center"/>
            </w:pPr>
            <w:r w:rsidRPr="6BF1C033" w:rsidR="6BF1C03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1</w:t>
            </w:r>
          </w:p>
        </w:tc>
      </w:tr>
      <w:tr w:rsidRPr="00EE4C8A" w:rsidR="000E55A3" w:rsidTr="04F4A4FE" w14:paraId="5F7C8549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0E55A3" w:rsidP="001257D8" w:rsidRDefault="000E55A3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="6BF1C033" w:rsidP="6BF1C033" w:rsidRDefault="6BF1C033" w14:paraId="350EFF92" w14:textId="3CCA194E">
            <w:pPr>
              <w:spacing w:before="0" w:beforeAutospacing="off" w:after="0" w:afterAutospacing="off"/>
              <w:jc w:val="both"/>
            </w:pPr>
            <w:r w:rsidRPr="6BF1C033" w:rsidR="6BF1C033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"/>
              </w:rPr>
              <w:t xml:space="preserve">Rejestracja i archiwizacja materiałów audio i wideo, z dbałością o jakość, format, częstotliwość próbkowania i anonimizację danych. Analiza akustyczna mowy i głosu w praktyce logopedycznej - spektrogramy, analiza formantów, częstotliwości podstawowej oraz innych parametrów mowy. Prezentacja i ćwiczenia praktyczne z wykorzystania oprogramowania </w:t>
            </w:r>
            <w:r w:rsidRPr="6BF1C033" w:rsidR="6BF1C033">
              <w:rPr>
                <w:rFonts w:ascii="Garamond" w:hAnsi="Garamond" w:eastAsia="Garamond" w:cs="Garamond"/>
                <w:i w:val="1"/>
                <w:iCs w:val="1"/>
                <w:color w:val="000000" w:themeColor="text1" w:themeTint="FF" w:themeShade="FF"/>
                <w:sz w:val="18"/>
                <w:szCs w:val="18"/>
                <w:lang w:val="pl"/>
              </w:rPr>
              <w:t>open source</w:t>
            </w:r>
            <w:r w:rsidRPr="6BF1C033" w:rsidR="6BF1C033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"/>
              </w:rPr>
              <w:t>.</w:t>
            </w:r>
          </w:p>
        </w:tc>
        <w:tc>
          <w:tcPr>
            <w:tcW w:w="1701" w:type="dxa"/>
            <w:tcMar/>
            <w:vAlign w:val="center"/>
          </w:tcPr>
          <w:p w:rsidR="6BF1C033" w:rsidP="6BF1C033" w:rsidRDefault="6BF1C033" w14:paraId="203ED27D" w14:textId="272EEDD0">
            <w:pPr>
              <w:spacing w:before="0" w:beforeAutospacing="off" w:after="0" w:afterAutospacing="off" w:line="276" w:lineRule="auto"/>
              <w:jc w:val="center"/>
            </w:pPr>
            <w:r w:rsidRPr="6BF1C033" w:rsidR="6BF1C03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5</w:t>
            </w:r>
          </w:p>
        </w:tc>
        <w:tc>
          <w:tcPr>
            <w:tcW w:w="1701" w:type="dxa"/>
            <w:tcMar/>
            <w:vAlign w:val="center"/>
          </w:tcPr>
          <w:p w:rsidR="6BF1C033" w:rsidP="6BF1C033" w:rsidRDefault="6BF1C033" w14:paraId="2FA56AFE" w14:textId="21439EFA">
            <w:pPr>
              <w:spacing w:before="0" w:beforeAutospacing="off" w:after="0" w:afterAutospacing="off" w:line="276" w:lineRule="auto"/>
              <w:jc w:val="center"/>
            </w:pPr>
            <w:r w:rsidRPr="6BF1C033" w:rsidR="6BF1C03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3</w:t>
            </w:r>
          </w:p>
        </w:tc>
      </w:tr>
      <w:tr w:rsidRPr="00875AA8" w:rsidR="000E55A3" w:rsidTr="04F4A4FE" w14:paraId="3091E262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0E55A3" w:rsidP="001257D8" w:rsidRDefault="000E55A3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="6BF1C033" w:rsidP="6BF1C033" w:rsidRDefault="6BF1C033" w14:paraId="384CB84F" w14:textId="732CC227">
            <w:pPr>
              <w:spacing w:before="0" w:beforeAutospacing="off" w:after="0" w:afterAutospacing="off"/>
              <w:jc w:val="both"/>
            </w:pPr>
            <w:r w:rsidRPr="6BF1C033" w:rsidR="6BF1C033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"/>
              </w:rPr>
              <w:t>Telelogopedia. Konfiguracja sesji online, czynniki istotne do uwzględnienia w planowaniu sesji online ze strony logopedy i klienta/pacjenta. Cyberbezpieczeństwo w kontekście wideokonferencji online. Zapewnienie jakości materiałów edukacyjnych i narzędzi wspierających zdalną terapię. Praktyczne rozwiązania, prezentacja oprogramowania.</w:t>
            </w:r>
          </w:p>
        </w:tc>
        <w:tc>
          <w:tcPr>
            <w:tcW w:w="1701" w:type="dxa"/>
            <w:tcMar/>
            <w:vAlign w:val="center"/>
          </w:tcPr>
          <w:p w:rsidR="6BF1C033" w:rsidP="6BF1C033" w:rsidRDefault="6BF1C033" w14:paraId="18649214" w14:textId="04D34DCC">
            <w:pPr>
              <w:spacing w:before="0" w:beforeAutospacing="off" w:after="0" w:afterAutospacing="off" w:line="276" w:lineRule="auto"/>
              <w:jc w:val="center"/>
            </w:pPr>
            <w:r w:rsidRPr="6BF1C033" w:rsidR="6BF1C03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4</w:t>
            </w:r>
          </w:p>
        </w:tc>
        <w:tc>
          <w:tcPr>
            <w:tcW w:w="1701" w:type="dxa"/>
            <w:tcMar/>
            <w:vAlign w:val="center"/>
          </w:tcPr>
          <w:p w:rsidR="6BF1C033" w:rsidP="6BF1C033" w:rsidRDefault="6BF1C033" w14:paraId="371A5AC7" w14:textId="66232774">
            <w:pPr>
              <w:spacing w:before="0" w:beforeAutospacing="off" w:after="0" w:afterAutospacing="off" w:line="276" w:lineRule="auto"/>
              <w:jc w:val="center"/>
            </w:pPr>
            <w:r w:rsidRPr="6BF1C033" w:rsidR="6BF1C03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2</w:t>
            </w:r>
          </w:p>
        </w:tc>
      </w:tr>
      <w:tr w:rsidRPr="00EE4C8A" w:rsidR="000E55A3" w:rsidTr="04F4A4FE" w14:paraId="60ADA667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0E55A3" w:rsidP="001257D8" w:rsidRDefault="000E55A3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="6BF1C033" w:rsidP="6BF1C033" w:rsidRDefault="6BF1C033" w14:paraId="28597D77" w14:textId="56F6648A">
            <w:pPr>
              <w:spacing w:before="0" w:beforeAutospacing="off" w:after="0" w:afterAutospacing="off"/>
              <w:jc w:val="both"/>
            </w:pPr>
            <w:r w:rsidRPr="6BF1C033" w:rsidR="6BF1C033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"/>
              </w:rPr>
              <w:t>Tworzenie materiałów cyfrowych w pracy logopedycznej - karty pracy, piktogramy, zestawy bodźców audio i wideo, napisy oraz transkrypcje. Personalizacja i dobór narzędzi komunikacji wspomagającej i alternatywnej - tablice komunikacyjne i syntezatory mowy. Dostosowywanie materiałów edukacyjnych do potrzeb pacjentów, w tym osób dwujęzycznych oraz z ograniczoną biegłością językową. Prezentacja oprogramowania, ćwiczenia praktyczne.</w:t>
            </w:r>
          </w:p>
        </w:tc>
        <w:tc>
          <w:tcPr>
            <w:tcW w:w="1701" w:type="dxa"/>
            <w:tcMar/>
            <w:vAlign w:val="center"/>
          </w:tcPr>
          <w:p w:rsidR="6BF1C033" w:rsidP="6BF1C033" w:rsidRDefault="6BF1C033" w14:paraId="492C9AED" w14:textId="7C6A7AEB">
            <w:pPr>
              <w:spacing w:before="0" w:beforeAutospacing="off" w:after="0" w:afterAutospacing="off" w:line="276" w:lineRule="auto"/>
              <w:jc w:val="center"/>
            </w:pPr>
            <w:r w:rsidRPr="6BF1C033" w:rsidR="6BF1C03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6</w:t>
            </w:r>
          </w:p>
        </w:tc>
        <w:tc>
          <w:tcPr>
            <w:tcW w:w="1701" w:type="dxa"/>
            <w:tcMar/>
            <w:vAlign w:val="center"/>
          </w:tcPr>
          <w:p w:rsidR="6BF1C033" w:rsidP="6BF1C033" w:rsidRDefault="6BF1C033" w14:paraId="7B64BF95" w14:textId="56AE7DAB">
            <w:pPr>
              <w:spacing w:before="0" w:beforeAutospacing="off" w:after="0" w:afterAutospacing="off" w:line="276" w:lineRule="auto"/>
              <w:jc w:val="center"/>
            </w:pPr>
            <w:r w:rsidRPr="6BF1C033" w:rsidR="6BF1C03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3</w:t>
            </w:r>
          </w:p>
        </w:tc>
      </w:tr>
      <w:tr w:rsidRPr="00EE4C8A" w:rsidR="000E55A3" w:rsidTr="04F4A4FE" w14:paraId="4564718B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0E55A3" w:rsidP="001257D8" w:rsidRDefault="000E55A3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="6BF1C033" w:rsidP="6BF1C033" w:rsidRDefault="6BF1C033" w14:paraId="3562C1EE" w14:textId="030076EF">
            <w:pPr>
              <w:spacing w:before="0" w:beforeAutospacing="off" w:after="0" w:afterAutospacing="off"/>
              <w:jc w:val="both"/>
            </w:pPr>
            <w:r w:rsidRPr="6BF1C033" w:rsidR="6BF1C033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"/>
              </w:rPr>
              <w:t xml:space="preserve">Zastosowanie technologii do wspierania treningu artykulacyjnego i prozodycznego, w tym metronomów, aplikacji terapeutycznych, rytmicznych i biofeedbacku. Przegląd rozwiązań, omówienie wyników badań weryfikujących ich skuteczność. Wykorzystanie technologii słuchowych w miejscu pracy -  systemy wspomagające rozumienie mowy w hałasie. Dostosowanie warunków akustycznych. Syntezatory mowy (text-to-speech). </w:t>
            </w:r>
          </w:p>
        </w:tc>
        <w:tc>
          <w:tcPr>
            <w:tcW w:w="1701" w:type="dxa"/>
            <w:tcMar/>
            <w:vAlign w:val="center"/>
          </w:tcPr>
          <w:p w:rsidR="6BF1C033" w:rsidP="6BF1C033" w:rsidRDefault="6BF1C033" w14:paraId="73D954F1" w14:textId="69DF2D67">
            <w:pPr>
              <w:spacing w:before="0" w:beforeAutospacing="off" w:after="0" w:afterAutospacing="off" w:line="276" w:lineRule="auto"/>
              <w:jc w:val="center"/>
            </w:pPr>
            <w:r w:rsidRPr="6BF1C033" w:rsidR="6BF1C03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5</w:t>
            </w:r>
          </w:p>
        </w:tc>
        <w:tc>
          <w:tcPr>
            <w:tcW w:w="1701" w:type="dxa"/>
            <w:tcMar/>
            <w:vAlign w:val="center"/>
          </w:tcPr>
          <w:p w:rsidR="6BF1C033" w:rsidP="6BF1C033" w:rsidRDefault="6BF1C033" w14:paraId="72249A8C" w14:textId="576E51F7">
            <w:pPr>
              <w:spacing w:before="0" w:beforeAutospacing="off" w:after="0" w:afterAutospacing="off" w:line="276" w:lineRule="auto"/>
              <w:jc w:val="center"/>
            </w:pPr>
            <w:r w:rsidRPr="6BF1C033" w:rsidR="6BF1C03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3</w:t>
            </w:r>
          </w:p>
        </w:tc>
      </w:tr>
      <w:tr w:rsidRPr="00EE4C8A" w:rsidR="000E55A3" w:rsidTr="04F4A4FE" w14:paraId="5506B980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0E55A3" w:rsidP="001257D8" w:rsidRDefault="000E55A3" w14:paraId="3964BD4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="6BF1C033" w:rsidP="6BF1C033" w:rsidRDefault="6BF1C033" w14:paraId="7E1A433C" w14:textId="7B28F83C">
            <w:pPr>
              <w:spacing w:before="0" w:beforeAutospacing="off" w:after="0" w:afterAutospacing="off"/>
              <w:jc w:val="both"/>
            </w:pPr>
            <w:r w:rsidRPr="6BF1C033" w:rsidR="6BF1C033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"/>
              </w:rPr>
              <w:t>Użycie elektronicznych narzędzi do oceny funkcjonalnej pacjentów, monitorowania postępów oraz udostępniania wyników rodzicom i nauczycielom. Wdrażanie klientów/pacjentów w rozwiązania technologiczne, pomiar ich zrozumienia i przyjęcia. Projektowanie i organizowanie dokumentacji elektronicznej zgodnie z zasadami ochrony danych i praw autorskich. Cyberbezpieczeństwo w zakresie przechowywania i udostępniania danych.</w:t>
            </w:r>
          </w:p>
        </w:tc>
        <w:tc>
          <w:tcPr>
            <w:tcW w:w="1701" w:type="dxa"/>
            <w:tcMar/>
            <w:vAlign w:val="center"/>
          </w:tcPr>
          <w:p w:rsidR="6BF1C033" w:rsidP="6BF1C033" w:rsidRDefault="6BF1C033" w14:paraId="47383D7F" w14:textId="08D2228C">
            <w:pPr>
              <w:spacing w:before="0" w:beforeAutospacing="off" w:after="0" w:afterAutospacing="off" w:line="276" w:lineRule="auto"/>
              <w:jc w:val="center"/>
            </w:pPr>
            <w:r w:rsidRPr="6BF1C033" w:rsidR="6BF1C03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4</w:t>
            </w:r>
          </w:p>
        </w:tc>
        <w:tc>
          <w:tcPr>
            <w:tcW w:w="1701" w:type="dxa"/>
            <w:tcMar/>
            <w:vAlign w:val="center"/>
          </w:tcPr>
          <w:p w:rsidR="6BF1C033" w:rsidP="6BF1C033" w:rsidRDefault="6BF1C033" w14:paraId="7933BF80" w14:textId="635C7A6E">
            <w:pPr>
              <w:spacing w:before="0" w:beforeAutospacing="off" w:after="0" w:afterAutospacing="off" w:line="276" w:lineRule="auto"/>
              <w:jc w:val="center"/>
            </w:pPr>
            <w:r w:rsidRPr="6BF1C033" w:rsidR="6BF1C03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2</w:t>
            </w:r>
          </w:p>
        </w:tc>
      </w:tr>
      <w:tr w:rsidRPr="00EE4C8A" w:rsidR="000E55A3" w:rsidTr="04F4A4FE" w14:paraId="61B15944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0E55A3" w:rsidP="001257D8" w:rsidRDefault="000E55A3" w14:paraId="7E075743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Pr="00EE4C8A" w:rsidR="000E55A3" w:rsidP="6BF1C033" w:rsidRDefault="000E55A3" w14:paraId="7AAB9787" w14:textId="00CB2F4A">
            <w:pPr>
              <w:pStyle w:val="Normalny"/>
              <w:spacing w:after="0" w:line="276" w:lineRule="auto"/>
              <w:jc w:val="both"/>
              <w:rPr>
                <w:rFonts w:ascii="Garamond" w:hAnsi="Garamond" w:eastAsia="Calibri" w:cs="Times New Roman"/>
                <w:noProof w:val="0"/>
                <w:sz w:val="18"/>
                <w:szCs w:val="18"/>
                <w:lang w:val="pl"/>
              </w:rPr>
            </w:pPr>
            <w:r w:rsidRPr="6BF1C033" w:rsidR="091EE21F">
              <w:rPr>
                <w:rFonts w:ascii="Garamond" w:hAnsi="Garamond" w:eastAsia="Calibri" w:cs="Times New Roman"/>
                <w:noProof w:val="0"/>
                <w:sz w:val="18"/>
                <w:szCs w:val="18"/>
                <w:lang w:val="pl"/>
              </w:rPr>
              <w:t>Prezentacja projektów semestralnych studentów.</w:t>
            </w:r>
          </w:p>
        </w:tc>
        <w:tc>
          <w:tcPr>
            <w:tcW w:w="1701" w:type="dxa"/>
            <w:tcMar/>
            <w:vAlign w:val="center"/>
          </w:tcPr>
          <w:p w:rsidR="6BF1C033" w:rsidP="6BF1C033" w:rsidRDefault="6BF1C033" w14:paraId="25C155D1" w14:textId="193A3F8B">
            <w:pPr>
              <w:spacing w:before="0" w:beforeAutospacing="off" w:after="0" w:afterAutospacing="off" w:line="276" w:lineRule="auto"/>
              <w:jc w:val="center"/>
            </w:pPr>
            <w:r w:rsidRPr="6BF1C033" w:rsidR="6BF1C03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4</w:t>
            </w:r>
          </w:p>
        </w:tc>
        <w:tc>
          <w:tcPr>
            <w:tcW w:w="1701" w:type="dxa"/>
            <w:tcMar/>
            <w:vAlign w:val="center"/>
          </w:tcPr>
          <w:p w:rsidR="6BF1C033" w:rsidP="6BF1C033" w:rsidRDefault="6BF1C033" w14:paraId="70C679C3" w14:textId="70979A79">
            <w:pPr>
              <w:spacing w:before="0" w:beforeAutospacing="off" w:after="0" w:afterAutospacing="off" w:line="276" w:lineRule="auto"/>
              <w:jc w:val="center"/>
            </w:pPr>
            <w:r w:rsidRPr="6BF1C033" w:rsidR="6BF1C03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2</w:t>
            </w:r>
          </w:p>
        </w:tc>
      </w:tr>
      <w:tr w:rsidRPr="00875AA8" w:rsidR="000E55A3" w:rsidTr="04F4A4FE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875AA8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tcMar/>
            <w:vAlign w:val="center"/>
          </w:tcPr>
          <w:p w:rsidRPr="00875AA8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tcMar/>
            <w:vAlign w:val="center"/>
          </w:tcPr>
          <w:p w:rsidR="6BF1C033" w:rsidP="6BF1C033" w:rsidRDefault="6BF1C033" w14:paraId="3C780BE0" w14:textId="35AE3061">
            <w:pPr>
              <w:spacing w:before="0" w:beforeAutospacing="off" w:after="0" w:afterAutospacing="off" w:line="276" w:lineRule="auto"/>
              <w:jc w:val="center"/>
            </w:pPr>
            <w:r w:rsidRPr="6BF1C033" w:rsidR="6BF1C033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  <w:lang w:val="pl"/>
              </w:rPr>
              <w:t>30</w:t>
            </w:r>
          </w:p>
        </w:tc>
        <w:tc>
          <w:tcPr>
            <w:tcW w:w="1701" w:type="dxa"/>
            <w:tcMar/>
            <w:vAlign w:val="center"/>
          </w:tcPr>
          <w:p w:rsidR="6BF1C033" w:rsidP="6BF1C033" w:rsidRDefault="6BF1C033" w14:paraId="4B10DD4B" w14:textId="3FD0D8C8">
            <w:pPr>
              <w:spacing w:before="0" w:beforeAutospacing="off" w:after="0" w:afterAutospacing="off" w:line="276" w:lineRule="auto"/>
              <w:jc w:val="center"/>
            </w:pPr>
            <w:r w:rsidRPr="6BF1C033" w:rsidR="6BF1C033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  <w:lang w:val="pl"/>
              </w:rPr>
              <w:t>16</w:t>
            </w:r>
          </w:p>
        </w:tc>
      </w:tr>
    </w:tbl>
    <w:p w:rsidRPr="00875AA8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AC71F1" w:rsidTr="227D6D11" w14:paraId="64D4AB28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tcMar/>
            <w:vAlign w:val="center"/>
            <w:hideMark/>
          </w:tcPr>
          <w:p w:rsidRPr="007A4424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tcMar/>
            <w:vAlign w:val="center"/>
            <w:hideMark/>
          </w:tcPr>
          <w:p w:rsidRPr="007A4424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0611E6" w:rsidR="00AC71F1" w:rsidTr="227D6D11" w14:paraId="35D10E9B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A4424" w:rsidR="00AC71F1" w:rsidP="002A05EF" w:rsidRDefault="00894975" w14:paraId="4DB714BE" w14:textId="0EF14276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AC71F1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0611E6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Laboratorium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01066E" w:rsidR="00AC71F1" w:rsidP="227D6D11" w:rsidRDefault="000611E6" w14:paraId="03A3967E" w14:textId="3FFC8DAC">
            <w:pPr>
              <w:pStyle w:val="Normalny"/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227D6D11" w:rsidR="73D2010B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Analiza przypadków i przykładów, ćwiczenia indywidualne (autorefleksja, konceptualizacja przypadków), ćwiczenia grupowe (odgrywanie ról), </w:t>
            </w:r>
            <w:r w:rsidRPr="227D6D11" w:rsidR="73D2010B">
              <w:rPr>
                <w:rFonts w:ascii="Garamond" w:hAnsi="Garamond" w:eastAsia="Garamond" w:cs="Garamond"/>
                <w:b w:val="1"/>
                <w:bCs w:val="1"/>
                <w:noProof w:val="0"/>
                <w:sz w:val="18"/>
                <w:szCs w:val="18"/>
                <w:lang w:val="pl-PL"/>
              </w:rPr>
              <w:t>moderowana</w:t>
            </w:r>
            <w:r w:rsidRPr="227D6D11" w:rsidR="73D2010B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dyskusja i debata.</w:t>
            </w:r>
          </w:p>
        </w:tc>
      </w:tr>
    </w:tbl>
    <w:p w:rsidRPr="00875AA8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875AA8" w:rsidR="000611E6" w:rsidTr="44887DFB" w14:paraId="28E9E9E9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611E6" w:rsidP="00A77858" w:rsidRDefault="000611E6" w14:paraId="7B48710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0611E6" w:rsidP="00A77858" w:rsidRDefault="000611E6" w14:paraId="2525744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0611E6" w:rsidTr="44887DFB" w14:paraId="2A9EC295" w14:textId="77777777">
        <w:trPr>
          <w:trHeight w:val="440"/>
        </w:trPr>
        <w:tc>
          <w:tcPr>
            <w:tcW w:w="7366" w:type="dxa"/>
            <w:vMerge/>
            <w:tcMar/>
            <w:vAlign w:val="center"/>
          </w:tcPr>
          <w:p w:rsidRPr="00875AA8" w:rsidR="000611E6" w:rsidP="00A77858" w:rsidRDefault="000611E6" w14:paraId="30BF52A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0611E6" w:rsidP="00A77858" w:rsidRDefault="000611E6" w14:paraId="36D1D32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5E802E1C136145E5BA86E91C86E7333D"/>
                </w:placeholder>
                <w:showingPlcHdr/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F67CD7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Forma zajęć</w:t>
                </w:r>
              </w:sdtContent>
            </w:sdt>
            <w:r>
              <w:fldChar w:fldCharType="end"/>
            </w:r>
          </w:p>
        </w:tc>
      </w:tr>
      <w:tr w:rsidR="3FC3C9CC" w:rsidTr="44887DFB" w14:paraId="5FF40B19">
        <w:trPr>
          <w:trHeight w:val="300"/>
        </w:trPr>
        <w:tc>
          <w:tcPr>
            <w:tcW w:w="7366" w:type="dxa"/>
            <w:tcMar/>
            <w:vAlign w:val="center"/>
          </w:tcPr>
          <w:p w:rsidR="3DEFD232" w:rsidP="44887DFB" w:rsidRDefault="3DEFD232" w14:paraId="499F2BFE" w14:textId="15392A75">
            <w:pPr>
              <w:pStyle w:val="Normalny"/>
              <w:spacing w:after="0" w:afterAutospacing="off" w:line="276" w:lineRule="auto"/>
              <w:jc w:val="left"/>
              <w:rPr>
                <w:rFonts w:ascii="Garamond" w:hAnsi="Garamond" w:eastAsia="Calibri" w:cs="Times New Roman"/>
                <w:noProof w:val="0"/>
                <w:sz w:val="16"/>
                <w:szCs w:val="16"/>
                <w:lang w:val="pl"/>
              </w:rPr>
            </w:pPr>
            <w:r w:rsidRPr="44887DFB" w:rsidR="3DEFD232">
              <w:rPr>
                <w:rFonts w:ascii="Garamond" w:hAnsi="Garamond" w:eastAsia="Calibri" w:cs="Times New Roman"/>
                <w:noProof w:val="0"/>
                <w:sz w:val="16"/>
                <w:szCs w:val="16"/>
                <w:lang w:val="pl"/>
              </w:rPr>
              <w:t>Kolokwium pisemne – pytania otwarte</w:t>
            </w:r>
          </w:p>
        </w:tc>
        <w:tc>
          <w:tcPr>
            <w:tcW w:w="1559" w:type="dxa"/>
            <w:tcMar/>
            <w:vAlign w:val="center"/>
          </w:tcPr>
          <w:p w:rsidR="3DEFD232" w:rsidP="44887DFB" w:rsidRDefault="3DEFD232" w14:paraId="0F2FA805" w14:textId="78BD0F8B">
            <w:pPr>
              <w:pStyle w:val="Normalny"/>
              <w:spacing w:after="0" w:afterAutospacing="off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44887DFB" w:rsidR="3DEFD232">
              <w:rPr>
                <w:rFonts w:ascii="Garamond" w:hAnsi="Garamond" w:cs="Times New Roman"/>
                <w:sz w:val="16"/>
                <w:szCs w:val="16"/>
                <w:lang w:val="pl-PL"/>
              </w:rPr>
              <w:t>25</w:t>
            </w:r>
          </w:p>
        </w:tc>
      </w:tr>
      <w:tr w:rsidRPr="00964650" w:rsidR="000611E6" w:rsidTr="44887DFB" w14:paraId="64D504A9" w14:textId="77777777">
        <w:trPr>
          <w:trHeight w:val="263"/>
        </w:trPr>
        <w:tc>
          <w:tcPr>
            <w:tcW w:w="7366" w:type="dxa"/>
            <w:tcMar/>
            <w:vAlign w:val="center"/>
          </w:tcPr>
          <w:p w:rsidRPr="00875AA8" w:rsidR="000611E6" w:rsidP="44887DFB" w:rsidRDefault="000611E6" w14:paraId="35806BAE" w14:textId="2A634D24">
            <w:pPr>
              <w:pStyle w:val="Normalny"/>
              <w:spacing w:after="0" w:line="276" w:lineRule="auto"/>
              <w:jc w:val="left"/>
              <w:rPr>
                <w:rFonts w:ascii="Garamond" w:hAnsi="Garamond" w:eastAsia="Calibri" w:cs="Times New Roman"/>
                <w:noProof w:val="0"/>
                <w:sz w:val="16"/>
                <w:szCs w:val="16"/>
                <w:lang w:val="pl-PL"/>
              </w:rPr>
            </w:pPr>
            <w:r w:rsidRPr="44887DFB" w:rsidR="4E206C36">
              <w:rPr>
                <w:rFonts w:ascii="Garamond" w:hAnsi="Garamond" w:eastAsia="Calibri" w:cs="Times New Roman"/>
                <w:noProof w:val="0"/>
                <w:sz w:val="16"/>
                <w:szCs w:val="16"/>
                <w:lang w:val="pl"/>
              </w:rPr>
              <w:t>Przygotowanie i przedstawienie projektu semestralnego – cyfrowego pakietu materiałów terapeutycznych + instrukcji wdrożenia.</w:t>
            </w:r>
          </w:p>
        </w:tc>
        <w:tc>
          <w:tcPr>
            <w:tcW w:w="1559" w:type="dxa"/>
            <w:tcMar/>
            <w:vAlign w:val="center"/>
          </w:tcPr>
          <w:p w:rsidRPr="00875AA8" w:rsidR="000611E6" w:rsidP="44887DFB" w:rsidRDefault="000611E6" w14:paraId="1AAFC994" w14:textId="1D9D1999">
            <w:pPr>
              <w:spacing w:after="0" w:afterAutospacing="off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44887DFB" w:rsidR="60B95199">
              <w:rPr>
                <w:rFonts w:ascii="Garamond" w:hAnsi="Garamond" w:cs="Times New Roman"/>
                <w:sz w:val="16"/>
                <w:szCs w:val="16"/>
                <w:lang w:val="pl-PL"/>
              </w:rPr>
              <w:t>25</w:t>
            </w:r>
          </w:p>
        </w:tc>
      </w:tr>
      <w:tr w:rsidRPr="00964650" w:rsidR="000611E6" w:rsidTr="44887DFB" w14:paraId="0A575D23" w14:textId="77777777">
        <w:trPr>
          <w:trHeight w:val="300"/>
        </w:trPr>
        <w:tc>
          <w:tcPr>
            <w:tcW w:w="7366" w:type="dxa"/>
            <w:tcMar/>
            <w:vAlign w:val="center"/>
          </w:tcPr>
          <w:p w:rsidRPr="00875AA8" w:rsidR="000611E6" w:rsidP="44887DFB" w:rsidRDefault="000611E6" w14:paraId="5B20B5B0" w14:textId="77777777">
            <w:pPr>
              <w:spacing w:after="0" w:line="276" w:lineRule="auto"/>
              <w:jc w:val="left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44887DFB" w:rsidR="000611E6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tcMar/>
            <w:vAlign w:val="center"/>
          </w:tcPr>
          <w:p w:rsidRPr="00875AA8" w:rsidR="000611E6" w:rsidP="44887DFB" w:rsidRDefault="000611E6" w14:paraId="10E7092A" w14:textId="028F934C">
            <w:pPr>
              <w:spacing w:after="0" w:afterAutospacing="off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44887DFB" w:rsidR="59B8366D"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</w:p>
        </w:tc>
      </w:tr>
      <w:tr w:rsidRPr="00964650" w:rsidR="000611E6" w:rsidTr="44887DFB" w14:paraId="1287D9F8" w14:textId="77777777">
        <w:trPr>
          <w:trHeight w:val="263"/>
        </w:trPr>
        <w:tc>
          <w:tcPr>
            <w:tcW w:w="7366" w:type="dxa"/>
            <w:tcMar/>
            <w:vAlign w:val="center"/>
          </w:tcPr>
          <w:p w:rsidRPr="00875AA8" w:rsidR="000611E6" w:rsidP="44887DFB" w:rsidRDefault="000611E6" w14:paraId="6A507145" w14:textId="77777777">
            <w:pPr>
              <w:spacing w:after="0" w:line="276" w:lineRule="auto"/>
              <w:jc w:val="left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44887DFB" w:rsidR="000611E6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tcMar/>
            <w:vAlign w:val="center"/>
          </w:tcPr>
          <w:p w:rsidRPr="00875AA8" w:rsidR="000611E6" w:rsidP="44887DFB" w:rsidRDefault="000611E6" w14:paraId="2B165356" w14:textId="2C18DD2A">
            <w:pPr>
              <w:spacing w:after="0" w:afterAutospacing="off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44887DFB" w:rsidR="321E8CB0"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</w:p>
        </w:tc>
      </w:tr>
      <w:tr w:rsidRPr="00875AA8" w:rsidR="000611E6" w:rsidTr="44887DFB" w14:paraId="569987C6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tcMar/>
            <w:vAlign w:val="center"/>
          </w:tcPr>
          <w:p w:rsidRPr="00875AA8" w:rsidR="000611E6" w:rsidP="00A77858" w:rsidRDefault="000611E6" w14:paraId="74586F87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Pr="00875AA8" w:rsidR="000611E6" w:rsidP="00A77858" w:rsidRDefault="000611E6" w14:paraId="7FBB7C39" w14:textId="371EF47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100</w:t>
            </w:r>
            <w:r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%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Pr="00875AA8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593F692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0611E6" w:rsidTr="6BF1C033" w14:paraId="25F9B896" w14:textId="77777777">
        <w:tc>
          <w:tcPr>
            <w:tcW w:w="561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611E6" w:rsidP="00A77858" w:rsidRDefault="000611E6" w14:paraId="746DF9B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611E6" w:rsidP="00A77858" w:rsidRDefault="000611E6" w14:paraId="3A12AF1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tcMar/>
          </w:tcPr>
          <w:p w:rsidRPr="00875AA8" w:rsidR="000611E6" w:rsidP="00A77858" w:rsidRDefault="000611E6" w14:paraId="79D2C5C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0611E6" w:rsidTr="6BF1C033" w14:paraId="1931B282" w14:textId="77777777">
        <w:trPr>
          <w:trHeight w:val="405"/>
        </w:trPr>
        <w:tc>
          <w:tcPr>
            <w:tcW w:w="561" w:type="dxa"/>
            <w:vMerge/>
            <w:tcMar/>
            <w:vAlign w:val="center"/>
          </w:tcPr>
          <w:p w:rsidRPr="00875AA8" w:rsidR="000611E6" w:rsidP="00A77858" w:rsidRDefault="000611E6" w14:paraId="782B17F3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tcMar/>
            <w:vAlign w:val="center"/>
          </w:tcPr>
          <w:p w:rsidRPr="00875AA8" w:rsidR="000611E6" w:rsidP="00A77858" w:rsidRDefault="000611E6" w14:paraId="2842ADBB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</w:tcPr>
          <w:p w:rsidRPr="00875AA8" w:rsidR="000611E6" w:rsidP="00A77858" w:rsidRDefault="000611E6" w14:paraId="210F9A8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0611E6" w:rsidP="00A77858" w:rsidRDefault="000611E6" w14:paraId="6EA709D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0611E6" w:rsidR="000611E6" w:rsidTr="6BF1C033" w14:paraId="680E5413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0611E6" w:rsidP="00A77858" w:rsidRDefault="000611E6" w14:paraId="0976A589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0611E6" w:rsidP="00A77858" w:rsidRDefault="000611E6" w14:paraId="27B92D72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tcMar/>
            <w:vAlign w:val="center"/>
          </w:tcPr>
          <w:p w:rsidR="6BF1C033" w:rsidP="6BF1C033" w:rsidRDefault="6BF1C033" w14:paraId="4E490CEA" w14:textId="1D15D346">
            <w:pPr>
              <w:spacing w:before="0" w:beforeAutospacing="off" w:after="0" w:afterAutospacing="off"/>
              <w:jc w:val="center"/>
            </w:pPr>
            <w:r w:rsidRPr="6BF1C033" w:rsidR="6BF1C03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20</w:t>
            </w:r>
          </w:p>
        </w:tc>
        <w:tc>
          <w:tcPr>
            <w:tcW w:w="1559" w:type="dxa"/>
            <w:tcMar/>
            <w:vAlign w:val="center"/>
          </w:tcPr>
          <w:p w:rsidR="6BF1C033" w:rsidP="6BF1C033" w:rsidRDefault="6BF1C033" w14:paraId="01592303" w14:textId="44C08CDD">
            <w:pPr>
              <w:spacing w:before="0" w:beforeAutospacing="off" w:after="0" w:afterAutospacing="off"/>
              <w:jc w:val="center"/>
            </w:pPr>
            <w:r w:rsidRPr="6BF1C033" w:rsidR="6BF1C03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30</w:t>
            </w:r>
          </w:p>
        </w:tc>
      </w:tr>
      <w:tr w:rsidRPr="000611E6" w:rsidR="000611E6" w:rsidTr="6BF1C033" w14:paraId="2F8A1CD0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0611E6" w:rsidP="00A77858" w:rsidRDefault="000611E6" w14:paraId="08BC3D0A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0611E6" w:rsidP="00A77858" w:rsidRDefault="000611E6" w14:paraId="387E5DD5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tcMar/>
            <w:vAlign w:val="center"/>
          </w:tcPr>
          <w:p w:rsidR="6BF1C033" w:rsidP="6BF1C033" w:rsidRDefault="6BF1C033" w14:paraId="6463E41B" w14:textId="2B444D3E">
            <w:pPr>
              <w:spacing w:before="0" w:beforeAutospacing="off" w:after="0" w:afterAutospacing="off"/>
              <w:jc w:val="center"/>
            </w:pPr>
            <w:r w:rsidRPr="6BF1C033" w:rsidR="6BF1C03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20</w:t>
            </w:r>
          </w:p>
        </w:tc>
        <w:tc>
          <w:tcPr>
            <w:tcW w:w="1559" w:type="dxa"/>
            <w:tcMar/>
            <w:vAlign w:val="center"/>
          </w:tcPr>
          <w:p w:rsidR="6BF1C033" w:rsidP="6BF1C033" w:rsidRDefault="6BF1C033" w14:paraId="54956394" w14:textId="6CB9E6AA">
            <w:pPr>
              <w:spacing w:before="0" w:beforeAutospacing="off" w:after="0" w:afterAutospacing="off"/>
              <w:jc w:val="center"/>
            </w:pPr>
            <w:r w:rsidRPr="6BF1C033" w:rsidR="6BF1C03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20</w:t>
            </w:r>
          </w:p>
        </w:tc>
      </w:tr>
      <w:tr w:rsidRPr="00875AA8" w:rsidR="000611E6" w:rsidTr="6BF1C033" w14:paraId="345DEB7F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0611E6" w:rsidP="00A77858" w:rsidRDefault="000611E6" w14:paraId="49754D48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0611E6" w:rsidP="00A77858" w:rsidRDefault="000611E6" w14:paraId="3422A57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tcMar/>
            <w:vAlign w:val="center"/>
          </w:tcPr>
          <w:p w:rsidR="6BF1C033" w:rsidP="6BF1C033" w:rsidRDefault="6BF1C033" w14:paraId="410A53A1" w14:textId="0167EFF5">
            <w:pPr>
              <w:spacing w:before="0" w:beforeAutospacing="off" w:after="0" w:afterAutospacing="off"/>
              <w:jc w:val="center"/>
            </w:pPr>
            <w:r w:rsidRPr="6BF1C033" w:rsidR="6BF1C03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10</w:t>
            </w:r>
          </w:p>
        </w:tc>
        <w:tc>
          <w:tcPr>
            <w:tcW w:w="1559" w:type="dxa"/>
            <w:tcMar/>
            <w:vAlign w:val="center"/>
          </w:tcPr>
          <w:p w:rsidR="6BF1C033" w:rsidP="6BF1C033" w:rsidRDefault="6BF1C033" w14:paraId="4F9621E9" w14:textId="070DF1BA">
            <w:pPr>
              <w:spacing w:before="0" w:beforeAutospacing="off" w:after="0" w:afterAutospacing="off"/>
              <w:jc w:val="center"/>
            </w:pPr>
            <w:r w:rsidRPr="6BF1C033" w:rsidR="6BF1C03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10</w:t>
            </w:r>
          </w:p>
        </w:tc>
      </w:tr>
      <w:tr w:rsidRPr="000611E6" w:rsidR="000611E6" w:rsidTr="6BF1C033" w14:paraId="22F4D7C5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0611E6" w:rsidP="00A77858" w:rsidRDefault="000611E6" w14:paraId="12202495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0611E6" w:rsidP="00A77858" w:rsidRDefault="000611E6" w14:paraId="76281981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559" w:type="dxa"/>
            <w:tcMar/>
            <w:vAlign w:val="center"/>
          </w:tcPr>
          <w:p w:rsidR="6BF1C033" w:rsidP="6BF1C033" w:rsidRDefault="6BF1C033" w14:paraId="368C2C80" w14:textId="162CCA20">
            <w:pPr>
              <w:spacing w:before="0" w:beforeAutospacing="off" w:after="0" w:afterAutospacing="off"/>
              <w:jc w:val="center"/>
            </w:pPr>
            <w:r w:rsidRPr="6BF1C033" w:rsidR="6BF1C03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20</w:t>
            </w:r>
          </w:p>
        </w:tc>
        <w:tc>
          <w:tcPr>
            <w:tcW w:w="1559" w:type="dxa"/>
            <w:tcMar/>
            <w:vAlign w:val="center"/>
          </w:tcPr>
          <w:p w:rsidR="6BF1C033" w:rsidP="6BF1C033" w:rsidRDefault="6BF1C033" w14:paraId="3666D88F" w14:textId="4F4104B4">
            <w:pPr>
              <w:spacing w:before="0" w:beforeAutospacing="off" w:after="0" w:afterAutospacing="off"/>
              <w:jc w:val="center"/>
            </w:pPr>
            <w:r w:rsidRPr="6BF1C033" w:rsidR="6BF1C03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24</w:t>
            </w:r>
          </w:p>
        </w:tc>
      </w:tr>
      <w:tr w:rsidRPr="00875AA8" w:rsidR="000611E6" w:rsidTr="6BF1C033" w14:paraId="5E3AF0EA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875AA8" w:rsidR="000611E6" w:rsidP="00A77858" w:rsidRDefault="000611E6" w14:paraId="777DA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tcMar/>
            <w:vAlign w:val="center"/>
          </w:tcPr>
          <w:p w:rsidRPr="00875AA8" w:rsidR="000611E6" w:rsidP="00A77858" w:rsidRDefault="000611E6" w14:paraId="2BA23BBF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Pr="00875AA8" w:rsidR="000611E6" w:rsidP="00A77858" w:rsidRDefault="000611E6" w14:paraId="09DAEAA1" w14:textId="0C6CF30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70</w:t>
            </w:r>
          </w:p>
        </w:tc>
        <w:tc>
          <w:tcPr>
            <w:tcW w:w="1559" w:type="dxa"/>
            <w:tcMar/>
            <w:vAlign w:val="center"/>
          </w:tcPr>
          <w:p w:rsidRPr="00875AA8" w:rsidR="000611E6" w:rsidP="00A77858" w:rsidRDefault="000611E6" w14:paraId="2E67C69B" w14:textId="1C0A17BE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84</w:t>
            </w:r>
          </w:p>
        </w:tc>
      </w:tr>
    </w:tbl>
    <w:p w:rsidRPr="00875AA8" w:rsidR="009C486D" w:rsidP="00C800E8" w:rsidRDefault="009E6AF7" w14:paraId="3BF5AA23" w14:textId="7DCEC5DD">
      <w:pPr>
        <w:spacing w:before="240"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70756E" w:rsidTr="6BF1C033" w14:paraId="1CB3034D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70756E" w:rsidP="0070756E" w:rsidRDefault="0070756E" w14:paraId="2901EC1A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="6BF1C033" w:rsidP="6BF1C033" w:rsidRDefault="6BF1C033" w14:paraId="37CA8C23" w14:textId="15D86A49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</w:rPr>
            </w:pPr>
            <w:r w:rsidRPr="6BF1C033" w:rsidR="6BF1C033">
              <w:rPr>
                <w:rFonts w:ascii="Garamond" w:hAnsi="Garamond" w:eastAsia="Calibri" w:cs="Times New Roman"/>
                <w:sz w:val="18"/>
                <w:szCs w:val="18"/>
              </w:rPr>
              <w:t xml:space="preserve">Furlong, L., Erickson, S., &amp; Morris, M. E. (2017). Computer-based speech therapy for childhood speech sound disorders. </w:t>
            </w:r>
            <w:r w:rsidRPr="6BF1C033" w:rsidR="6BF1C033">
              <w:rPr>
                <w:rFonts w:ascii="Garamond" w:hAnsi="Garamond" w:eastAsia="Calibri" w:cs="Times New Roman"/>
                <w:i w:val="1"/>
                <w:iCs w:val="1"/>
                <w:sz w:val="18"/>
                <w:szCs w:val="18"/>
              </w:rPr>
              <w:t>Journal of Communication Disorders</w:t>
            </w:r>
            <w:r w:rsidRPr="6BF1C033" w:rsidR="6BF1C033">
              <w:rPr>
                <w:rFonts w:ascii="Garamond" w:hAnsi="Garamond" w:eastAsia="Calibri" w:cs="Times New Roman"/>
                <w:sz w:val="18"/>
                <w:szCs w:val="18"/>
              </w:rPr>
              <w:t xml:space="preserve">, </w:t>
            </w:r>
            <w:r w:rsidRPr="6BF1C033" w:rsidR="6BF1C033">
              <w:rPr>
                <w:rFonts w:ascii="Garamond" w:hAnsi="Garamond" w:eastAsia="Calibri" w:cs="Times New Roman"/>
                <w:i w:val="1"/>
                <w:iCs w:val="1"/>
                <w:sz w:val="18"/>
                <w:szCs w:val="18"/>
              </w:rPr>
              <w:t>68</w:t>
            </w:r>
            <w:r w:rsidRPr="6BF1C033" w:rsidR="6BF1C033">
              <w:rPr>
                <w:rFonts w:ascii="Garamond" w:hAnsi="Garamond" w:eastAsia="Calibri" w:cs="Times New Roman"/>
                <w:sz w:val="18"/>
                <w:szCs w:val="18"/>
              </w:rPr>
              <w:t>, 50-69.</w:t>
            </w:r>
          </w:p>
        </w:tc>
      </w:tr>
      <w:tr w:rsidRPr="00875AA8" w:rsidR="0070756E" w:rsidTr="6BF1C033" w14:paraId="6CC7B8D6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70756E" w:rsidR="0070756E" w:rsidP="0070756E" w:rsidRDefault="0070756E" w14:paraId="5A8CE531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</w:p>
        </w:tc>
        <w:tc>
          <w:tcPr>
            <w:tcW w:w="10035" w:type="dxa"/>
            <w:tcMar/>
            <w:vAlign w:val="center"/>
          </w:tcPr>
          <w:p w:rsidR="6BF1C033" w:rsidP="6BF1C033" w:rsidRDefault="6BF1C033" w14:paraId="3E3E46ED" w14:textId="2C21D78C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"/>
              </w:rPr>
            </w:pPr>
            <w:r w:rsidRPr="6BF1C033" w:rsidR="6BF1C033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 xml:space="preserve">Michniuk, A., &amp; Faściszewska, M. (2024). </w:t>
            </w:r>
            <w:r w:rsidRPr="6BF1C033" w:rsidR="6BF1C033">
              <w:rPr>
                <w:rFonts w:ascii="Garamond" w:hAnsi="Garamond" w:eastAsia="Calibri" w:cs="Times New Roman"/>
                <w:i w:val="1"/>
                <w:iCs w:val="1"/>
                <w:sz w:val="18"/>
                <w:szCs w:val="18"/>
                <w:lang w:val="pl"/>
              </w:rPr>
              <w:t>Praca zdalna wśród polskich logopedów-raport z badań</w:t>
            </w:r>
            <w:r w:rsidRPr="6BF1C033" w:rsidR="6BF1C033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>. Kultura-Edukacja-Przemiany, (spec.).</w:t>
            </w:r>
          </w:p>
        </w:tc>
      </w:tr>
      <w:tr w:rsidRPr="00875AA8" w:rsidR="0070756E" w:rsidTr="6BF1C033" w14:paraId="65856EEB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0B0698" w:rsidR="0070756E" w:rsidP="0070756E" w:rsidRDefault="0070756E" w14:paraId="450AED2B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</w:p>
        </w:tc>
        <w:tc>
          <w:tcPr>
            <w:tcW w:w="10035" w:type="dxa"/>
            <w:tcMar/>
            <w:vAlign w:val="center"/>
          </w:tcPr>
          <w:p w:rsidR="6BF1C033" w:rsidP="6BF1C033" w:rsidRDefault="6BF1C033" w14:paraId="49AFE5F4" w14:textId="49329287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"/>
              </w:rPr>
            </w:pPr>
            <w:r w:rsidRPr="6BF1C033" w:rsidR="6BF1C033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 xml:space="preserve">Snodgrass, M. R., Chung, M. Y., Biller, M. F., Appel, K. E., Meadan, H., &amp; Halle, J. W. (2017). Telepractice in speech–language therapy: The use of online technologies for parent training and coaching. </w:t>
            </w:r>
            <w:r w:rsidRPr="6BF1C033" w:rsidR="6BF1C033">
              <w:rPr>
                <w:rFonts w:ascii="Garamond" w:hAnsi="Garamond" w:eastAsia="Calibri" w:cs="Times New Roman"/>
                <w:i w:val="1"/>
                <w:iCs w:val="1"/>
                <w:sz w:val="18"/>
                <w:szCs w:val="18"/>
                <w:lang w:val="pl"/>
              </w:rPr>
              <w:t>Communication Disorders Quarterly, 38</w:t>
            </w:r>
            <w:r w:rsidRPr="6BF1C033" w:rsidR="6BF1C033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>(4), 242-254.</w:t>
            </w:r>
          </w:p>
        </w:tc>
      </w:tr>
    </w:tbl>
    <w:p w:rsidRPr="000B0698" w:rsidR="00894975" w:rsidP="00A3045F" w:rsidRDefault="00894975" w14:paraId="055F7C6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p w:rsidRPr="00875AA8" w:rsidR="009C486D" w:rsidP="00A3045F" w:rsidRDefault="009E6AF7" w14:paraId="2ED57835" w14:textId="19F2742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875AA8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9C486D" w:rsidTr="6BF1C033" w14:paraId="5722A8E1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9C486D" w:rsidP="00BD5AE5" w:rsidRDefault="009C486D" w14:paraId="4E715289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="6BF1C033" w:rsidP="6BF1C033" w:rsidRDefault="6BF1C033" w14:paraId="3F70382E" w14:textId="12ED3F6F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en-US"/>
              </w:rPr>
            </w:pPr>
            <w:r w:rsidRPr="6BF1C033" w:rsidR="6BF1C033">
              <w:rPr>
                <w:rFonts w:ascii="Garamond" w:hAnsi="Garamond" w:eastAsia="Calibri" w:cs="Times New Roman"/>
                <w:sz w:val="18"/>
                <w:szCs w:val="18"/>
                <w:lang w:val="en-US"/>
              </w:rPr>
              <w:t xml:space="preserve">Ben-Aharon, A. (2019). A practical guide to </w:t>
            </w:r>
            <w:r w:rsidRPr="6BF1C033" w:rsidR="6BF1C033">
              <w:rPr>
                <w:rFonts w:ascii="Garamond" w:hAnsi="Garamond" w:eastAsia="Calibri" w:cs="Times New Roman"/>
                <w:sz w:val="18"/>
                <w:szCs w:val="18"/>
                <w:lang w:val="en-US"/>
              </w:rPr>
              <w:t>establishing</w:t>
            </w:r>
            <w:r w:rsidRPr="6BF1C033" w:rsidR="6BF1C033">
              <w:rPr>
                <w:rFonts w:ascii="Garamond" w:hAnsi="Garamond" w:eastAsia="Calibri" w:cs="Times New Roman"/>
                <w:sz w:val="18"/>
                <w:szCs w:val="18"/>
                <w:lang w:val="en-US"/>
              </w:rPr>
              <w:t xml:space="preserve"> an online speech therapy private practice. </w:t>
            </w:r>
            <w:r w:rsidRPr="6BF1C033" w:rsidR="6BF1C033">
              <w:rPr>
                <w:rFonts w:ascii="Garamond" w:hAnsi="Garamond" w:eastAsia="Calibri" w:cs="Times New Roman"/>
                <w:i w:val="1"/>
                <w:iCs w:val="1"/>
                <w:sz w:val="18"/>
                <w:szCs w:val="18"/>
                <w:lang w:val="en-US"/>
              </w:rPr>
              <w:t xml:space="preserve">Perspectives of the ASHA Special Interest Groups, </w:t>
            </w:r>
            <w:r w:rsidRPr="6BF1C033" w:rsidR="6BF1C033">
              <w:rPr>
                <w:rFonts w:ascii="Garamond" w:hAnsi="Garamond" w:eastAsia="Calibri" w:cs="Times New Roman"/>
                <w:sz w:val="18"/>
                <w:szCs w:val="18"/>
                <w:lang w:val="en-US"/>
              </w:rPr>
              <w:t>4(4), 712-718.</w:t>
            </w:r>
          </w:p>
        </w:tc>
      </w:tr>
      <w:tr w:rsidRPr="00875AA8" w:rsidR="009C486D" w:rsidTr="6BF1C033" w14:paraId="33228FE7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9C486D" w:rsidP="00BD5AE5" w:rsidRDefault="009C486D" w14:paraId="67B5AE41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="6BF1C033" w:rsidP="6BF1C033" w:rsidRDefault="6BF1C033" w14:paraId="7C469110" w14:textId="075E331A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"/>
              </w:rPr>
            </w:pPr>
            <w:r w:rsidRPr="6BF1C033" w:rsidR="6BF1C033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 xml:space="preserve">Attwell, G. A., Bennin, K. E., &amp; Tekinerdogan, B. (2022). A systematic review of online speech therapy systems for intervention in childhood speech communication disorders. </w:t>
            </w:r>
            <w:r w:rsidRPr="6BF1C033" w:rsidR="6BF1C033">
              <w:rPr>
                <w:rFonts w:ascii="Garamond" w:hAnsi="Garamond" w:eastAsia="Calibri" w:cs="Times New Roman"/>
                <w:i w:val="1"/>
                <w:iCs w:val="1"/>
                <w:sz w:val="18"/>
                <w:szCs w:val="18"/>
                <w:lang w:val="pl"/>
              </w:rPr>
              <w:t>Sensors, 22</w:t>
            </w:r>
            <w:r w:rsidRPr="6BF1C033" w:rsidR="6BF1C033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>(24), 9713.</w:t>
            </w:r>
          </w:p>
        </w:tc>
      </w:tr>
      <w:tr w:rsidRPr="00875AA8" w:rsidR="005259D9" w:rsidTr="6BF1C033" w14:paraId="421BF533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5259D9" w:rsidP="00BD5AE5" w:rsidRDefault="005259D9" w14:paraId="4FF75374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="6BF1C033" w:rsidP="6BF1C033" w:rsidRDefault="6BF1C033" w14:paraId="68695E20" w14:textId="379F3FFD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</w:rPr>
            </w:pPr>
            <w:r w:rsidRPr="6BF1C033" w:rsidR="6BF1C033">
              <w:rPr>
                <w:rFonts w:ascii="Garamond" w:hAnsi="Garamond" w:eastAsia="Calibri" w:cs="Times New Roman"/>
                <w:sz w:val="18"/>
                <w:szCs w:val="18"/>
              </w:rPr>
              <w:t xml:space="preserve">Barletta, V., Calvano, M., Curci, A., &amp; Piccinno, A. (2023, August). A new interactive paradigm for speech therapy. In </w:t>
            </w:r>
            <w:r w:rsidRPr="6BF1C033" w:rsidR="6BF1C033">
              <w:rPr>
                <w:rFonts w:ascii="Garamond" w:hAnsi="Garamond" w:eastAsia="Calibri" w:cs="Times New Roman"/>
                <w:i w:val="1"/>
                <w:iCs w:val="1"/>
                <w:sz w:val="18"/>
                <w:szCs w:val="18"/>
              </w:rPr>
              <w:t>IFIP Conference on Human-Computer Interaction</w:t>
            </w:r>
            <w:r w:rsidRPr="6BF1C033" w:rsidR="6BF1C033">
              <w:rPr>
                <w:rFonts w:ascii="Garamond" w:hAnsi="Garamond" w:eastAsia="Calibri" w:cs="Times New Roman"/>
                <w:sz w:val="18"/>
                <w:szCs w:val="18"/>
              </w:rPr>
              <w:t xml:space="preserve"> (pp. 380-385). Cham: Springer Nature Switzerland.</w:t>
            </w:r>
          </w:p>
        </w:tc>
      </w:tr>
    </w:tbl>
    <w:p w:rsidRPr="00B91F33" w:rsidR="009C486D" w:rsidP="00A3045F" w:rsidRDefault="009C486D" w14:paraId="459A725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p w:rsidRPr="00875AA8" w:rsidR="00F70EC9" w:rsidP="00B91F33" w:rsidRDefault="00F70EC9" w14:paraId="5FD0C218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Pr="00875AA8" w:rsidR="00F70EC9" w:rsidSect="00D86B70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7B9B" w:rsidRDefault="00BB7B9B" w14:paraId="7F02CE79" w14:textId="77777777">
      <w:pPr>
        <w:spacing w:after="0" w:line="240" w:lineRule="auto"/>
      </w:pPr>
      <w:r>
        <w:separator/>
      </w:r>
    </w:p>
  </w:endnote>
  <w:endnote w:type="continuationSeparator" w:id="0">
    <w:p w:rsidR="00BB7B9B" w:rsidRDefault="00BB7B9B" w14:paraId="10481F3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01E1B" w:rsidR="00A3045F" w:rsidP="227D6D11" w:rsidRDefault="00BA42CB" w14:paraId="57A5CE39" w14:textId="73B37C5F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 w:rsidR="227D6D11">
      <w:rPr>
        <w:rFonts w:ascii="Times New Roman" w:hAnsi="Times New Roman" w:cs="Times New Roman"/>
        <w:sz w:val="20"/>
        <w:szCs w:val="20"/>
        <w:lang w:val="pl-PL"/>
      </w:rPr>
      <w:t>Syl</w:t>
    </w:r>
    <w:r w:rsidRPr="00201E1B" w:rsidR="227D6D11">
      <w:rPr>
        <w:rFonts w:ascii="Times New Roman" w:hAnsi="Times New Roman" w:cs="Times New Roman"/>
        <w:sz w:val="20"/>
        <w:szCs w:val="20"/>
        <w:lang w:val="pl-PL"/>
      </w:rPr>
      <w:t>abus</w:t>
    </w:r>
    <w:r w:rsidRPr="00201E1B" w:rsidR="227D6D11">
      <w:rPr>
        <w:rFonts w:ascii="Times New Roman" w:hAnsi="Times New Roman" w:cs="Times New Roman"/>
        <w:sz w:val="20"/>
        <w:szCs w:val="20"/>
        <w:lang w:val="pl-PL"/>
      </w:rPr>
      <w:t>:</w:t>
    </w:r>
    <w:r w:rsidRPr="00201E1B" w:rsidR="227D6D11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0611E6" w:rsidR="227D6D11">
      <w:rPr>
        <w:rFonts w:ascii="Times New Roman" w:hAnsi="Times New Roman" w:cs="Times New Roman"/>
        <w:sz w:val="20"/>
        <w:szCs w:val="20"/>
        <w:lang w:val="pl-PL"/>
      </w:rPr>
      <w:t>Nowe technologie w pracy logopedy</w:t>
    </w:r>
    <w:r>
      <w:tab/>
    </w:r>
    <w:r>
      <w:tab/>
    </w:r>
    <w:r w:rsidR="00894975">
      <w:fldChar w:fldCharType="begin"/>
    </w:r>
    <w:r w:rsidRPr="000611E6" w:rsidR="00A3045F">
      <w:rPr>
        <w:lang w:val="pl-PL"/>
      </w:rPr>
      <w:instrText xml:space="preserve"> REF NazwaPrzedmiotu \h  \* MERGEFORMAT </w:instrText>
    </w:r>
    <w:r w:rsidR="00894975">
      <w:fldChar w:fldCharType="separate"/>
    </w:r>
    <w:r w:rsidR="00894975">
      <w:fldChar w:fldCharType="end"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 w:rsidR="227D6D11">
      <w:rPr>
        <w:rFonts w:ascii="Times New Roman" w:hAnsi="Times New Roman" w:cs="Times New Roman"/>
        <w:sz w:val="20"/>
        <w:szCs w:val="20"/>
        <w:lang w:val="pl-PL"/>
      </w:rPr>
      <w:t>Strona</w:t>
    </w:r>
    <w:r w:rsidRPr="00201E1B" w:rsidR="227D6D11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227D6D11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A3045F" w:rsidR="00371901">
      <w:rPr>
        <w:rFonts w:ascii="Times New Roman" w:hAnsi="Times New Roman" w:cs="Times New Roman"/>
        <w:sz w:val="20"/>
        <w:szCs w:val="20"/>
      </w:rPr>
      <w:fldChar w:fldCharType="separate"/>
    </w:r>
    <w:r w:rsidR="227D6D1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227D6D11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5F12EE58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7B9B" w:rsidRDefault="00BB7B9B" w14:paraId="44C64AA1" w14:textId="77777777">
      <w:pPr>
        <w:spacing w:after="0" w:line="240" w:lineRule="auto"/>
      </w:pPr>
      <w:r>
        <w:separator/>
      </w:r>
    </w:p>
  </w:footnote>
  <w:footnote w:type="continuationSeparator" w:id="0">
    <w:p w:rsidR="00BB7B9B" w:rsidRDefault="00BB7B9B" w14:paraId="0D7AE54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247513">
    <w:abstractNumId w:val="10"/>
  </w:num>
  <w:num w:numId="2" w16cid:durableId="1038965494">
    <w:abstractNumId w:val="2"/>
  </w:num>
  <w:num w:numId="3" w16cid:durableId="2075740030">
    <w:abstractNumId w:val="3"/>
  </w:num>
  <w:num w:numId="4" w16cid:durableId="1067919272">
    <w:abstractNumId w:val="7"/>
  </w:num>
  <w:num w:numId="5" w16cid:durableId="1940019366">
    <w:abstractNumId w:val="5"/>
  </w:num>
  <w:num w:numId="6" w16cid:durableId="1901093916">
    <w:abstractNumId w:val="9"/>
  </w:num>
  <w:num w:numId="7" w16cid:durableId="1432776204">
    <w:abstractNumId w:val="1"/>
  </w:num>
  <w:num w:numId="8" w16cid:durableId="93939398">
    <w:abstractNumId w:val="11"/>
  </w:num>
  <w:num w:numId="9" w16cid:durableId="520123690">
    <w:abstractNumId w:val="8"/>
  </w:num>
  <w:num w:numId="10" w16cid:durableId="1541086689">
    <w:abstractNumId w:val="6"/>
  </w:num>
  <w:num w:numId="11" w16cid:durableId="1983927670">
    <w:abstractNumId w:val="4"/>
  </w:num>
  <w:num w:numId="12" w16cid:durableId="659576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066E"/>
    <w:rsid w:val="00017E80"/>
    <w:rsid w:val="0002124B"/>
    <w:rsid w:val="000252CC"/>
    <w:rsid w:val="0003687D"/>
    <w:rsid w:val="00055B79"/>
    <w:rsid w:val="000611E6"/>
    <w:rsid w:val="00063555"/>
    <w:rsid w:val="0008780B"/>
    <w:rsid w:val="000A146D"/>
    <w:rsid w:val="000B0698"/>
    <w:rsid w:val="000C0F2C"/>
    <w:rsid w:val="000D6C6D"/>
    <w:rsid w:val="000E1039"/>
    <w:rsid w:val="000E23E2"/>
    <w:rsid w:val="000E55A3"/>
    <w:rsid w:val="001010FD"/>
    <w:rsid w:val="001066D9"/>
    <w:rsid w:val="001257D8"/>
    <w:rsid w:val="00132F73"/>
    <w:rsid w:val="001366DE"/>
    <w:rsid w:val="00136CBE"/>
    <w:rsid w:val="00142334"/>
    <w:rsid w:val="00190358"/>
    <w:rsid w:val="00192A86"/>
    <w:rsid w:val="001A3CF7"/>
    <w:rsid w:val="001B6D39"/>
    <w:rsid w:val="001C008D"/>
    <w:rsid w:val="001D556D"/>
    <w:rsid w:val="001F5B36"/>
    <w:rsid w:val="00201E1B"/>
    <w:rsid w:val="00203756"/>
    <w:rsid w:val="002461D5"/>
    <w:rsid w:val="002574C9"/>
    <w:rsid w:val="00266590"/>
    <w:rsid w:val="00296538"/>
    <w:rsid w:val="002A4092"/>
    <w:rsid w:val="002A519E"/>
    <w:rsid w:val="002C1A62"/>
    <w:rsid w:val="002C745F"/>
    <w:rsid w:val="002D0322"/>
    <w:rsid w:val="002E758B"/>
    <w:rsid w:val="002F3930"/>
    <w:rsid w:val="00304AC9"/>
    <w:rsid w:val="0031358A"/>
    <w:rsid w:val="003222E6"/>
    <w:rsid w:val="00343F03"/>
    <w:rsid w:val="003554DD"/>
    <w:rsid w:val="00371901"/>
    <w:rsid w:val="003752AF"/>
    <w:rsid w:val="00376545"/>
    <w:rsid w:val="0039186A"/>
    <w:rsid w:val="003A0495"/>
    <w:rsid w:val="003A7BC2"/>
    <w:rsid w:val="003D705E"/>
    <w:rsid w:val="003E7C6B"/>
    <w:rsid w:val="004146C6"/>
    <w:rsid w:val="00416B28"/>
    <w:rsid w:val="00427190"/>
    <w:rsid w:val="00460281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6585F"/>
    <w:rsid w:val="00574BE2"/>
    <w:rsid w:val="005A2361"/>
    <w:rsid w:val="005A4F9E"/>
    <w:rsid w:val="005D60DA"/>
    <w:rsid w:val="005E305B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1B23"/>
    <w:rsid w:val="006E7175"/>
    <w:rsid w:val="006F1E4D"/>
    <w:rsid w:val="00706643"/>
    <w:rsid w:val="0070756E"/>
    <w:rsid w:val="007378F2"/>
    <w:rsid w:val="00745A38"/>
    <w:rsid w:val="00751241"/>
    <w:rsid w:val="00752317"/>
    <w:rsid w:val="00760A5C"/>
    <w:rsid w:val="00772324"/>
    <w:rsid w:val="00777F72"/>
    <w:rsid w:val="0078334C"/>
    <w:rsid w:val="00795F64"/>
    <w:rsid w:val="007D37F7"/>
    <w:rsid w:val="007E277C"/>
    <w:rsid w:val="007E68FB"/>
    <w:rsid w:val="00804069"/>
    <w:rsid w:val="00807872"/>
    <w:rsid w:val="0081752A"/>
    <w:rsid w:val="0083476F"/>
    <w:rsid w:val="00836EFD"/>
    <w:rsid w:val="008623E1"/>
    <w:rsid w:val="008721A1"/>
    <w:rsid w:val="00875AA8"/>
    <w:rsid w:val="00894975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3045F"/>
    <w:rsid w:val="00A30B4F"/>
    <w:rsid w:val="00A36603"/>
    <w:rsid w:val="00A3671B"/>
    <w:rsid w:val="00A65D58"/>
    <w:rsid w:val="00A67256"/>
    <w:rsid w:val="00A744C9"/>
    <w:rsid w:val="00A95A52"/>
    <w:rsid w:val="00AC18EF"/>
    <w:rsid w:val="00AC71F1"/>
    <w:rsid w:val="00B01CE3"/>
    <w:rsid w:val="00B36024"/>
    <w:rsid w:val="00B44A16"/>
    <w:rsid w:val="00B47E60"/>
    <w:rsid w:val="00B57C21"/>
    <w:rsid w:val="00B6679C"/>
    <w:rsid w:val="00B82F70"/>
    <w:rsid w:val="00B86F35"/>
    <w:rsid w:val="00B91F33"/>
    <w:rsid w:val="00B948AA"/>
    <w:rsid w:val="00B96088"/>
    <w:rsid w:val="00BA42CB"/>
    <w:rsid w:val="00BA7F60"/>
    <w:rsid w:val="00BB1AF5"/>
    <w:rsid w:val="00BB7B9B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00E8"/>
    <w:rsid w:val="00C81742"/>
    <w:rsid w:val="00C868D1"/>
    <w:rsid w:val="00CB43A3"/>
    <w:rsid w:val="00CB75B5"/>
    <w:rsid w:val="00CC0CFB"/>
    <w:rsid w:val="00CC5215"/>
    <w:rsid w:val="00CD173C"/>
    <w:rsid w:val="00CD536B"/>
    <w:rsid w:val="00CE580C"/>
    <w:rsid w:val="00D02731"/>
    <w:rsid w:val="00D204D6"/>
    <w:rsid w:val="00D22D46"/>
    <w:rsid w:val="00D25E97"/>
    <w:rsid w:val="00D33113"/>
    <w:rsid w:val="00D35DC8"/>
    <w:rsid w:val="00D361A1"/>
    <w:rsid w:val="00D41B3C"/>
    <w:rsid w:val="00D438E0"/>
    <w:rsid w:val="00D6125B"/>
    <w:rsid w:val="00D84D77"/>
    <w:rsid w:val="00D86B70"/>
    <w:rsid w:val="00DA5182"/>
    <w:rsid w:val="00DB1D26"/>
    <w:rsid w:val="00DC4277"/>
    <w:rsid w:val="00DC57A3"/>
    <w:rsid w:val="00DD5AA8"/>
    <w:rsid w:val="00DD6812"/>
    <w:rsid w:val="00DE49E8"/>
    <w:rsid w:val="00DE60DB"/>
    <w:rsid w:val="00DF1913"/>
    <w:rsid w:val="00DF5668"/>
    <w:rsid w:val="00E0648C"/>
    <w:rsid w:val="00E06C47"/>
    <w:rsid w:val="00E33915"/>
    <w:rsid w:val="00E710DF"/>
    <w:rsid w:val="00E810A7"/>
    <w:rsid w:val="00EA5BB0"/>
    <w:rsid w:val="00EB22AA"/>
    <w:rsid w:val="00EB7BB9"/>
    <w:rsid w:val="00EC0B45"/>
    <w:rsid w:val="00EE4C8A"/>
    <w:rsid w:val="00EF4B40"/>
    <w:rsid w:val="00EF6180"/>
    <w:rsid w:val="00F44A38"/>
    <w:rsid w:val="00F44B1B"/>
    <w:rsid w:val="00F559BF"/>
    <w:rsid w:val="00F67CD7"/>
    <w:rsid w:val="00F70EC9"/>
    <w:rsid w:val="00F75D1C"/>
    <w:rsid w:val="00F80A29"/>
    <w:rsid w:val="00F81603"/>
    <w:rsid w:val="00F831B6"/>
    <w:rsid w:val="00F85CAA"/>
    <w:rsid w:val="00FA0985"/>
    <w:rsid w:val="00FA7F1E"/>
    <w:rsid w:val="00FE1A88"/>
    <w:rsid w:val="00FE7996"/>
    <w:rsid w:val="01F3BDA5"/>
    <w:rsid w:val="02107513"/>
    <w:rsid w:val="028FE99E"/>
    <w:rsid w:val="029817A5"/>
    <w:rsid w:val="0367F7D4"/>
    <w:rsid w:val="040D95AC"/>
    <w:rsid w:val="0455C1B7"/>
    <w:rsid w:val="04F4A4FE"/>
    <w:rsid w:val="04FFD134"/>
    <w:rsid w:val="0568D21C"/>
    <w:rsid w:val="05F8ABF1"/>
    <w:rsid w:val="07F08097"/>
    <w:rsid w:val="08D2094B"/>
    <w:rsid w:val="091EE21F"/>
    <w:rsid w:val="094A591B"/>
    <w:rsid w:val="099C1FD9"/>
    <w:rsid w:val="0CC74A16"/>
    <w:rsid w:val="0D20E216"/>
    <w:rsid w:val="0EDF7F84"/>
    <w:rsid w:val="0FE82C96"/>
    <w:rsid w:val="128A2631"/>
    <w:rsid w:val="1537A46F"/>
    <w:rsid w:val="159B7D84"/>
    <w:rsid w:val="16108DF7"/>
    <w:rsid w:val="17A8EEC7"/>
    <w:rsid w:val="1A19C462"/>
    <w:rsid w:val="1ADB90E3"/>
    <w:rsid w:val="1DF555E2"/>
    <w:rsid w:val="1E6054F0"/>
    <w:rsid w:val="1EB8170A"/>
    <w:rsid w:val="1F50807B"/>
    <w:rsid w:val="203AF522"/>
    <w:rsid w:val="20994644"/>
    <w:rsid w:val="20BB32C6"/>
    <w:rsid w:val="216E0255"/>
    <w:rsid w:val="227D6D11"/>
    <w:rsid w:val="22E4157A"/>
    <w:rsid w:val="23719439"/>
    <w:rsid w:val="2480E1FA"/>
    <w:rsid w:val="24D9BA11"/>
    <w:rsid w:val="250D7CCE"/>
    <w:rsid w:val="25AC5C19"/>
    <w:rsid w:val="27482C7A"/>
    <w:rsid w:val="283342B9"/>
    <w:rsid w:val="2B243B9F"/>
    <w:rsid w:val="2B46C57E"/>
    <w:rsid w:val="2C694B60"/>
    <w:rsid w:val="2CE295DF"/>
    <w:rsid w:val="2E591920"/>
    <w:rsid w:val="2EB516B5"/>
    <w:rsid w:val="305A6738"/>
    <w:rsid w:val="314AFC77"/>
    <w:rsid w:val="31AF4D68"/>
    <w:rsid w:val="31F4D6D3"/>
    <w:rsid w:val="321E8CB0"/>
    <w:rsid w:val="352DD85B"/>
    <w:rsid w:val="35776C0B"/>
    <w:rsid w:val="35DCD730"/>
    <w:rsid w:val="3605F48D"/>
    <w:rsid w:val="36C8AC9D"/>
    <w:rsid w:val="3755260F"/>
    <w:rsid w:val="3841DC5C"/>
    <w:rsid w:val="3842D09E"/>
    <w:rsid w:val="3949DB80"/>
    <w:rsid w:val="3949DB80"/>
    <w:rsid w:val="394DB776"/>
    <w:rsid w:val="3A44155E"/>
    <w:rsid w:val="3AC44EF4"/>
    <w:rsid w:val="3B7A7160"/>
    <w:rsid w:val="3DAA39BF"/>
    <w:rsid w:val="3DEFD232"/>
    <w:rsid w:val="3FC3C9CC"/>
    <w:rsid w:val="3FED0DA6"/>
    <w:rsid w:val="41182ED6"/>
    <w:rsid w:val="438F438F"/>
    <w:rsid w:val="441B9738"/>
    <w:rsid w:val="442B9875"/>
    <w:rsid w:val="44794638"/>
    <w:rsid w:val="44887DFB"/>
    <w:rsid w:val="44DC0A2A"/>
    <w:rsid w:val="453AFA33"/>
    <w:rsid w:val="4636C2F9"/>
    <w:rsid w:val="4747C5DD"/>
    <w:rsid w:val="484AE0BF"/>
    <w:rsid w:val="4A87B166"/>
    <w:rsid w:val="4C8C7779"/>
    <w:rsid w:val="4CC5EBC1"/>
    <w:rsid w:val="4CFB2AA9"/>
    <w:rsid w:val="4D1237C7"/>
    <w:rsid w:val="4D79397A"/>
    <w:rsid w:val="4D8939F5"/>
    <w:rsid w:val="4E206C36"/>
    <w:rsid w:val="4FD7F2C4"/>
    <w:rsid w:val="50C00917"/>
    <w:rsid w:val="5147F335"/>
    <w:rsid w:val="514E9389"/>
    <w:rsid w:val="52A3E6A8"/>
    <w:rsid w:val="52EEDD9E"/>
    <w:rsid w:val="56D56A4A"/>
    <w:rsid w:val="57223B22"/>
    <w:rsid w:val="5894E9FF"/>
    <w:rsid w:val="5928FDB2"/>
    <w:rsid w:val="59A7BD8F"/>
    <w:rsid w:val="59B8366D"/>
    <w:rsid w:val="59FFBAD3"/>
    <w:rsid w:val="5AB7C9D9"/>
    <w:rsid w:val="5BB2CE71"/>
    <w:rsid w:val="5D5640A2"/>
    <w:rsid w:val="5ED998F1"/>
    <w:rsid w:val="607606CA"/>
    <w:rsid w:val="60B95199"/>
    <w:rsid w:val="6147EEF6"/>
    <w:rsid w:val="61FF53DD"/>
    <w:rsid w:val="62C1D21F"/>
    <w:rsid w:val="6302209A"/>
    <w:rsid w:val="63B3698A"/>
    <w:rsid w:val="63D3866D"/>
    <w:rsid w:val="63E269D9"/>
    <w:rsid w:val="663F65EF"/>
    <w:rsid w:val="664F3EE1"/>
    <w:rsid w:val="66AA9EDC"/>
    <w:rsid w:val="671BF8C3"/>
    <w:rsid w:val="672E8010"/>
    <w:rsid w:val="678CAB8B"/>
    <w:rsid w:val="6824EBBE"/>
    <w:rsid w:val="684FFFCB"/>
    <w:rsid w:val="693D8250"/>
    <w:rsid w:val="6A3182CD"/>
    <w:rsid w:val="6A675F0A"/>
    <w:rsid w:val="6AB3BBA7"/>
    <w:rsid w:val="6BF1C033"/>
    <w:rsid w:val="6CA8E4FC"/>
    <w:rsid w:val="6D3A96B4"/>
    <w:rsid w:val="6EA81620"/>
    <w:rsid w:val="6EF847B9"/>
    <w:rsid w:val="710A071C"/>
    <w:rsid w:val="73D2010B"/>
    <w:rsid w:val="743E4DEA"/>
    <w:rsid w:val="748D7974"/>
    <w:rsid w:val="770ACA30"/>
    <w:rsid w:val="7714E878"/>
    <w:rsid w:val="77DE8532"/>
    <w:rsid w:val="78DF5A96"/>
    <w:rsid w:val="7938706B"/>
    <w:rsid w:val="7961F5A0"/>
    <w:rsid w:val="7C8F0595"/>
    <w:rsid w:val="7D638A5F"/>
    <w:rsid w:val="7DC857D7"/>
    <w:rsid w:val="7DF8B623"/>
    <w:rsid w:val="7E61CA8E"/>
    <w:rsid w:val="7EC5EF4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DE60DB" w:rsidRDefault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DE60DB" w:rsidRDefault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DE60DB" w:rsidRDefault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DE60DB" w:rsidRDefault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B30C1E44F0C9415E93B7DB2ADB5F21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40D7B9-DC0C-4614-BABB-E9A68C95E4BF}"/>
      </w:docPartPr>
      <w:docPartBody>
        <w:p w:rsidR="006E1B23" w:rsidP="00E710DF" w:rsidRDefault="00E710DF">
          <w:pPr>
            <w:pStyle w:val="B30C1E44F0C9415E93B7DB2ADB5F21CF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E802E1C136145E5BA86E91C86E733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E87EFC-80FE-4E58-AE3F-706A05D7C43B}"/>
      </w:docPartPr>
      <w:docPartBody>
        <w:p w:rsidR="00470FBE" w:rsidP="006E1B23" w:rsidRDefault="006E1B23">
          <w:pPr>
            <w:pStyle w:val="5E802E1C136145E5BA86E91C86E7333D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E96"/>
    <w:rsid w:val="00132F73"/>
    <w:rsid w:val="002B619D"/>
    <w:rsid w:val="002E1992"/>
    <w:rsid w:val="00310CF0"/>
    <w:rsid w:val="00312CE9"/>
    <w:rsid w:val="00374ABD"/>
    <w:rsid w:val="003D705E"/>
    <w:rsid w:val="003E7FD8"/>
    <w:rsid w:val="00421329"/>
    <w:rsid w:val="00470FBE"/>
    <w:rsid w:val="004D25A3"/>
    <w:rsid w:val="0053771E"/>
    <w:rsid w:val="005871F9"/>
    <w:rsid w:val="005D316F"/>
    <w:rsid w:val="005E305B"/>
    <w:rsid w:val="0065328E"/>
    <w:rsid w:val="006E1B23"/>
    <w:rsid w:val="00742D80"/>
    <w:rsid w:val="00795F64"/>
    <w:rsid w:val="009031FE"/>
    <w:rsid w:val="00955B3B"/>
    <w:rsid w:val="00B22041"/>
    <w:rsid w:val="00B25ED0"/>
    <w:rsid w:val="00B37E2A"/>
    <w:rsid w:val="00BE477A"/>
    <w:rsid w:val="00C47C7A"/>
    <w:rsid w:val="00C6166A"/>
    <w:rsid w:val="00CC5215"/>
    <w:rsid w:val="00CE7927"/>
    <w:rsid w:val="00D3399F"/>
    <w:rsid w:val="00D35DC8"/>
    <w:rsid w:val="00DE60DB"/>
    <w:rsid w:val="00DF3F6C"/>
    <w:rsid w:val="00E710DF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710DF"/>
    <w:rPr>
      <w:color w:val="666666"/>
    </w:rPr>
  </w:style>
  <w:style w:type="paragraph" w:customStyle="1" w:styleId="5E802E1C136145E5BA86E91C86E7333D">
    <w:name w:val="5E802E1C136145E5BA86E91C86E7333D"/>
    <w:rsid w:val="006E1B23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B30C1E44F0C9415E93B7DB2ADB5F21CF">
    <w:name w:val="B30C1E44F0C9415E93B7DB2ADB5F21CF"/>
    <w:rsid w:val="00E710DF"/>
    <w:pPr>
      <w:spacing w:line="278" w:lineRule="auto"/>
    </w:pPr>
    <w:rPr>
      <w:sz w:val="24"/>
      <w:szCs w:val="24"/>
      <w:lang w:eastAsia="pl-P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ECDF8-6C8E-4D8B-AF0B-800CCAC3A9B5}"/>
</file>

<file path=customXml/itemProps2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4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32</revision>
  <lastPrinted>2021-06-05T12:43:00.0000000Z</lastPrinted>
  <dcterms:created xsi:type="dcterms:W3CDTF">2025-07-22T08:32:00.0000000Z</dcterms:created>
  <dcterms:modified xsi:type="dcterms:W3CDTF">2026-02-03T09:05:52.1412965Z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