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125B" w:rsidP="00A3045F" w:rsidRDefault="00D6125B" w14:paraId="3557A0CF" w14:textId="77777777">
      <w:pPr>
        <w:spacing w:after="0" w:line="276" w:lineRule="auto"/>
        <w:jc w:val="center"/>
        <w:rPr>
          <w:rFonts w:ascii="Garamond" w:hAnsi="Garamond" w:cs="Times New Roman"/>
          <w:sz w:val="18"/>
          <w:szCs w:val="18"/>
        </w:rPr>
      </w:pPr>
    </w:p>
    <w:p w:rsidRPr="00266A1B" w:rsidR="009C486D" w:rsidP="00B76B14" w:rsidRDefault="008B3FCD" w14:paraId="7DC0E7A8" w14:textId="15297F76">
      <w:pPr>
        <w:tabs>
          <w:tab w:val="left" w:pos="3120"/>
          <w:tab w:val="center" w:pos="5233"/>
        </w:tabs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  <w:sdt>
        <w:sdtPr>
          <w:rPr>
            <w:rFonts w:ascii="Garamond" w:hAnsi="Garamond" w:cs="Times New Roman"/>
            <w:b/>
            <w:sz w:val="24"/>
            <w:szCs w:val="24"/>
            <w:lang w:val="pl-PL"/>
          </w:rPr>
          <w:id w:val="-2002273184"/>
          <w:placeholder>
            <w:docPart w:val="E05E9C06EF024592A810B1AB61EF6C8B"/>
          </w:placeholder>
        </w:sdtPr>
        <w:sdtEndPr/>
        <w:sdtContent>
          <w:r w:rsidRPr="00266A1B" w:rsidR="00266A1B">
            <w:rPr>
              <w:rFonts w:ascii="Garamond" w:hAnsi="Garamond" w:cs="Times New Roman"/>
              <w:b/>
              <w:sz w:val="24"/>
              <w:szCs w:val="24"/>
              <w:lang w:val="en-US"/>
            </w:rPr>
            <w:t>Dys</w:t>
          </w:r>
          <w:r w:rsidR="00FA0875">
            <w:rPr>
              <w:rFonts w:ascii="Garamond" w:hAnsi="Garamond" w:cs="Times New Roman"/>
              <w:b/>
              <w:sz w:val="24"/>
              <w:szCs w:val="24"/>
              <w:lang w:val="en-US"/>
            </w:rPr>
            <w:t xml:space="preserve">fagia </w:t>
          </w:r>
        </w:sdtContent>
      </w:sdt>
      <w:r w:rsidRPr="00266A1B" w:rsidR="00B01CE3">
        <w:rPr>
          <w:rFonts w:ascii="Garamond" w:hAnsi="Garamond" w:cs="Times New Roman"/>
          <w:b/>
          <w:sz w:val="24"/>
          <w:szCs w:val="24"/>
          <w:lang w:val="en-US"/>
        </w:rPr>
        <w:br/>
      </w:r>
      <w:r w:rsidR="00FA0875">
        <w:rPr>
          <w:rFonts w:ascii="Garamond" w:hAnsi="Garamond" w:cs="Times New Roman"/>
          <w:bCs/>
          <w:i/>
          <w:iCs/>
          <w:sz w:val="24"/>
          <w:szCs w:val="24"/>
        </w:rPr>
        <w:t>D</w:t>
      </w:r>
      <w:r w:rsidRPr="00FA0875" w:rsidR="00FA0875">
        <w:rPr>
          <w:rFonts w:ascii="Garamond" w:hAnsi="Garamond" w:cs="Times New Roman"/>
          <w:bCs/>
          <w:i/>
          <w:iCs/>
          <w:sz w:val="24"/>
          <w:szCs w:val="24"/>
        </w:rPr>
        <w:t>ysphagia</w:t>
      </w:r>
    </w:p>
    <w:p w:rsidRPr="00266A1B" w:rsidR="0090638D" w:rsidP="00A3045F" w:rsidRDefault="0090638D" w14:paraId="6C841CA7" w14:textId="77777777">
      <w:pPr>
        <w:spacing w:after="0" w:line="276" w:lineRule="auto"/>
        <w:jc w:val="center"/>
        <w:rPr>
          <w:rFonts w:ascii="Garamond" w:hAnsi="Garamond" w:cs="Times New Roman"/>
          <w:bCs/>
          <w:sz w:val="24"/>
          <w:szCs w:val="24"/>
          <w:lang w:val="en-US"/>
        </w:rPr>
      </w:pPr>
    </w:p>
    <w:tbl>
      <w:tblPr>
        <w:tblStyle w:val="Tabela-Siatka"/>
        <w:tblW w:w="9639" w:type="dxa"/>
        <w:tblInd w:w="421" w:type="dxa"/>
        <w:tblLook w:val="04A0" w:firstRow="1" w:lastRow="0" w:firstColumn="1" w:lastColumn="0" w:noHBand="0" w:noVBand="1"/>
      </w:tblPr>
      <w:tblGrid>
        <w:gridCol w:w="3969"/>
        <w:gridCol w:w="5670"/>
      </w:tblGrid>
      <w:tr w:rsidR="586A3BBF" w:rsidTr="586A3BBF" w14:paraId="7BCA91E4">
        <w:trPr>
          <w:trHeight w:val="300"/>
        </w:trPr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="586A3BBF" w:rsidP="586A3BBF" w:rsidRDefault="586A3BBF" w14:paraId="4F5A0934" w14:textId="06D0EECC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A3BBF" w:rsidR="586A3BBF">
              <w:rPr>
                <w:rFonts w:ascii="Garamond" w:hAnsi="Garamond" w:eastAsia="Garamond" w:cs="Garamond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Program studiów dla przedmiotu obowiązujący od cyklu kształcenia</w:t>
            </w:r>
          </w:p>
        </w:tc>
        <w:tc>
          <w:tcPr>
            <w:tcW w:w="5670" w:type="dxa"/>
            <w:tcMar/>
            <w:vAlign w:val="center"/>
          </w:tcPr>
          <w:p w:rsidR="586A3BBF" w:rsidP="586A3BBF" w:rsidRDefault="586A3BBF" w14:paraId="4C482DEE" w14:textId="2033CA09">
            <w:pPr>
              <w:spacing w:after="0" w:afterAutospacing="off" w:line="240" w:lineRule="auto"/>
              <w:jc w:val="center"/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</w:rPr>
            </w:pPr>
            <w:r w:rsidRPr="586A3BBF" w:rsidR="586A3BBF">
              <w:rPr>
                <w:rFonts w:ascii="Garamond" w:hAnsi="Garamond" w:eastAsia="Garamond" w:cs="Garamond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0"/>
                <w:szCs w:val="20"/>
                <w:lang w:val="pl-PL"/>
              </w:rPr>
              <w:t>2025/2026</w:t>
            </w:r>
          </w:p>
        </w:tc>
      </w:tr>
      <w:tr w:rsidRPr="00875AA8" w:rsidR="00B771BA" w:rsidTr="586A3BBF" w14:paraId="74CBCC66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1F5CE8C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bookmarkStart w:name="_Hlk147330326" w:id="0"/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Kierunek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81C5949" w14:textId="0D4CC9C4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b/>
                <w:sz w:val="20"/>
                <w:szCs w:val="20"/>
              </w:rPr>
              <w:t>Logopedia</w:t>
            </w:r>
          </w:p>
        </w:tc>
      </w:tr>
      <w:tr w:rsidRPr="00875AA8" w:rsidR="00B771BA" w:rsidTr="586A3BBF" w14:paraId="6C0D224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96D4C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Rok i semestr studiów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32F7EDB" w14:textId="7C20AE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Rok I</w:t>
            </w:r>
            <w:r w:rsidR="00FA0875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/ Semestr I</w:t>
            </w:r>
            <w:r w:rsidR="00FA0875">
              <w:rPr>
                <w:rFonts w:ascii="Garamond" w:hAnsi="Garamond" w:eastAsia="Garamond" w:cs="Garamond"/>
                <w:sz w:val="20"/>
                <w:szCs w:val="20"/>
              </w:rPr>
              <w:t>I</w:t>
            </w:r>
            <w:r>
              <w:rPr>
                <w:rFonts w:ascii="Garamond" w:hAnsi="Garamond" w:eastAsia="Garamond" w:cs="Garamond"/>
                <w:sz w:val="20"/>
                <w:szCs w:val="20"/>
              </w:rPr>
              <w:t>I</w:t>
            </w:r>
          </w:p>
        </w:tc>
      </w:tr>
      <w:tr w:rsidRPr="00875AA8" w:rsidR="00B771BA" w:rsidTr="586A3BBF" w14:paraId="033C5255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EE9055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Poziom kształcenia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714BCB6B" w14:textId="4F463157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Studia II stopnia</w:t>
            </w:r>
          </w:p>
        </w:tc>
      </w:tr>
      <w:tr w:rsidRPr="00875AA8" w:rsidR="00B771BA" w:rsidTr="586A3BBF" w14:paraId="2270781C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C2F3A8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Profil kształcenia na kierunku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20426A73" w14:textId="52DFC340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 w:rsidRPr="00A3045F">
              <w:rPr>
                <w:rFonts w:ascii="Garamond" w:hAnsi="Garamond" w:cs="Times New Roman"/>
                <w:sz w:val="20"/>
                <w:szCs w:val="20"/>
              </w:rPr>
              <w:t>Praktyczny</w:t>
            </w:r>
          </w:p>
        </w:tc>
      </w:tr>
      <w:tr w:rsidRPr="00875AA8" w:rsidR="00B771BA" w:rsidTr="586A3BBF" w14:paraId="6AA75718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4FBC903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Moduł kształcenia dla przedmiotu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5878C08D" w14:textId="6D52569F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cs="Times New Roman"/>
                <w:sz w:val="20"/>
                <w:szCs w:val="20"/>
                <w:lang w:val="pl-PL"/>
              </w:rPr>
              <w:t>Kierunkowy</w:t>
            </w:r>
          </w:p>
        </w:tc>
      </w:tr>
      <w:tr w:rsidRPr="009B5698" w:rsidR="00B771BA" w:rsidTr="586A3BBF" w14:paraId="66AA53C3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30C5122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Nazwa specjalizacji</w:t>
            </w:r>
          </w:p>
          <w:p w:rsidRPr="00875AA8" w:rsidR="00B771BA" w:rsidP="00B771BA" w:rsidRDefault="00B771BA" w14:paraId="13555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sz w:val="20"/>
                <w:szCs w:val="20"/>
                <w:lang w:val="pl-PL"/>
              </w:rPr>
              <w:t>(jeśli przedmiot specjalizacyjny)</w:t>
            </w:r>
          </w:p>
        </w:tc>
        <w:tc>
          <w:tcPr>
            <w:tcW w:w="5670" w:type="dxa"/>
            <w:tcMar/>
            <w:vAlign w:val="center"/>
          </w:tcPr>
          <w:p w:rsidR="00B771BA" w:rsidP="00B771BA" w:rsidRDefault="00B771BA" w14:paraId="6148E32D" w14:textId="0AD212F1">
            <w:pPr>
              <w:spacing w:after="0" w:line="240" w:lineRule="auto"/>
              <w:jc w:val="center"/>
              <w:rPr>
                <w:rFonts w:ascii="Garamond" w:hAnsi="Garamond" w:cs="Times New Roman"/>
                <w:sz w:val="20"/>
                <w:szCs w:val="20"/>
                <w:lang w:val="pl-PL"/>
              </w:rPr>
            </w:pPr>
            <w:r>
              <w:rPr>
                <w:rFonts w:ascii="Garamond" w:hAnsi="Garamond" w:eastAsia="Garamond" w:cs="Garamond"/>
                <w:sz w:val="20"/>
                <w:szCs w:val="20"/>
              </w:rPr>
              <w:t>-</w:t>
            </w:r>
          </w:p>
        </w:tc>
      </w:tr>
      <w:tr w:rsidRPr="00875AA8" w:rsidR="00B771BA" w:rsidTr="586A3BBF" w14:paraId="5D5254A1" w14:textId="77777777">
        <w:tc>
          <w:tcPr>
            <w:tcW w:w="3969" w:type="dxa"/>
            <w:shd w:val="clear" w:color="auto" w:fill="D9E2F3" w:themeFill="accent5" w:themeFillTint="33"/>
            <w:tcMar/>
            <w:vAlign w:val="center"/>
          </w:tcPr>
          <w:p w:rsidRPr="00875AA8" w:rsidR="00B771BA" w:rsidP="00B771BA" w:rsidRDefault="00B771BA" w14:paraId="2F5C3AF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20"/>
                <w:szCs w:val="20"/>
                <w:lang w:val="pl-PL"/>
              </w:rPr>
              <w:t>Status przedmiotu</w:t>
            </w:r>
          </w:p>
        </w:tc>
        <w:tc>
          <w:tcPr>
            <w:tcW w:w="5670" w:type="dxa"/>
            <w:tcMar/>
            <w:vAlign w:val="center"/>
          </w:tcPr>
          <w:sdt>
            <w:sdtPr>
              <w:rPr>
                <w:rFonts w:ascii="Garamond" w:hAnsi="Garamond" w:cs="Times New Roman"/>
                <w:sz w:val="20"/>
                <w:szCs w:val="20"/>
              </w:rPr>
              <w:alias w:val="Status przedmiotu"/>
              <w:tag w:val="Status przedmiotu"/>
              <w:id w:val="1398023449"/>
              <w:placeholder>
                <w:docPart w:val="3B1023FE25B74D0E92A8295C1105205A"/>
              </w:placeholder>
              <w:dropDownList>
                <w:listItem w:displayText="Obligatoryjny" w:value="Obligatoryjny"/>
                <w:listItem w:displayText="Do wyboru" w:value="Do wyboru"/>
              </w:dropDownList>
            </w:sdtPr>
            <w:sdtEndPr>
              <w:rPr>
                <w:rFonts w:ascii="Garamond" w:hAnsi="Garamond" w:cs="Times New Roman"/>
                <w:sz w:val="20"/>
                <w:szCs w:val="20"/>
              </w:rPr>
            </w:sdtEndPr>
            <w:sdtContent>
              <w:p w:rsidR="00B771BA" w:rsidP="00B771BA" w:rsidRDefault="00B771BA" w14:paraId="6C61EA44" w14:textId="382D60B9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20"/>
                    <w:szCs w:val="20"/>
                    <w:lang w:val="pl-PL"/>
                  </w:rPr>
                </w:pPr>
                <w:r w:rsidRPr="00F2692E">
                  <w:rPr>
                    <w:rFonts w:ascii="Garamond" w:hAnsi="Garamond" w:cs="Times New Roman"/>
                    <w:sz w:val="20"/>
                    <w:szCs w:val="20"/>
                  </w:rPr>
                  <w:t>Obligatoryjny</w:t>
                </w:r>
              </w:p>
            </w:sdtContent>
          </w:sdt>
        </w:tc>
      </w:tr>
      <w:bookmarkEnd w:id="0"/>
    </w:tbl>
    <w:p w:rsidR="00207D04" w:rsidP="00A3045F" w:rsidRDefault="00207D04" w14:paraId="3A859F73" w14:textId="77777777">
      <w:pPr>
        <w:spacing w:after="0" w:line="276" w:lineRule="auto"/>
        <w:jc w:val="center"/>
        <w:rPr>
          <w:rFonts w:ascii="Garamond" w:hAnsi="Garamond" w:cs="Times New Roman"/>
          <w:b/>
          <w:sz w:val="20"/>
          <w:szCs w:val="20"/>
          <w:lang w:val="pl-PL"/>
        </w:rPr>
      </w:pPr>
    </w:p>
    <w:tbl>
      <w:tblPr>
        <w:tblStyle w:val="Tabela-Siatka"/>
        <w:tblW w:w="9646" w:type="dxa"/>
        <w:jc w:val="center"/>
        <w:tblLayout w:type="fixed"/>
        <w:tblLook w:val="04A0" w:firstRow="1" w:lastRow="0" w:firstColumn="1" w:lastColumn="0" w:noHBand="0" w:noVBand="1"/>
      </w:tblPr>
      <w:tblGrid>
        <w:gridCol w:w="2802"/>
        <w:gridCol w:w="1276"/>
        <w:gridCol w:w="1545"/>
        <w:gridCol w:w="845"/>
        <w:gridCol w:w="2144"/>
        <w:gridCol w:w="1034"/>
      </w:tblGrid>
      <w:tr w:rsidRPr="004B21E0" w:rsidR="00B771BA" w:rsidTr="00A77858" w14:paraId="07F61703" w14:textId="77777777">
        <w:trPr>
          <w:trHeight w:val="266"/>
          <w:jc w:val="center"/>
        </w:trPr>
        <w:tc>
          <w:tcPr>
            <w:tcW w:w="2802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9DA650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zajęć</w:t>
            </w:r>
          </w:p>
        </w:tc>
        <w:tc>
          <w:tcPr>
            <w:tcW w:w="2821" w:type="dxa"/>
            <w:gridSpan w:val="2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6A61B300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  <w:tc>
          <w:tcPr>
            <w:tcW w:w="845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11CE67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ECTS</w:t>
            </w:r>
          </w:p>
        </w:tc>
        <w:tc>
          <w:tcPr>
            <w:tcW w:w="214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CC200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Forma zaliczenia</w:t>
            </w:r>
          </w:p>
        </w:tc>
        <w:tc>
          <w:tcPr>
            <w:tcW w:w="1034" w:type="dxa"/>
            <w:vMerge w:val="restart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989D6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Waga</w:t>
            </w:r>
          </w:p>
        </w:tc>
      </w:tr>
      <w:tr w:rsidRPr="004B21E0" w:rsidR="00B771BA" w:rsidTr="00A77858" w14:paraId="27A06B39" w14:textId="77777777">
        <w:trPr>
          <w:trHeight w:val="266"/>
          <w:jc w:val="center"/>
        </w:trPr>
        <w:tc>
          <w:tcPr>
            <w:tcW w:w="2802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06DD77E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94D9A07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45" w:type="dxa"/>
            <w:shd w:val="clear" w:color="auto" w:fill="D9E2F3" w:themeFill="accent5" w:themeFillTint="33"/>
          </w:tcPr>
          <w:p w:rsidRPr="004B21E0" w:rsidR="00B771BA" w:rsidP="00A77858" w:rsidRDefault="00B771BA" w14:paraId="311AF8D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  <w:tc>
          <w:tcPr>
            <w:tcW w:w="845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72C8A14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14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15DFE67B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034" w:type="dxa"/>
            <w:vMerge/>
            <w:shd w:val="clear" w:color="auto" w:fill="D9E2F3" w:themeFill="accent5" w:themeFillTint="33"/>
            <w:vAlign w:val="center"/>
          </w:tcPr>
          <w:p w:rsidRPr="004B21E0" w:rsidR="00B771BA" w:rsidP="00A77858" w:rsidRDefault="00B771BA" w14:paraId="4999AD76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FD225B1" w14:textId="77777777">
        <w:trPr>
          <w:trHeight w:val="277"/>
          <w:jc w:val="center"/>
        </w:trPr>
        <w:bookmarkStart w:name="FormaZajęćNr1" w:displacedByCustomXml="next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1679239830"/>
            <w:placeholder>
              <w:docPart w:val="74755F1703DA4DF5AED1B26AB147B388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503E3E00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Wykład</w:t>
                </w:r>
              </w:p>
            </w:tc>
          </w:sdtContent>
        </w:sdt>
        <w:bookmarkEnd w:displacedByCustomXml="prev" w:id="1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700166332"/>
            <w:placeholder>
              <w:docPart w:val="07154BD7C1AA4081A1780923FAD00F91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7EDD6D19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-1670710382"/>
            <w:placeholder>
              <w:docPart w:val="15BD44B937134D2CA3B9DE24B80C0B81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0FAF55E4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bookmarkStart w:name="ECTS" w:displacedByCustomXml="next" w:id="2"/>
        <w:sdt>
          <w:sdtPr>
            <w:rPr>
              <w:rFonts w:ascii="Garamond" w:hAnsi="Garamond" w:cs="Times New Roman"/>
              <w:b/>
              <w:sz w:val="18"/>
              <w:szCs w:val="18"/>
              <w:lang w:val="pl-PL"/>
            </w:rPr>
            <w:alias w:val="Liczba punktów ECTS"/>
            <w:tag w:val="ECTS"/>
            <w:id w:val="742689701"/>
            <w:placeholder>
              <w:docPart w:val="0C016789C8BA462498E38A8CD00EBFD4"/>
            </w:placeholder>
            <w:comboBox>
              <w:listItem w:displayText="0" w:value="0"/>
              <w:listItem w:displayText="1" w:value="1"/>
              <w:listItem w:displayText="2" w:value="2"/>
              <w:listItem w:displayText="3" w:value="3"/>
              <w:listItem w:displayText="4" w:value="4"/>
              <w:listItem w:displayText="5" w:value="5"/>
              <w:listItem w:displayText="6" w:value="6"/>
              <w:listItem w:displayText="7" w:value="7"/>
              <w:listItem w:displayText="8" w:value="8"/>
              <w:listItem w:displayText="9" w:value="9"/>
              <w:listItem w:displayText="10" w:value="10"/>
              <w:listItem w:displayText="11" w:value="11"/>
              <w:listItem w:displayText="12" w:value="12"/>
            </w:comboBox>
          </w:sdtPr>
          <w:sdtEndPr/>
          <w:sdtContent>
            <w:tc>
              <w:tcPr>
                <w:tcW w:w="845" w:type="dxa"/>
                <w:vMerge w:val="restart"/>
                <w:vAlign w:val="center"/>
              </w:tcPr>
              <w:p w:rsidRPr="004B21E0" w:rsidR="00B771BA" w:rsidP="00A77858" w:rsidRDefault="00B771BA" w14:paraId="547EBE6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3</w:t>
                </w:r>
              </w:p>
            </w:tc>
          </w:sdtContent>
        </w:sdt>
        <w:bookmarkEnd w:displacedByCustomXml="prev" w:id="2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545186314"/>
            <w:placeholder>
              <w:docPart w:val="35421879BA834350AADC473527EF91ED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1D5B6690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Egzamin</w:t>
                </w:r>
              </w:p>
            </w:tc>
          </w:sdtContent>
        </w:sdt>
        <w:tc>
          <w:tcPr>
            <w:tcW w:w="1034" w:type="dxa"/>
            <w:vAlign w:val="center"/>
          </w:tcPr>
          <w:bookmarkStart w:name="Procent" w:displacedByCustomXml="next" w:id="3"/>
          <w:sdt>
            <w:sdtPr>
              <w:rPr>
                <w:rFonts w:ascii="Garamond" w:hAnsi="Garamond" w:cs="Times New Roman"/>
                <w:sz w:val="18"/>
                <w:szCs w:val="18"/>
                <w:lang w:val="pl-PL"/>
              </w:rPr>
              <w:id w:val="834573882"/>
              <w:placeholder>
                <w:docPart w:val="1CF9CCC66ECE41B7952EBA928E254B61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="00B771BA" w:rsidP="00A77858" w:rsidRDefault="00B771BA" w14:paraId="567A606D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50%</w:t>
                </w:r>
              </w:p>
            </w:sdtContent>
          </w:sdt>
          <w:bookmarkEnd w:displacedByCustomXml="prev" w:id="3"/>
        </w:tc>
      </w:tr>
      <w:tr w:rsidRPr="004B21E0" w:rsidR="00B771BA" w:rsidTr="00A77858" w14:paraId="561E9FC1" w14:textId="77777777">
        <w:trPr>
          <w:trHeight w:val="277"/>
          <w:jc w:val="center"/>
        </w:trPr>
        <w:bookmarkStart w:name="FormaZajęćNr2" w:displacedByCustomXml="next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jęć"/>
            <w:tag w:val="Forma zajęć"/>
            <w:id w:val="-386414285"/>
            <w:placeholder>
              <w:docPart w:val="BA7F81F84B524C0C821FC9A745AAA7BC"/>
            </w:placeholder>
            <w:dropDownList>
              <w:listItem w:displayText="Wykład" w:value="Wykład"/>
              <w:listItem w:displayText="Ćwiczenia" w:value="Ćwiczenia"/>
              <w:listItem w:displayText="Ćwiczenia terenowe" w:value="Ćwiczenia terenowe"/>
              <w:listItem w:displayText="Laboratorium" w:value="Laboratorium"/>
              <w:listItem w:displayText="Warsztaty" w:value="Warsztaty"/>
              <w:listItem w:displayText="Konwersatorium" w:value="Konwersatorium"/>
              <w:listItem w:displayText="Lektoraty" w:value="Lektoraty"/>
              <w:listItem w:displayText="Seminarium" w:value="Seminarium"/>
              <w:listItem w:displayText="Praktyka zawodowa" w:value="Praktyka zawodowa"/>
            </w:dropDownList>
          </w:sdtPr>
          <w:sdtEndPr/>
          <w:sdtContent>
            <w:tc>
              <w:tcPr>
                <w:tcW w:w="2802" w:type="dxa"/>
                <w:vAlign w:val="center"/>
              </w:tcPr>
              <w:p w:rsidR="00B771BA" w:rsidP="00A77858" w:rsidRDefault="00B771BA" w14:paraId="2BFCC6F3" w14:textId="77777777">
                <w:pPr>
                  <w:spacing w:after="0" w:line="240" w:lineRule="auto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Warsztaty</w:t>
                </w:r>
              </w:p>
            </w:tc>
          </w:sdtContent>
        </w:sdt>
        <w:bookmarkEnd w:displacedByCustomXml="prev" w:id="4"/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Stacjonarne)"/>
            <w:id w:val="-239718234"/>
            <w:placeholder>
              <w:docPart w:val="6F618911C4C6407586183E757F437C6E"/>
            </w:placeholder>
            <w:dropDownList>
              <w:listItem w:displayText="4" w:value="4"/>
              <w:listItem w:displayText="8" w:value="8"/>
              <w:listItem w:displayText="15" w:value="15"/>
              <w:listItem w:displayText="24" w:value="24"/>
              <w:listItem w:displayText="30" w:value="30"/>
              <w:listItem w:displayText="45" w:value="45"/>
              <w:listItem w:displayText="60" w:value="60"/>
            </w:dropDownList>
          </w:sdtPr>
          <w:sdtEndPr/>
          <w:sdtContent>
            <w:tc>
              <w:tcPr>
                <w:tcW w:w="1276" w:type="dxa"/>
                <w:vAlign w:val="center"/>
              </w:tcPr>
              <w:p w:rsidRPr="004B21E0" w:rsidR="00B771BA" w:rsidP="00A77858" w:rsidRDefault="00B771BA" w14:paraId="1B69355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15</w:t>
                </w:r>
              </w:p>
            </w:tc>
          </w:sdtContent>
        </w:sdt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Godziny zajęć (Niestacjonarne)"/>
            <w:tag w:val="Godziny zajęć (Niestacjonarne)"/>
            <w:id w:val="378218520"/>
            <w:placeholder>
              <w:docPart w:val="AF942B0FF7D942A58206436A9E4919EC"/>
            </w:placeholder>
            <w:dropDownList>
              <w:listItem w:displayText="4" w:value="4"/>
              <w:listItem w:displayText="8" w:value="8"/>
              <w:listItem w:displayText="12" w:value="12"/>
              <w:listItem w:displayText="16" w:value="16"/>
              <w:listItem w:displayText="24" w:value="24"/>
              <w:listItem w:displayText="32" w:value="32"/>
            </w:dropDownList>
          </w:sdtPr>
          <w:sdtEndPr/>
          <w:sdtContent>
            <w:tc>
              <w:tcPr>
                <w:tcW w:w="1545" w:type="dxa"/>
                <w:vAlign w:val="center"/>
              </w:tcPr>
              <w:p w:rsidRPr="00706643" w:rsidR="00B771BA" w:rsidP="00A77858" w:rsidRDefault="00B771BA" w14:paraId="2E301503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8</w:t>
                </w:r>
              </w:p>
            </w:tc>
          </w:sdtContent>
        </w:sdt>
        <w:tc>
          <w:tcPr>
            <w:tcW w:w="845" w:type="dxa"/>
            <w:vMerge/>
            <w:vAlign w:val="center"/>
          </w:tcPr>
          <w:p w:rsidRPr="004B21E0" w:rsidR="00B771BA" w:rsidP="00A77858" w:rsidRDefault="00B771BA" w14:paraId="05A2D5B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sdt>
          <w:sdtPr>
            <w:rPr>
              <w:rFonts w:ascii="Garamond" w:hAnsi="Garamond" w:cs="Times New Roman"/>
              <w:sz w:val="18"/>
              <w:szCs w:val="18"/>
              <w:lang w:val="pl-PL"/>
            </w:rPr>
            <w:alias w:val="Forma zaliczenia"/>
            <w:tag w:val="Forma zaliczenia"/>
            <w:id w:val="-1277634918"/>
            <w:placeholder>
              <w:docPart w:val="62817E93381645DC9E107C1E2763AA3F"/>
            </w:placeholder>
            <w:dropDownList>
              <w:listItem w:displayText="Egzamin" w:value="Egzamin"/>
              <w:listItem w:displayText="Zaliczenie na ocenę" w:value="Zaliczenie na ocenę"/>
              <w:listItem w:displayText="Zaliczenie bez oceny" w:value="Zaliczenie bez oceny"/>
            </w:dropDownList>
          </w:sdtPr>
          <w:sdtEndPr/>
          <w:sdtContent>
            <w:tc>
              <w:tcPr>
                <w:tcW w:w="2144" w:type="dxa"/>
                <w:vAlign w:val="center"/>
              </w:tcPr>
              <w:p w:rsidR="00B771BA" w:rsidP="00A77858" w:rsidRDefault="00B771BA" w14:paraId="52EE1EE7" w14:textId="77777777">
                <w:pPr>
                  <w:spacing w:after="0" w:line="240" w:lineRule="auto"/>
                  <w:jc w:val="center"/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</w:pPr>
                <w:r>
                  <w:rPr>
                    <w:rFonts w:ascii="Garamond" w:hAnsi="Garamond" w:cs="Times New Roman"/>
                    <w:sz w:val="18"/>
                    <w:szCs w:val="18"/>
                    <w:lang w:val="pl-PL"/>
                  </w:rPr>
                  <w:t>Zaliczenie na ocenę</w:t>
                </w:r>
              </w:p>
            </w:tc>
          </w:sdtContent>
        </w:sdt>
        <w:tc>
          <w:tcPr>
            <w:tcW w:w="1034" w:type="dxa"/>
            <w:vAlign w:val="center"/>
          </w:tcPr>
          <w:sdt>
            <w:sdtPr>
              <w:rPr>
                <w:rFonts w:ascii="Garamond" w:hAnsi="Garamond"/>
                <w:sz w:val="18"/>
                <w:szCs w:val="18"/>
              </w:rPr>
              <w:id w:val="-1599943832"/>
              <w:placeholder>
                <w:docPart w:val="1905A519573D4D9EA42D23A344BCB30B"/>
              </w:placeholder>
              <w:comboBox>
                <w:listItem w:displayText="100%" w:value="100%"/>
                <w:listItem w:displayText="90%" w:value="90%"/>
                <w:listItem w:displayText="80%" w:value="80%"/>
                <w:listItem w:displayText="70%" w:value="70%"/>
                <w:listItem w:displayText="60%" w:value="60%"/>
                <w:listItem w:displayText="50%" w:value="50%"/>
                <w:listItem w:displayText="40%" w:value="40%"/>
                <w:listItem w:displayText="30%" w:value="30%"/>
                <w:listItem w:displayText="20%" w:value="20%"/>
                <w:listItem w:displayText="10%" w:value="10%"/>
              </w:comboBox>
            </w:sdtPr>
            <w:sdtEndPr/>
            <w:sdtContent>
              <w:p w:rsidRPr="00CA45BB" w:rsidR="00B771BA" w:rsidP="00A77858" w:rsidRDefault="00B771BA" w14:paraId="1424780F" w14:textId="77777777">
                <w:pPr>
                  <w:spacing w:after="0" w:line="240" w:lineRule="auto"/>
                  <w:jc w:val="center"/>
                  <w:rPr>
                    <w:rFonts w:ascii="Garamond" w:hAnsi="Garamond"/>
                    <w:sz w:val="18"/>
                    <w:szCs w:val="18"/>
                  </w:rPr>
                </w:pPr>
                <w:r w:rsidRPr="00CA45BB">
                  <w:rPr>
                    <w:rFonts w:ascii="Garamond" w:hAnsi="Garamond"/>
                    <w:sz w:val="18"/>
                    <w:szCs w:val="18"/>
                  </w:rPr>
                  <w:t>50%</w:t>
                </w:r>
              </w:p>
            </w:sdtContent>
          </w:sdt>
        </w:tc>
      </w:tr>
      <w:tr w:rsidRPr="004B21E0" w:rsidR="00B771BA" w:rsidTr="00A77858" w14:paraId="1AA5249C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6A1E4A" w:rsidR="00B771BA" w:rsidP="00A77858" w:rsidRDefault="00B771BA" w14:paraId="6FE393D0" w14:textId="77777777">
            <w:pPr>
              <w:spacing w:after="0" w:line="240" w:lineRule="auto"/>
              <w:jc w:val="right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Razem </w:t>
            </w:r>
            <w:r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za </w:t>
            </w:r>
            <w:r w:rsidRPr="006A1E4A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zajęcia dydaktyczne</w:t>
            </w:r>
          </w:p>
        </w:tc>
        <w:tc>
          <w:tcPr>
            <w:tcW w:w="1276" w:type="dxa"/>
            <w:vAlign w:val="center"/>
          </w:tcPr>
          <w:p w:rsidRPr="006A1E4A" w:rsidR="00B771BA" w:rsidP="00A77858" w:rsidRDefault="00B771BA" w14:paraId="08AA9790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30</w:t>
            </w:r>
          </w:p>
        </w:tc>
        <w:tc>
          <w:tcPr>
            <w:tcW w:w="1545" w:type="dxa"/>
            <w:vAlign w:val="center"/>
          </w:tcPr>
          <w:p w:rsidRPr="006A1E4A" w:rsidR="00B771BA" w:rsidP="00A77858" w:rsidRDefault="00B771BA" w14:paraId="138532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16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7F5D5A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 w:val="restart"/>
            <w:vAlign w:val="center"/>
          </w:tcPr>
          <w:p w:rsidRPr="004B21E0" w:rsidR="00B771BA" w:rsidP="00A77858" w:rsidRDefault="00B771BA" w14:paraId="2D11B04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00105641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4C7A35B6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Praca własna studenta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76B541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45</w:t>
            </w:r>
          </w:p>
        </w:tc>
        <w:tc>
          <w:tcPr>
            <w:tcW w:w="1545" w:type="dxa"/>
            <w:vAlign w:val="center"/>
          </w:tcPr>
          <w:p w:rsidRPr="004B21E0" w:rsidR="00B771BA" w:rsidP="00A77858" w:rsidRDefault="00B771BA" w14:paraId="3B84FEE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sz w:val="18"/>
                <w:szCs w:val="18"/>
                <w:lang w:val="pl-PL"/>
              </w:rPr>
              <w:t>59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783469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0DAEA58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</w:tr>
      <w:tr w:rsidRPr="004B21E0" w:rsidR="00B771BA" w:rsidTr="00A77858" w14:paraId="2BC23242" w14:textId="77777777">
        <w:trPr>
          <w:trHeight w:val="277"/>
          <w:jc w:val="center"/>
        </w:trPr>
        <w:tc>
          <w:tcPr>
            <w:tcW w:w="2802" w:type="dxa"/>
            <w:vAlign w:val="center"/>
          </w:tcPr>
          <w:p w:rsidRPr="004B21E0" w:rsidR="00B771BA" w:rsidP="00A77858" w:rsidRDefault="00B771BA" w14:paraId="0DC9AFEB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4B21E0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Ogółem</w:t>
            </w:r>
          </w:p>
        </w:tc>
        <w:tc>
          <w:tcPr>
            <w:tcW w:w="1276" w:type="dxa"/>
            <w:vAlign w:val="center"/>
          </w:tcPr>
          <w:p w:rsidRPr="004B21E0" w:rsidR="00B771BA" w:rsidP="00A77858" w:rsidRDefault="00B771BA" w14:paraId="0D6E759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1545" w:type="dxa"/>
            <w:vAlign w:val="center"/>
          </w:tcPr>
          <w:p w:rsidRPr="00706643" w:rsidR="00B771BA" w:rsidP="00A77858" w:rsidRDefault="00B771BA" w14:paraId="61A29B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75</w:t>
            </w:r>
          </w:p>
        </w:tc>
        <w:tc>
          <w:tcPr>
            <w:tcW w:w="845" w:type="dxa"/>
            <w:vMerge/>
            <w:vAlign w:val="center"/>
          </w:tcPr>
          <w:p w:rsidRPr="004B21E0" w:rsidR="00B771BA" w:rsidP="00A77858" w:rsidRDefault="00B771BA" w14:paraId="362FF1B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3178" w:type="dxa"/>
            <w:gridSpan w:val="2"/>
            <w:vMerge/>
            <w:vAlign w:val="center"/>
          </w:tcPr>
          <w:p w:rsidRPr="004B21E0" w:rsidR="00B771BA" w:rsidP="00A77858" w:rsidRDefault="00B771BA" w14:paraId="6858A516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</w:tr>
    </w:tbl>
    <w:p w:rsidRPr="00875AA8" w:rsidR="00B37FB3" w:rsidP="00B37FB3" w:rsidRDefault="00B37FB3" w14:paraId="18148B1A" w14:textId="77777777">
      <w:pPr>
        <w:spacing w:after="0" w:line="276" w:lineRule="auto"/>
        <w:jc w:val="both"/>
        <w:rPr>
          <w:rFonts w:ascii="Garamond" w:hAnsi="Garamond" w:cs="Times New Roman"/>
          <w:sz w:val="18"/>
          <w:szCs w:val="18"/>
          <w:lang w:val="pl-PL"/>
        </w:rPr>
      </w:pPr>
    </w:p>
    <w:p w:rsidRPr="00875AA8" w:rsidR="00207D04" w:rsidP="00207D04" w:rsidRDefault="00207D04" w14:paraId="67292A0D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Cele kształcenia dla przedmiotu</w:t>
      </w:r>
    </w:p>
    <w:tbl>
      <w:tblPr>
        <w:tblStyle w:val="Tabela-Siatka"/>
        <w:tblW w:w="1051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9"/>
        <w:gridCol w:w="9995"/>
      </w:tblGrid>
      <w:tr w:rsidRPr="00875AA8" w:rsidR="005E3B97" w:rsidTr="005902AD" w14:paraId="5A52E447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E3B97" w:rsidP="005E3B97" w:rsidRDefault="005E3B97" w14:paraId="313F2B1C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E3B97" w:rsidR="005E3B97" w:rsidP="005E3B97" w:rsidRDefault="005E3B97" w14:paraId="5F65AAB6" w14:textId="470CF5D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3B97">
              <w:rPr>
                <w:rFonts w:ascii="Garamond" w:hAnsi="Garamond"/>
                <w:sz w:val="18"/>
              </w:rPr>
              <w:t>Opanowanie wiedzy z zakresu fizjologii i patofizjologii połykania oraz mechanizmów powstawania dysfagii, z uwzględnieniem ryzyka aspiracji i konsekwencji zdrowotnych dla pacjentów w różnym wieku i stanie klinicznym.</w:t>
            </w:r>
          </w:p>
        </w:tc>
      </w:tr>
      <w:tr w:rsidRPr="00875AA8" w:rsidR="005E3B97" w:rsidTr="005902AD" w14:paraId="797FC3AB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E3B97" w:rsidP="005E3B97" w:rsidRDefault="005E3B97" w14:paraId="390C61AB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E3B97" w:rsidR="005E3B97" w:rsidP="005E3B97" w:rsidRDefault="005E3B97" w14:paraId="2B0BA9D9" w14:textId="574157E9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3B97">
              <w:rPr>
                <w:rFonts w:ascii="Garamond" w:hAnsi="Garamond"/>
                <w:sz w:val="18"/>
              </w:rPr>
              <w:t>Nabycie umiejętności rozpoznawania objawów dysfagii, planowania badania przyłóżkowego i interpretowania wyników diagnostyki instrumentalnej w celu formułowania funkcjonalnych celów postępowania logopedycznego.</w:t>
            </w:r>
          </w:p>
        </w:tc>
      </w:tr>
      <w:tr w:rsidRPr="00875AA8" w:rsidR="005E3B97" w:rsidTr="005902AD" w14:paraId="5D542DB3" w14:textId="77777777">
        <w:trPr>
          <w:trHeight w:val="268"/>
        </w:trPr>
        <w:tc>
          <w:tcPr>
            <w:tcW w:w="519" w:type="dxa"/>
            <w:vAlign w:val="center"/>
          </w:tcPr>
          <w:p w:rsidRPr="00A3671B" w:rsidR="005E3B97" w:rsidP="005E3B97" w:rsidRDefault="005E3B97" w14:paraId="35826F28" w14:textId="77777777">
            <w:pPr>
              <w:pStyle w:val="Akapitzlist"/>
              <w:numPr>
                <w:ilvl w:val="0"/>
                <w:numId w:val="5"/>
              </w:numPr>
              <w:spacing w:after="0" w:line="276" w:lineRule="auto"/>
              <w:ind w:left="113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9995" w:type="dxa"/>
          </w:tcPr>
          <w:p w:rsidRPr="005E3B97" w:rsidR="005E3B97" w:rsidP="005E3B97" w:rsidRDefault="005E3B97" w14:paraId="67EF2B12" w14:textId="00D665B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E3B97">
              <w:rPr>
                <w:rFonts w:ascii="Garamond" w:hAnsi="Garamond"/>
                <w:sz w:val="18"/>
              </w:rPr>
              <w:t>Rozwijanie kompetencji w zakresie doboru strategii kompensacyjnych i rehabilitacyjnych, współpracy zespołowej, dokumentowania efektów terapii oraz podejmowania decyzji klinicznych z poszanowaniem zasad etycznych i bezpieczeństwa.</w:t>
            </w:r>
          </w:p>
        </w:tc>
      </w:tr>
    </w:tbl>
    <w:p w:rsidRPr="00875AA8" w:rsidR="00207D04" w:rsidP="00207D04" w:rsidRDefault="00207D04" w14:paraId="016A15E8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Pr="00875AA8" w:rsidR="00207D04" w:rsidP="00207D04" w:rsidRDefault="00207D04" w14:paraId="5DD70BA5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Efekty uczenia się</w:t>
      </w:r>
    </w:p>
    <w:tbl>
      <w:tblPr>
        <w:tblStyle w:val="Tabela-Siatka"/>
        <w:tblW w:w="1048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3"/>
        <w:gridCol w:w="1559"/>
        <w:gridCol w:w="2551"/>
      </w:tblGrid>
      <w:tr w:rsidRPr="00875AA8" w:rsidR="00207D04" w:rsidTr="675499A5" w14:paraId="3199DFCB" w14:textId="77777777">
        <w:trPr>
          <w:trHeight w:val="298"/>
        </w:trPr>
        <w:tc>
          <w:tcPr>
            <w:tcW w:w="10485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DE692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WIEDZA</w:t>
            </w:r>
          </w:p>
        </w:tc>
      </w:tr>
      <w:tr w:rsidRPr="00875AA8" w:rsidR="00207D04" w:rsidTr="675499A5" w14:paraId="6A6D04CF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72B401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3" w:type="dxa"/>
            <w:shd w:val="clear" w:color="auto" w:fill="D9E2F3" w:themeFill="accent5" w:themeFillTint="33"/>
            <w:tcMar/>
            <w:vAlign w:val="center"/>
          </w:tcPr>
          <w:p w:rsidRPr="00F831B6" w:rsidR="00207D04" w:rsidP="131009AC" w:rsidRDefault="00207D04" w14:paraId="443C8B14" w14:textId="194DD71F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131009AC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61B04F7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1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3E6445A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 xml:space="preserve">Metody weryfikacji </w:t>
            </w:r>
          </w:p>
          <w:p w:rsidRPr="00875AA8" w:rsidR="00207D04" w:rsidP="002A05EF" w:rsidRDefault="00207D04" w14:paraId="73D917A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A0875" w:rsidR="00506027" w:rsidTr="675499A5" w14:paraId="2391922D" w14:textId="77777777">
        <w:tc>
          <w:tcPr>
            <w:tcW w:w="562" w:type="dxa"/>
            <w:tcMar/>
            <w:vAlign w:val="center"/>
          </w:tcPr>
          <w:p w:rsidRPr="00875AA8" w:rsidR="00506027" w:rsidP="00506027" w:rsidRDefault="00506027" w14:paraId="735E5A6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06027" w:rsidP="675499A5" w:rsidRDefault="00B022CC" w14:paraId="05BE2BA2" w14:textId="3CD5799E">
            <w:pPr>
              <w:pStyle w:val="Normalny"/>
              <w:autoSpaceDE w:val="0"/>
              <w:autoSpaceDN w:val="0"/>
              <w:adjustRightInd w:val="0"/>
              <w:spacing w:after="0" w:line="240" w:lineRule="auto"/>
              <w:jc w:val="left"/>
            </w:pPr>
            <w:r w:rsidRPr="675499A5" w:rsidR="357BD1FD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i rozumie fizjologię połykania, fazy oddechowo–połykowe, kontrolę nerwową oraz mechanizmy neurogenne i strukturalne dysfagii w ujęciu logopedycznym.</w:t>
            </w:r>
          </w:p>
        </w:tc>
        <w:tc>
          <w:tcPr>
            <w:tcW w:w="1559" w:type="dxa"/>
            <w:tcMar/>
            <w:vAlign w:val="center"/>
          </w:tcPr>
          <w:p w:rsidRPr="00506027" w:rsidR="00506027" w:rsidP="00506027" w:rsidRDefault="00506027" w14:paraId="6B9CAB02" w14:textId="53154BC4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06027">
              <w:rPr>
                <w:rFonts w:ascii="Garamond" w:hAnsi="Garamond"/>
                <w:sz w:val="18"/>
              </w:rPr>
              <w:t>LGP2_WG05</w:t>
            </w:r>
          </w:p>
        </w:tc>
        <w:tc>
          <w:tcPr>
            <w:tcW w:w="2551" w:type="dxa"/>
            <w:tcMar/>
            <w:vAlign w:val="center"/>
          </w:tcPr>
          <w:p w:rsidRPr="00D36010" w:rsidR="00506027" w:rsidP="00506027" w:rsidRDefault="00506027" w14:paraId="74595EAA" w14:textId="115EDB49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601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FA0875" w:rsidR="00506027" w:rsidTr="675499A5" w14:paraId="68FA7454" w14:textId="77777777">
        <w:tc>
          <w:tcPr>
            <w:tcW w:w="562" w:type="dxa"/>
            <w:tcMar/>
            <w:vAlign w:val="center"/>
          </w:tcPr>
          <w:p w:rsidRPr="00875AA8" w:rsidR="00506027" w:rsidP="00506027" w:rsidRDefault="00506027" w14:paraId="22A189E9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06027" w:rsidP="131009AC" w:rsidRDefault="00D128CC" w14:paraId="2A348703" w14:textId="49CA23C1">
            <w:pPr>
              <w:pStyle w:val="Normalny"/>
              <w:spacing w:after="0" w:line="240" w:lineRule="auto"/>
              <w:jc w:val="both"/>
            </w:pPr>
            <w:r w:rsidRPr="675499A5" w:rsidR="282EC801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zna współczesne standardy normy i patologii połykania oraz metody diagnostyczne i terapeutyczne o udowodnionej skuteczności, w tym ćwiczenia kompensacyjne i rehabilitacyjne.</w:t>
            </w:r>
          </w:p>
        </w:tc>
        <w:tc>
          <w:tcPr>
            <w:tcW w:w="1559" w:type="dxa"/>
            <w:tcMar/>
            <w:vAlign w:val="center"/>
          </w:tcPr>
          <w:p w:rsidRPr="00506027" w:rsidR="00506027" w:rsidP="00506027" w:rsidRDefault="00506027" w14:paraId="3C2C4FFD" w14:textId="730892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06027">
              <w:rPr>
                <w:rFonts w:ascii="Garamond" w:hAnsi="Garamond"/>
                <w:sz w:val="18"/>
              </w:rPr>
              <w:t>LGP2_WG11</w:t>
            </w:r>
          </w:p>
        </w:tc>
        <w:tc>
          <w:tcPr>
            <w:tcW w:w="2551" w:type="dxa"/>
            <w:tcMar/>
            <w:vAlign w:val="center"/>
          </w:tcPr>
          <w:p w:rsidRPr="00D36010" w:rsidR="00506027" w:rsidP="00506027" w:rsidRDefault="00506027" w14:paraId="0B0564D8" w14:textId="7F0F3218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601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  <w:tr w:rsidRPr="00FA0875" w:rsidR="00506027" w:rsidTr="675499A5" w14:paraId="677EA5F8" w14:textId="77777777">
        <w:tc>
          <w:tcPr>
            <w:tcW w:w="562" w:type="dxa"/>
            <w:tcMar/>
            <w:vAlign w:val="center"/>
          </w:tcPr>
          <w:p w:rsidRPr="00875AA8" w:rsidR="00506027" w:rsidP="00506027" w:rsidRDefault="00506027" w14:paraId="6B4DADC1" w14:textId="77777777">
            <w:pPr>
              <w:pStyle w:val="Akapitzlist"/>
              <w:numPr>
                <w:ilvl w:val="0"/>
                <w:numId w:val="2"/>
              </w:numPr>
              <w:tabs>
                <w:tab w:val="left" w:pos="120"/>
              </w:tabs>
              <w:spacing w:after="0" w:line="240" w:lineRule="auto"/>
              <w:ind w:left="0" w:firstLine="107"/>
              <w:jc w:val="right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3" w:type="dxa"/>
            <w:tcMar/>
            <w:vAlign w:val="center"/>
          </w:tcPr>
          <w:p w:rsidRPr="00875AA8" w:rsidR="00506027" w:rsidP="33AC88C6" w:rsidRDefault="00D128CC" w14:paraId="1E0FACE4" w14:textId="608D49AC">
            <w:pPr>
              <w:pStyle w:val="Normalny"/>
              <w:spacing w:after="0" w:line="240" w:lineRule="auto"/>
              <w:jc w:val="both"/>
            </w:pPr>
            <w:r w:rsidRPr="675499A5" w:rsidR="4AE0BF8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rozumie uwarunkowania organizacyjne, prawne i etyczne pracy logopedy w opiece nad pacjentem z zaburzeniami połykania, w tym procedury bezpieczeństwa, dokumentowanie i współpracę interdyscyplinarną.</w:t>
            </w:r>
          </w:p>
        </w:tc>
        <w:tc>
          <w:tcPr>
            <w:tcW w:w="1559" w:type="dxa"/>
            <w:tcMar/>
            <w:vAlign w:val="center"/>
          </w:tcPr>
          <w:p w:rsidRPr="00506027" w:rsidR="00506027" w:rsidP="00506027" w:rsidRDefault="00506027" w14:paraId="5A687055" w14:textId="2AE5E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06027">
              <w:rPr>
                <w:rFonts w:ascii="Garamond" w:hAnsi="Garamond"/>
                <w:sz w:val="18"/>
              </w:rPr>
              <w:t>LGP2_WK03</w:t>
            </w:r>
          </w:p>
        </w:tc>
        <w:tc>
          <w:tcPr>
            <w:tcW w:w="2551" w:type="dxa"/>
            <w:tcMar/>
            <w:vAlign w:val="center"/>
          </w:tcPr>
          <w:p w:rsidRPr="00D36010" w:rsidR="00506027" w:rsidP="00506027" w:rsidRDefault="00506027" w14:paraId="73AA4DFC" w14:textId="0501B3DD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6010">
              <w:rPr>
                <w:rFonts w:ascii="Garamond" w:hAnsi="Garamond" w:cs="Times New Roman"/>
                <w:sz w:val="18"/>
                <w:szCs w:val="18"/>
                <w:lang w:val="pl-PL"/>
              </w:rPr>
              <w:t>Egzamin pisemny - pytania zamknięte, test końcowy - pytania zamknięte i otwarte, praca semestralna.</w:t>
            </w:r>
          </w:p>
        </w:tc>
      </w:tr>
    </w:tbl>
    <w:p w:rsidRPr="00B771BA" w:rsidR="00207D04" w:rsidP="00207D04" w:rsidRDefault="00207D04" w14:paraId="00B20AD1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1"/>
        <w:gridCol w:w="1560"/>
        <w:gridCol w:w="2552"/>
        <w:gridCol w:w="7"/>
      </w:tblGrid>
      <w:tr w:rsidRPr="00875AA8" w:rsidR="00207D04" w:rsidTr="22DBCB3C" w14:paraId="75041799" w14:textId="77777777">
        <w:trPr>
          <w:trHeight w:val="298"/>
        </w:trPr>
        <w:tc>
          <w:tcPr>
            <w:tcW w:w="10492" w:type="dxa"/>
            <w:gridSpan w:val="5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955A0B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UMIEJĘTNOŚCI</w:t>
            </w:r>
          </w:p>
        </w:tc>
      </w:tr>
      <w:tr w:rsidRPr="00FA0875" w:rsidR="00207D04" w:rsidTr="22DBCB3C" w14:paraId="5D782ABB" w14:textId="77777777">
        <w:trPr>
          <w:gridAfter w:val="1"/>
          <w:wAfter w:w="7" w:type="dxa"/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390A42F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1" w:type="dxa"/>
            <w:shd w:val="clear" w:color="auto" w:fill="D9E2F3" w:themeFill="accent5" w:themeFillTint="33"/>
            <w:tcMar/>
            <w:vAlign w:val="center"/>
          </w:tcPr>
          <w:p w:rsidRPr="00F831B6" w:rsidR="00207D04" w:rsidP="33AC88C6" w:rsidRDefault="00207D04" w14:paraId="5829B417" w14:textId="07E21EC6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3AC88C6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60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52EEA99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28ED4B38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326B67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A0875" w:rsidR="00523D68" w:rsidTr="22DBCB3C" w14:paraId="6A47A58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23D68" w:rsidP="00523D68" w:rsidRDefault="00523D68" w14:paraId="660C3D0B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23D68" w:rsidP="675499A5" w:rsidRDefault="00D128CC" w14:paraId="7E8ECB86" w14:textId="4159003D">
            <w:pPr>
              <w:pStyle w:val="Normalny"/>
              <w:spacing w:after="0" w:line="240" w:lineRule="auto"/>
              <w:jc w:val="left"/>
            </w:pPr>
            <w:r w:rsidRPr="675499A5" w:rsidR="2787FC17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identyfikować i rozwiązywać złożone problemy diagnostyczne i terapeutyczne w dysfagii, prowadząc działania logopedyczne w warunkach klinicznych i przyłóżkowych.</w:t>
            </w:r>
          </w:p>
        </w:tc>
        <w:tc>
          <w:tcPr>
            <w:tcW w:w="1560" w:type="dxa"/>
            <w:tcMar/>
            <w:vAlign w:val="center"/>
          </w:tcPr>
          <w:p w:rsidRPr="00523D68" w:rsidR="00523D68" w:rsidP="00523D68" w:rsidRDefault="00523D68" w14:paraId="4722CF89" w14:textId="048EA25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/>
                <w:sz w:val="18"/>
              </w:rPr>
              <w:t>LGP2_UW02</w:t>
            </w:r>
          </w:p>
        </w:tc>
        <w:tc>
          <w:tcPr>
            <w:tcW w:w="2552" w:type="dxa"/>
            <w:tcMar/>
            <w:vAlign w:val="center"/>
          </w:tcPr>
          <w:p w:rsidR="33AC88C6" w:rsidP="33AC88C6" w:rsidRDefault="33AC88C6" w14:paraId="44BE07B7" w14:textId="2DDED7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3AC88C6" w:rsidR="33AC88C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FA0875" w:rsidR="00523D68" w:rsidTr="22DBCB3C" w14:paraId="0BB5DF90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23D68" w:rsidP="00523D68" w:rsidRDefault="00523D68" w14:paraId="59A62D25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23D68" w:rsidP="33AC88C6" w:rsidRDefault="00D128CC" w14:paraId="571EBD01" w14:textId="0CC661C5">
            <w:pPr>
              <w:pStyle w:val="Normalny"/>
              <w:spacing w:after="0" w:line="240" w:lineRule="auto"/>
              <w:jc w:val="both"/>
            </w:pPr>
            <w:r w:rsidRPr="675499A5" w:rsidR="048B4A9C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dobierać i krytycznie oceniać narzędzia diagnostyczne połykania, w tym przesiewowe i instrumentalne, oraz adaptować je do indywidualnych potrzeb pacjenta.</w:t>
            </w:r>
          </w:p>
        </w:tc>
        <w:tc>
          <w:tcPr>
            <w:tcW w:w="1560" w:type="dxa"/>
            <w:tcMar/>
            <w:vAlign w:val="center"/>
          </w:tcPr>
          <w:p w:rsidRPr="00523D68" w:rsidR="00523D68" w:rsidP="00523D68" w:rsidRDefault="00523D68" w14:paraId="5145C407" w14:textId="6EF637C5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/>
                <w:sz w:val="18"/>
              </w:rPr>
              <w:t>LGP2_UW04</w:t>
            </w:r>
          </w:p>
        </w:tc>
        <w:tc>
          <w:tcPr>
            <w:tcW w:w="2552" w:type="dxa"/>
            <w:tcMar/>
            <w:vAlign w:val="center"/>
          </w:tcPr>
          <w:p w:rsidR="33AC88C6" w:rsidP="33AC88C6" w:rsidRDefault="33AC88C6" w14:paraId="61A8DDE3" w14:textId="2CD958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33AC88C6" w:rsidR="33AC88C6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FA0875" w:rsidR="00523D68" w:rsidTr="22DBCB3C" w14:paraId="706AC482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23D68" w:rsidP="00523D68" w:rsidRDefault="00523D68" w14:paraId="5B4E5248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23D68" w:rsidP="33AC88C6" w:rsidRDefault="00D128CC" w14:paraId="66B76C1F" w14:textId="101FD32B">
            <w:pPr>
              <w:pStyle w:val="Normalny"/>
              <w:spacing w:after="0" w:line="240" w:lineRule="auto"/>
              <w:jc w:val="both"/>
            </w:pPr>
            <w:r w:rsidRPr="22DBCB3C" w:rsidR="60C991B3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projektować i prowadzić terapię logopedyczną w dysfagii z zastosowaniem metod kompensacyjnych, rehabilitacyjnych i wspomagających komunikację, w tym technologie i AAC.</w:t>
            </w:r>
          </w:p>
        </w:tc>
        <w:tc>
          <w:tcPr>
            <w:tcW w:w="1560" w:type="dxa"/>
            <w:tcMar/>
            <w:vAlign w:val="center"/>
          </w:tcPr>
          <w:p w:rsidRPr="00523D68" w:rsidR="00523D68" w:rsidP="00523D68" w:rsidRDefault="00523D68" w14:paraId="25BBC48B" w14:textId="76C676CD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/>
                <w:sz w:val="18"/>
              </w:rPr>
              <w:t>LGP2_UW05</w:t>
            </w:r>
          </w:p>
        </w:tc>
        <w:tc>
          <w:tcPr>
            <w:tcW w:w="2552" w:type="dxa"/>
            <w:tcMar/>
            <w:vAlign w:val="center"/>
          </w:tcPr>
          <w:p w:rsidRPr="00523D68" w:rsidR="00523D68" w:rsidP="00523D68" w:rsidRDefault="00523D68" w14:paraId="2F6FD5D3" w14:textId="2A9EE58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FA0875" w:rsidR="00523D68" w:rsidTr="22DBCB3C" w14:paraId="55E7A797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23D68" w:rsidP="00523D68" w:rsidRDefault="00523D68" w14:paraId="706DBF59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23D68" w:rsidP="33AC88C6" w:rsidRDefault="00D128CC" w14:paraId="3D52A215" w14:textId="73027F38">
            <w:pPr>
              <w:pStyle w:val="Normalny"/>
              <w:spacing w:after="0" w:line="240" w:lineRule="auto"/>
              <w:jc w:val="both"/>
            </w:pPr>
            <w:r w:rsidRPr="22DBCB3C" w:rsidR="35AE53A8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planować i prowadzić ewaluację terapii zaburzeń połykania z użyciem wskaźników efektu, dokumentować postępy i modyfikować plan w oparciu o wyniki monitoringu.</w:t>
            </w:r>
          </w:p>
        </w:tc>
        <w:tc>
          <w:tcPr>
            <w:tcW w:w="1560" w:type="dxa"/>
            <w:tcMar/>
            <w:vAlign w:val="center"/>
          </w:tcPr>
          <w:p w:rsidRPr="00523D68" w:rsidR="00523D68" w:rsidP="00523D68" w:rsidRDefault="00523D68" w14:paraId="2620D712" w14:textId="36C8889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/>
                <w:sz w:val="18"/>
              </w:rPr>
              <w:t>LGP2_UW09</w:t>
            </w:r>
          </w:p>
        </w:tc>
        <w:tc>
          <w:tcPr>
            <w:tcW w:w="2552" w:type="dxa"/>
            <w:tcMar/>
            <w:vAlign w:val="center"/>
          </w:tcPr>
          <w:p w:rsidRPr="00523D68" w:rsidR="00523D68" w:rsidP="00523D68" w:rsidRDefault="00523D68" w14:paraId="54E7A667" w14:textId="2DDED7CA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  <w:tr w:rsidRPr="00FA0875" w:rsidR="00523D68" w:rsidTr="22DBCB3C" w14:paraId="65A1A9C9" w14:textId="77777777">
        <w:trPr>
          <w:gridAfter w:val="1"/>
          <w:wAfter w:w="7" w:type="dxa"/>
        </w:trPr>
        <w:tc>
          <w:tcPr>
            <w:tcW w:w="562" w:type="dxa"/>
            <w:tcMar/>
            <w:vAlign w:val="center"/>
          </w:tcPr>
          <w:p w:rsidRPr="00875AA8" w:rsidR="00523D68" w:rsidP="00523D68" w:rsidRDefault="00523D68" w14:paraId="0755DF5F" w14:textId="77777777">
            <w:pPr>
              <w:pStyle w:val="Akapitzlist"/>
              <w:numPr>
                <w:ilvl w:val="0"/>
                <w:numId w:val="3"/>
              </w:numPr>
              <w:tabs>
                <w:tab w:val="left" w:pos="391"/>
              </w:tabs>
              <w:spacing w:after="0" w:line="240" w:lineRule="auto"/>
              <w:ind w:left="147" w:hanging="34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1" w:type="dxa"/>
            <w:tcMar/>
            <w:vAlign w:val="center"/>
          </w:tcPr>
          <w:p w:rsidRPr="00875AA8" w:rsidR="00523D68" w:rsidP="33AC88C6" w:rsidRDefault="002C79D5" w14:paraId="0466E3EE" w14:textId="62E41978">
            <w:pPr>
              <w:pStyle w:val="Normalny"/>
              <w:spacing w:after="0" w:line="240" w:lineRule="auto"/>
              <w:jc w:val="both"/>
            </w:pPr>
            <w:r w:rsidRPr="22DBCB3C" w:rsidR="04B5527F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potrafi rozpoznać sytuacje wykraczające poza kompetencje logopedy, kierować pacjenta do specjalistów oraz koordynować ścieżkę dalszej opieki interdyscyplinarnej.</w:t>
            </w:r>
          </w:p>
        </w:tc>
        <w:tc>
          <w:tcPr>
            <w:tcW w:w="1560" w:type="dxa"/>
            <w:tcMar/>
            <w:vAlign w:val="center"/>
          </w:tcPr>
          <w:p w:rsidRPr="00523D68" w:rsidR="00523D68" w:rsidP="00523D68" w:rsidRDefault="00523D68" w14:paraId="7A42DF93" w14:textId="462CD4E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/>
                <w:sz w:val="18"/>
              </w:rPr>
              <w:t>LGP2_UW10</w:t>
            </w:r>
          </w:p>
        </w:tc>
        <w:tc>
          <w:tcPr>
            <w:tcW w:w="2552" w:type="dxa"/>
            <w:tcMar/>
            <w:vAlign w:val="center"/>
          </w:tcPr>
          <w:p w:rsidRPr="00523D68" w:rsidR="00523D68" w:rsidP="00523D68" w:rsidRDefault="00523D68" w14:paraId="7287FA7E" w14:textId="2CD958DF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23D68">
              <w:rPr>
                <w:rFonts w:ascii="Garamond" w:hAnsi="Garamond" w:cs="Times New Roman"/>
                <w:sz w:val="18"/>
                <w:szCs w:val="18"/>
                <w:lang w:val="pl-PL"/>
              </w:rPr>
              <w:t>Praca semestralna, ćwiczenia w klasie (konceptualizacja przypadków, role-playing).</w:t>
            </w:r>
          </w:p>
        </w:tc>
      </w:tr>
    </w:tbl>
    <w:p w:rsidRPr="00B771BA" w:rsidR="00207D04" w:rsidP="00207D04" w:rsidRDefault="00207D04" w14:paraId="4B01ACA8" w14:textId="77777777">
      <w:pPr>
        <w:spacing w:after="0" w:line="240" w:lineRule="auto"/>
        <w:rPr>
          <w:sz w:val="20"/>
          <w:szCs w:val="20"/>
          <w:lang w:val="pl-PL"/>
        </w:rPr>
      </w:pPr>
    </w:p>
    <w:tbl>
      <w:tblPr>
        <w:tblStyle w:val="Tabela-Siatka"/>
        <w:tblW w:w="10491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5812"/>
        <w:gridCol w:w="1559"/>
        <w:gridCol w:w="2558"/>
      </w:tblGrid>
      <w:tr w:rsidRPr="00875AA8" w:rsidR="00207D04" w:rsidTr="22DBCB3C" w14:paraId="1195F208" w14:textId="77777777">
        <w:trPr>
          <w:trHeight w:val="298"/>
        </w:trPr>
        <w:tc>
          <w:tcPr>
            <w:tcW w:w="10491" w:type="dxa"/>
            <w:gridSpan w:val="4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1A49859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KOMPETENCJE SPOŁECZNE</w:t>
            </w:r>
          </w:p>
        </w:tc>
      </w:tr>
      <w:tr w:rsidRPr="00FA0875" w:rsidR="00207D04" w:rsidTr="22DBCB3C" w14:paraId="6A4C6B56" w14:textId="77777777">
        <w:trPr>
          <w:trHeight w:val="575"/>
        </w:trPr>
        <w:tc>
          <w:tcPr>
            <w:tcW w:w="562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4072D50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5812" w:type="dxa"/>
            <w:shd w:val="clear" w:color="auto" w:fill="D9E2F3" w:themeFill="accent5" w:themeFillTint="33"/>
            <w:tcMar/>
            <w:vAlign w:val="center"/>
          </w:tcPr>
          <w:p w:rsidRPr="00F831B6" w:rsidR="00207D04" w:rsidP="33AC88C6" w:rsidRDefault="00207D04" w14:paraId="4BFE290A" w14:textId="0E4253B8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</w:pPr>
            <w:r w:rsidRPr="33AC88C6" w:rsidR="00207D04">
              <w:rPr>
                <w:rFonts w:ascii="Garamond" w:hAnsi="Garamond" w:eastAsia="Calibri" w:cs="Times New Roman"/>
                <w:b w:val="1"/>
                <w:bCs w:val="1"/>
                <w:sz w:val="18"/>
                <w:szCs w:val="18"/>
                <w:lang w:val="pl-PL"/>
              </w:rPr>
              <w:t>Efekty przedmiotowe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0794A1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Odniesienie do efektów kierunkowych</w:t>
            </w:r>
          </w:p>
        </w:tc>
        <w:tc>
          <w:tcPr>
            <w:tcW w:w="2558" w:type="dxa"/>
            <w:shd w:val="clear" w:color="auto" w:fill="D9E2F3" w:themeFill="accent5" w:themeFillTint="33"/>
            <w:tcMar/>
            <w:vAlign w:val="center"/>
          </w:tcPr>
          <w:p w:rsidRPr="00875AA8" w:rsidR="00207D04" w:rsidP="002A05EF" w:rsidRDefault="00207D04" w14:paraId="781C0595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Metody weryfikacji</w:t>
            </w:r>
          </w:p>
          <w:p w:rsidRPr="00875AA8" w:rsidR="00207D04" w:rsidP="002A05EF" w:rsidRDefault="00207D04" w14:paraId="660F0C0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efektów uczenia się</w:t>
            </w:r>
          </w:p>
        </w:tc>
      </w:tr>
      <w:tr w:rsidRPr="00FA0875" w:rsidR="00B771BA" w:rsidTr="22DBCB3C" w14:paraId="59D20BFD" w14:textId="77777777">
        <w:tc>
          <w:tcPr>
            <w:tcW w:w="562" w:type="dxa"/>
            <w:tcMar/>
            <w:vAlign w:val="center"/>
          </w:tcPr>
          <w:p w:rsidRPr="00875AA8" w:rsidR="00B771BA" w:rsidP="00B771BA" w:rsidRDefault="00B771BA" w14:paraId="10BEAE71" w14:textId="77777777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111" w:firstLine="0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5812" w:type="dxa"/>
            <w:tcMar/>
            <w:vAlign w:val="center"/>
          </w:tcPr>
          <w:p w:rsidRPr="00875AA8" w:rsidR="00B771BA" w:rsidP="22DBCB3C" w:rsidRDefault="002C79D5" w14:paraId="7E36E39D" w14:textId="302F501E">
            <w:pPr>
              <w:pStyle w:val="Normalny"/>
              <w:spacing w:after="0" w:line="240" w:lineRule="auto"/>
              <w:jc w:val="left"/>
            </w:pPr>
            <w:r w:rsidRPr="22DBCB3C" w:rsidR="7F14378E">
              <w:rPr>
                <w:rFonts w:ascii="Garamond" w:hAnsi="Garamond" w:eastAsia="Garamond" w:cs="Garamond"/>
                <w:noProof w:val="0"/>
                <w:sz w:val="18"/>
                <w:szCs w:val="18"/>
                <w:lang w:val="pl-PL"/>
              </w:rPr>
              <w:t>Student jest gotów do odpowiedzialnego pełnienia ról zawodowych logopedy, uwzględniając konsekwencje decyzji dla pacjentów, rodzin i zespołu terapeutycznego oraz zapewniając bezpieczeństwo i etykę pracy.</w:t>
            </w:r>
          </w:p>
        </w:tc>
        <w:tc>
          <w:tcPr>
            <w:tcW w:w="1559" w:type="dxa"/>
            <w:tcMar/>
            <w:vAlign w:val="center"/>
          </w:tcPr>
          <w:p w:rsidRPr="00B771BA" w:rsidR="00B771BA" w:rsidP="00B771BA" w:rsidRDefault="00D36010" w14:paraId="1AC6F194" w14:textId="5E98FFA2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D36010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LGP2_KR01</w:t>
            </w:r>
          </w:p>
        </w:tc>
        <w:tc>
          <w:tcPr>
            <w:tcW w:w="2558" w:type="dxa"/>
            <w:tcMar/>
            <w:vAlign w:val="center"/>
          </w:tcPr>
          <w:p w:rsidRPr="00875AA8" w:rsidR="00B771BA" w:rsidP="00B771BA" w:rsidRDefault="00B771BA" w14:paraId="5D2E71D6" w14:textId="47961DF2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D36010">
              <w:rPr>
                <w:rFonts w:ascii="Garamond" w:hAnsi="Garamond" w:cs="Times New Roman"/>
                <w:sz w:val="18"/>
                <w:szCs w:val="18"/>
                <w:lang w:val="pl-PL"/>
              </w:rPr>
              <w:t>Aktywność w klasie (dyskusja, debata, pytania i odpowiedzi).</w:t>
            </w:r>
          </w:p>
        </w:tc>
      </w:tr>
    </w:tbl>
    <w:p w:rsidRPr="00A3045F" w:rsidR="009C486D" w:rsidP="00A3045F" w:rsidRDefault="009C486D" w14:paraId="62E7C7F7" w14:textId="77777777">
      <w:pPr>
        <w:spacing w:after="0" w:line="276" w:lineRule="auto"/>
        <w:rPr>
          <w:rFonts w:ascii="Garamond" w:hAnsi="Garamond" w:cs="Times New Roman"/>
          <w:sz w:val="20"/>
          <w:szCs w:val="20"/>
          <w:lang w:val="pl-PL"/>
        </w:rPr>
      </w:pPr>
    </w:p>
    <w:p w:rsidR="009C486D" w:rsidP="00A3045F" w:rsidRDefault="009C486D" w14:paraId="70EF27F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FE1A88">
        <w:rPr>
          <w:rFonts w:ascii="Garamond" w:hAnsi="Garamond" w:cs="Times New Roman"/>
          <w:b/>
          <w:sz w:val="18"/>
          <w:szCs w:val="18"/>
          <w:lang w:val="pl-PL"/>
        </w:rPr>
        <w:t>Treści kształcenia</w:t>
      </w: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561"/>
        <w:gridCol w:w="4792"/>
        <w:gridCol w:w="1283"/>
        <w:gridCol w:w="1283"/>
        <w:gridCol w:w="1283"/>
        <w:gridCol w:w="1283"/>
      </w:tblGrid>
      <w:tr w:rsidRPr="00FE1A88" w:rsidR="00725B28" w:rsidTr="00920AD1" w14:paraId="3FAD44B9" w14:textId="77777777">
        <w:trPr>
          <w:trHeight w:val="311"/>
        </w:trPr>
        <w:tc>
          <w:tcPr>
            <w:tcW w:w="561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21DD3BBF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4792" w:type="dxa"/>
            <w:vMerge w:val="restart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3F49E28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Treść kształcenia (tematyka zajęć)</w:t>
            </w:r>
          </w:p>
        </w:tc>
        <w:tc>
          <w:tcPr>
            <w:tcW w:w="5132" w:type="dxa"/>
            <w:gridSpan w:val="4"/>
            <w:shd w:val="clear" w:color="auto" w:fill="D9E2F3" w:themeFill="accent5" w:themeFillTint="33"/>
            <w:vAlign w:val="center"/>
          </w:tcPr>
          <w:p w:rsidRPr="00FE1A88" w:rsidR="00725B28" w:rsidP="00920AD1" w:rsidRDefault="00725B28" w14:paraId="10845493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Liczba godzin</w:t>
            </w:r>
          </w:p>
        </w:tc>
      </w:tr>
      <w:tr w:rsidRPr="00FE1A88" w:rsidR="00B771BA" w:rsidTr="00920AD1" w14:paraId="664933E5" w14:textId="77777777">
        <w:trPr>
          <w:trHeight w:val="311"/>
        </w:trPr>
        <w:tc>
          <w:tcPr>
            <w:tcW w:w="561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75324552" w14:textId="77777777">
            <w:pPr>
              <w:spacing w:after="0" w:line="276" w:lineRule="auto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shd w:val="clear" w:color="auto" w:fill="D9E2F3" w:themeFill="accent5" w:themeFillTint="33"/>
            <w:vAlign w:val="center"/>
          </w:tcPr>
          <w:p w:rsidRPr="00FE1A88" w:rsidR="00B771BA" w:rsidP="00B771BA" w:rsidRDefault="00B771BA" w14:paraId="249A4C02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4E62ADE3" w14:textId="1501F5E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513528766"/>
                <w:placeholder>
                  <w:docPart w:val="4ED15AD7ABAE47AA86550EAF0D5795FC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2566" w:type="dxa"/>
            <w:gridSpan w:val="2"/>
            <w:shd w:val="clear" w:color="auto" w:fill="D9E2F3" w:themeFill="accent5" w:themeFillTint="33"/>
            <w:vAlign w:val="center"/>
          </w:tcPr>
          <w:p w:rsidRPr="00B76B14" w:rsidR="00B771BA" w:rsidP="00B771BA" w:rsidRDefault="00B771BA" w14:paraId="3AB5AA0B" w14:textId="5EF96844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sz w:val="18"/>
                  <w:szCs w:val="18"/>
                  <w:lang w:val="pl-PL"/>
                </w:rPr>
                <w:alias w:val="Forma zajęć"/>
                <w:tag w:val="Forma zajęć"/>
                <w:id w:val="-1663539054"/>
                <w:placeholder>
                  <w:docPart w:val="5B4015423BDA41FBB08A0490BCB9C84A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FE1A88" w:rsidR="00B771BA" w:rsidTr="00920AD1" w14:paraId="6F266F9E" w14:textId="77777777">
        <w:trPr>
          <w:trHeight w:val="273"/>
        </w:trPr>
        <w:tc>
          <w:tcPr>
            <w:tcW w:w="561" w:type="dxa"/>
            <w:vMerge/>
            <w:vAlign w:val="center"/>
          </w:tcPr>
          <w:p w:rsidRPr="00FE1A88" w:rsidR="00B771BA" w:rsidP="00B771BA" w:rsidRDefault="00B771BA" w14:paraId="2158D879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vMerge/>
            <w:vAlign w:val="center"/>
          </w:tcPr>
          <w:p w:rsidRPr="00FE1A88" w:rsidR="00B771BA" w:rsidP="00B771BA" w:rsidRDefault="00B771BA" w14:paraId="68754C3B" w14:textId="77777777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76FA6F10" w14:textId="3D2511E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0083ADC8" w14:textId="16716FE0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  <w:tc>
          <w:tcPr>
            <w:tcW w:w="1283" w:type="dxa"/>
            <w:shd w:val="clear" w:color="auto" w:fill="D9E2F3" w:themeFill="accent5" w:themeFillTint="33"/>
            <w:vAlign w:val="center"/>
          </w:tcPr>
          <w:p w:rsidRPr="00380F57" w:rsidR="00B771BA" w:rsidP="00B771BA" w:rsidRDefault="00B771BA" w14:paraId="56AE7399" w14:textId="08BE105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stacjonarne</w:t>
            </w:r>
          </w:p>
        </w:tc>
        <w:tc>
          <w:tcPr>
            <w:tcW w:w="1283" w:type="dxa"/>
            <w:shd w:val="clear" w:color="auto" w:fill="D9E2F3" w:themeFill="accent5" w:themeFillTint="33"/>
          </w:tcPr>
          <w:p w:rsidRPr="00380F57" w:rsidR="00B771BA" w:rsidP="00B771BA" w:rsidRDefault="00B771BA" w14:paraId="7D959949" w14:textId="111BAE9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 w:rsidRPr="00380F57"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  <w:t>Studia niestacjonarne</w:t>
            </w:r>
          </w:p>
        </w:tc>
      </w:tr>
      <w:tr w:rsidRPr="00FE1A88" w:rsidR="005374E2" w:rsidTr="00C37C15" w14:paraId="22333B2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3094E2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5AB01A75" w14:textId="03AA20A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Zakres fizjologii połykania obejmujący fazy przygotowawczą, jamy ustnej, gardłową i przełykową, biomechanikę unoszenia gnyka i krtani, koordynację oddech–połykanie oraz kontrolę nerwową (V, VII, IX, X, XII), a także patofizjologię dysfagii neurogennej, strukturalnej, jatrogenniej i presbyfagii wraz z omówieniem ryzyka aspiracji, zapalenia płuc, niedożywienia i odwodnienia.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30F3D445" w14:textId="031A90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52325C6" w14:textId="2D31DC2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006CD415" w14:textId="6CD8335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A10D11D" w14:textId="3D3679A8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44353C46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2271F308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088550E7" w14:textId="30B35FEA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Przesiew i badanie przyłóżkowe w dysfagii: wywiad kliniczny, obserwacja jamy ustnej, kontrola śliny, próby wodne i pokarmowe, ocena głosu po połykaniu oraz zastosowanie skal przesiewowych (EAT-10, GUSS), z uwzględnieniem ograniczeń i zasad bezpieczeństwa badania pacjenta.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7D7D5CF8" w14:textId="6DE5EEF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4D6498FE" w14:textId="290E01E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274E2EB4" w14:textId="196CCCE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7D626E7A" w14:textId="7DFE3BD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48D824DC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4956304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0A88093D" w14:textId="6C736527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Diagnostyka instrumentalna zaburzeń połykania obejmująca wideofluoroskopię (VFSS), fiberoskopową ocenę połykania (FEES, FEESST) oraz ocenę czucia krtaniowego, wraz z zasadami kwalifikacji do badań, interpretacją wskazań i rolą wyników w planowaniu postępowania logopedycznego.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FD72807" w14:textId="1D49C913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C27573B" w14:textId="32B3930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2C4A3F3D" w14:textId="2E1C4511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3768C19B" w14:textId="0D9268A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1DCC2823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270AE5B0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681A5BA4" w14:textId="21FC7E82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Klasyfikacja konsystencji pokarmów i płynów według IDDSI oraz zasady modyfikacji diety, ich wpływ na bezpieczeństwo i efektywność połykania, a także podstawy karmienia alternatywnego i znaczenie higieny jamy ustnej w profilaktyce aspiracyjnego zapalenia płuc.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563A8016" w14:textId="44C4BEF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D50C035" w14:textId="4ADE880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3DEA8087" w14:textId="561487B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8519BA0" w14:textId="6CA88E1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1032E05D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3C2C867B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132FE644" w14:textId="6E8E0615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Postępowanie kompensacyjne w dysfagii: pozycjonowanie (chin tuck, head turn, head tilt), kontrola tempa i objętości kęsów, strategie karmienia, cueing oraz zasady doboru technik do profilu pacjenta, z uwzględnieniem współpracy z zespołem terapeutycznym.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2FA1806B" w14:textId="1960E5A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1C847CF" w14:textId="3557CA2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5B77C037" w14:textId="03F23B3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C15ED07" w14:textId="7ED7788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1F361B1B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57DFD4CE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40F3D002" w14:textId="598C510F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Rehabilitacja funkcji połykania ukierunkowana na mechanizmy fizjologiczne: manewry połykania (Mendelsohn, effortful, Masako, supraglottic i super-supraglottic swallow), trening mięśni suprahyoidów (Shaker, CTAR), EMST, stymulacje sensomotoryczne oraz przegląd aktualnych dowodów skuteczności i ograniczeń tych metod.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47FA927" w14:textId="770E88FC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10892180" w14:textId="55D09CA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760552" w14:paraId="77D6E74A" w14:textId="51A0BB4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2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0A740024" w14:textId="03965234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6A94B847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0AD619D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52A92C15" w14:textId="525793A4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Zasady doboru celów terapeutycznych i wskaźników efektu (PAS, skale funkcjonalne, masa ciała, nawodnienie), monitorowanie postępów oraz dokumentowanie procesu terapeutycznego, w tym analiza nagrań FEES/VFSS i przekład obrazu diagnostycznego na plan terapii.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3F0D1492" w14:textId="54A2D42D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73DAF0F0" w14:textId="21CDD50A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760552" w14:paraId="315A2777" w14:textId="14DE6ACE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AA8D8DE" w14:textId="77D0DA85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5374E2" w:rsidTr="00C37C15" w14:paraId="72AEBCFA" w14:textId="77777777">
        <w:trPr>
          <w:trHeight w:val="273"/>
        </w:trPr>
        <w:tc>
          <w:tcPr>
            <w:tcW w:w="561" w:type="dxa"/>
            <w:vAlign w:val="center"/>
          </w:tcPr>
          <w:p w:rsidRPr="008B4CB3" w:rsidR="005374E2" w:rsidP="005374E2" w:rsidRDefault="005374E2" w14:paraId="666E70C1" w14:textId="77777777">
            <w:pPr>
              <w:pStyle w:val="Akapitzlist"/>
              <w:numPr>
                <w:ilvl w:val="0"/>
                <w:numId w:val="10"/>
              </w:numPr>
              <w:spacing w:after="0" w:line="276" w:lineRule="auto"/>
              <w:ind w:left="414" w:hanging="357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</w:tcPr>
          <w:p w:rsidRPr="005374E2" w:rsidR="005374E2" w:rsidP="005374E2" w:rsidRDefault="005374E2" w14:paraId="35E88AB5" w14:textId="04C7DFE3">
            <w:pPr>
              <w:spacing w:after="0" w:line="276" w:lineRule="auto"/>
              <w:jc w:val="both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374E2">
              <w:rPr>
                <w:rFonts w:ascii="Garamond" w:hAnsi="Garamond"/>
                <w:sz w:val="18"/>
              </w:rPr>
              <w:t xml:space="preserve">Praca zespołowa i aspekty etyczno-prawne w postępowaniu z pacjentem z dysfagią: współpraca logopedy z lekarzem, dietetykiem, pielęgniarką i fizjoterapeutą, komunikacja z rodziną i opiekunami, zagadnienia „risk feeding”, świadomej zgody, BHP, RODO oraz procedury postępowania w epizodach krztuszenia. 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351E1F7D" w14:textId="186F79FF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5FAAE12A" w14:textId="097C60B2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760552" w14:paraId="398CF188" w14:textId="602CCE8B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1,5</w:t>
            </w:r>
          </w:p>
        </w:tc>
        <w:tc>
          <w:tcPr>
            <w:tcW w:w="1283" w:type="dxa"/>
            <w:vAlign w:val="center"/>
          </w:tcPr>
          <w:p w:rsidRPr="00760552" w:rsidR="005374E2" w:rsidP="005374E2" w:rsidRDefault="005374E2" w14:paraId="6F1AD01C" w14:textId="734D2CC9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760552">
              <w:rPr>
                <w:rFonts w:ascii="Garamond" w:hAnsi="Garamond" w:cs="Times New Roman"/>
                <w:sz w:val="18"/>
                <w:szCs w:val="18"/>
                <w:lang w:val="pl-PL"/>
              </w:rPr>
              <w:t>1</w:t>
            </w:r>
          </w:p>
        </w:tc>
      </w:tr>
      <w:tr w:rsidRPr="00FE1A88" w:rsidR="00B771BA" w:rsidTr="00920AD1" w14:paraId="7803F490" w14:textId="77777777">
        <w:trPr>
          <w:trHeight w:val="35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vAlign w:val="center"/>
          </w:tcPr>
          <w:p w:rsidRPr="00FE1A88" w:rsidR="00B771BA" w:rsidP="00B771BA" w:rsidRDefault="00B771BA" w14:paraId="6A8AC15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4792" w:type="dxa"/>
            <w:tcBorders>
              <w:left w:val="nil"/>
              <w:bottom w:val="nil"/>
            </w:tcBorders>
            <w:vAlign w:val="center"/>
          </w:tcPr>
          <w:p w:rsidRPr="00FE1A88" w:rsidR="00B771BA" w:rsidP="00B771BA" w:rsidRDefault="00B771BA" w14:paraId="68292F27" w14:textId="77777777">
            <w:pPr>
              <w:spacing w:after="0" w:line="276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FE1A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0F02DC9D" w14:textId="7B60A534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7BD626A8" w14:textId="5C55CC5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61960100" w14:textId="3E6B3BDF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15</w:t>
            </w:r>
          </w:p>
        </w:tc>
        <w:tc>
          <w:tcPr>
            <w:tcW w:w="1283" w:type="dxa"/>
            <w:vAlign w:val="center"/>
          </w:tcPr>
          <w:p w:rsidRPr="00725B28" w:rsidR="00B771BA" w:rsidP="00B771BA" w:rsidRDefault="00B771BA" w14:paraId="52B15483" w14:textId="07620B93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8</w:t>
            </w:r>
          </w:p>
        </w:tc>
      </w:tr>
    </w:tbl>
    <w:p w:rsidR="00725B28" w:rsidP="00A3045F" w:rsidRDefault="00725B28" w14:paraId="4ACA2362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47BC562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7A4424">
        <w:rPr>
          <w:rFonts w:ascii="Garamond" w:hAnsi="Garamond" w:eastAsia="Times New Roman" w:cs="Segoe UI"/>
          <w:b/>
          <w:bCs/>
          <w:sz w:val="18"/>
          <w:szCs w:val="18"/>
          <w:lang w:val="pl-PL" w:eastAsia="zh-CN"/>
        </w:rPr>
        <w:t>Metody kształcenia</w:t>
      </w:r>
    </w:p>
    <w:tbl>
      <w:tblPr>
        <w:tblW w:w="10490" w:type="dxa"/>
        <w:tblInd w:w="-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5"/>
        <w:gridCol w:w="9375"/>
      </w:tblGrid>
      <w:tr w:rsidRPr="007A4424" w:rsidR="00B771BA" w:rsidTr="002A05EF" w14:paraId="74C8A09B" w14:textId="77777777">
        <w:trPr>
          <w:trHeight w:val="27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1F429B38" w14:textId="444DF825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Forma zajęć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E2F3"/>
            <w:vAlign w:val="center"/>
            <w:hideMark/>
          </w:tcPr>
          <w:p w:rsidRPr="007A4424" w:rsidR="00B771BA" w:rsidP="00B771BA" w:rsidRDefault="00B771BA" w14:paraId="594986E3" w14:textId="66A0B2FB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sz w:val="12"/>
                <w:szCs w:val="12"/>
                <w:lang w:val="pl-PL" w:eastAsia="zh-CN"/>
              </w:rPr>
            </w:pPr>
            <w:r w:rsidRPr="007A4424">
              <w:rPr>
                <w:rFonts w:ascii="Garamond" w:hAnsi="Garamond" w:eastAsia="Times New Roman" w:cs="Segoe UI"/>
                <w:b/>
                <w:bCs/>
                <w:sz w:val="18"/>
                <w:szCs w:val="18"/>
                <w:lang w:val="pl-PL" w:eastAsia="zh-CN"/>
              </w:rPr>
              <w:t>Metody kształcenia</w:t>
            </w:r>
            <w:r w:rsidRPr="007A4424">
              <w:rPr>
                <w:rFonts w:ascii="Garamond" w:hAnsi="Garamond" w:eastAsia="Times New Roman" w:cs="Segoe UI"/>
                <w:sz w:val="18"/>
                <w:lang w:val="pl-PL" w:eastAsia="zh-CN"/>
              </w:rPr>
              <w:t> </w:t>
            </w:r>
          </w:p>
        </w:tc>
      </w:tr>
      <w:tr w:rsidRPr="00FA0875" w:rsidR="00B771BA" w:rsidTr="00B76B14" w14:paraId="15CAAFF2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144A" w:rsidR="00B771BA" w:rsidP="00B771BA" w:rsidRDefault="00B771BA" w14:paraId="4FC65AF6" w14:textId="009429FE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Segoe UI" w:hAnsi="Segoe UI" w:eastAsia="Times New Roman" w:cs="Segoe UI"/>
                <w:b/>
                <w:bCs/>
                <w:sz w:val="12"/>
                <w:szCs w:val="12"/>
                <w:lang w:val="pl-PL" w:eastAsia="zh-CN"/>
              </w:rPr>
            </w:pPr>
            <w:r w:rsidRPr="00AE144A">
              <w:fldChar w:fldCharType="begin"/>
            </w:r>
            <w:r w:rsidRPr="00AE144A">
              <w:instrText xml:space="preserve"> REF FormaZajęćNr1 \h  \* MERGEFORMAT </w:instrText>
            </w:r>
            <w:r w:rsidRPr="00AE144A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446825021"/>
                <w:placeholder>
                  <w:docPart w:val="F437F7ED183441689EEA3318321506F1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AE144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 w:rsidRPr="00AE144A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hideMark/>
          </w:tcPr>
          <w:p w:rsidRPr="00AE144A" w:rsidR="00B771BA" w:rsidP="00B771BA" w:rsidRDefault="00B771BA" w14:paraId="079C6490" w14:textId="21FBB341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144A">
              <w:rPr>
                <w:rFonts w:ascii="Garamond" w:hAnsi="Garamond"/>
                <w:sz w:val="18"/>
                <w:szCs w:val="18"/>
                <w:lang w:val="pl-PL"/>
              </w:rPr>
              <w:t>Wykład informacyjny z prezentacjami multimedialnymi, analiza przypadków i przykładów, dyskusja, debata.</w:t>
            </w:r>
          </w:p>
        </w:tc>
      </w:tr>
      <w:tr w:rsidRPr="00FA0875" w:rsidR="00B771BA" w:rsidTr="002A05EF" w14:paraId="63865D16" w14:textId="77777777">
        <w:trPr>
          <w:trHeight w:val="200"/>
        </w:trPr>
        <w:tc>
          <w:tcPr>
            <w:tcW w:w="1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144A" w:rsidR="00B771BA" w:rsidP="00B771BA" w:rsidRDefault="00B771BA" w14:paraId="1BCCA345" w14:textId="5A4A47E8">
            <w:pPr>
              <w:suppressAutoHyphens w:val="0"/>
              <w:spacing w:after="0" w:line="240" w:lineRule="auto"/>
              <w:jc w:val="center"/>
              <w:textAlignment w:val="baseline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 w:rsidRPr="00AE144A">
              <w:fldChar w:fldCharType="begin"/>
            </w:r>
            <w:r w:rsidRPr="00AE144A">
              <w:instrText xml:space="preserve"> REF FormaZajęćNr2 \h  \* MERGEFORMAT </w:instrText>
            </w:r>
            <w:r w:rsidRPr="00AE144A"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066299352"/>
                <w:placeholder>
                  <w:docPart w:val="A27ECA4CE64041E0AA6B98EFABBCC919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 w:rsidRPr="00AE144A"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 w:rsidRPr="00AE144A">
              <w:fldChar w:fldCharType="end"/>
            </w:r>
          </w:p>
        </w:tc>
        <w:tc>
          <w:tcPr>
            <w:tcW w:w="93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AE144A" w:rsidR="00B771BA" w:rsidP="00B771BA" w:rsidRDefault="00B771BA" w14:paraId="14A04511" w14:textId="1FA5531D">
            <w:pPr>
              <w:spacing w:after="0" w:line="240" w:lineRule="auto"/>
              <w:jc w:val="both"/>
              <w:rPr>
                <w:rFonts w:ascii="Garamond" w:hAnsi="Garamond"/>
                <w:sz w:val="18"/>
                <w:szCs w:val="18"/>
                <w:lang w:val="pl-PL"/>
              </w:rPr>
            </w:pPr>
            <w:r w:rsidRPr="00AE144A">
              <w:rPr>
                <w:rFonts w:ascii="Garamond" w:hAnsi="Garamond"/>
                <w:sz w:val="18"/>
                <w:szCs w:val="18"/>
                <w:lang w:val="pl-PL"/>
              </w:rPr>
              <w:t>Analiza przypadków i przykładów, ćwiczenia indywidualne (autorefleksja, koncepcjonalizacja przypadków), ćwiczenia grupowe, dyskusja, debata.</w:t>
            </w:r>
          </w:p>
        </w:tc>
      </w:tr>
    </w:tbl>
    <w:p w:rsidR="00BF0AC2" w:rsidP="00A3045F" w:rsidRDefault="00BF0AC2" w14:paraId="34AE12DF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D6793E" w:rsidRDefault="00D6793E" w14:paraId="1516D4D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Warunki zaliczenia</w:t>
      </w:r>
    </w:p>
    <w:tbl>
      <w:tblPr>
        <w:tblStyle w:val="Tabela-Siatka"/>
        <w:tblW w:w="8925" w:type="dxa"/>
        <w:tblLayout w:type="fixed"/>
        <w:tblLook w:val="04A0" w:firstRow="1" w:lastRow="0" w:firstColumn="1" w:lastColumn="0" w:noHBand="0" w:noVBand="1"/>
      </w:tblPr>
      <w:tblGrid>
        <w:gridCol w:w="5807"/>
        <w:gridCol w:w="1559"/>
        <w:gridCol w:w="1559"/>
      </w:tblGrid>
      <w:tr w:rsidRPr="00875AA8" w:rsidR="00FA0875" w:rsidTr="002D1DAF" w14:paraId="2DC473A4" w14:textId="77777777">
        <w:trPr>
          <w:trHeight w:val="440"/>
        </w:trPr>
        <w:tc>
          <w:tcPr>
            <w:tcW w:w="5807" w:type="dxa"/>
            <w:vMerge w:val="restart"/>
            <w:shd w:val="clear" w:color="auto" w:fill="D9E2F3" w:themeFill="accent5" w:themeFillTint="33"/>
            <w:vAlign w:val="center"/>
          </w:tcPr>
          <w:p w:rsidRPr="00875AA8" w:rsidR="00FA0875" w:rsidP="002D1DAF" w:rsidRDefault="00FA0875" w14:paraId="58A5D96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bookmarkStart w:name="_Hlk217377887" w:id="5"/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Sposób zaliczenia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vAlign w:val="center"/>
          </w:tcPr>
          <w:p w:rsidRPr="00875AA8" w:rsidR="00FA0875" w:rsidP="002D1DAF" w:rsidRDefault="00FA0875" w14:paraId="6D92A4A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</w:pPr>
            <w:r w:rsidRPr="00B9608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Wagi (%)</w:t>
            </w:r>
          </w:p>
        </w:tc>
      </w:tr>
      <w:tr w:rsidRPr="00875AA8" w:rsidR="00FA0875" w:rsidTr="002D1DAF" w14:paraId="4B574E43" w14:textId="77777777">
        <w:trPr>
          <w:trHeight w:val="440"/>
        </w:trPr>
        <w:tc>
          <w:tcPr>
            <w:tcW w:w="5807" w:type="dxa"/>
            <w:vMerge/>
            <w:shd w:val="clear" w:color="auto" w:fill="D9E2F3" w:themeFill="accent5" w:themeFillTint="33"/>
            <w:vAlign w:val="center"/>
          </w:tcPr>
          <w:p w:rsidRPr="00875AA8" w:rsidR="00FA0875" w:rsidP="002D1DAF" w:rsidRDefault="00FA0875" w14:paraId="6495188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FA0875" w:rsidP="002D1DAF" w:rsidRDefault="00FA0875" w14:paraId="46DB6EA7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FormaZajęćNr1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-1274860889"/>
                <w:placeholder>
                  <w:docPart w:val="BE63460D626E432D9F706D7EAE274326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Wykład</w:t>
                </w:r>
              </w:sdtContent>
            </w:sdt>
            <w:r>
              <w:fldChar w:fldCharType="end"/>
            </w:r>
          </w:p>
        </w:tc>
        <w:tc>
          <w:tcPr>
            <w:tcW w:w="1559" w:type="dxa"/>
            <w:shd w:val="clear" w:color="auto" w:fill="D9E2F3" w:themeFill="accent5" w:themeFillTint="33"/>
            <w:vAlign w:val="center"/>
          </w:tcPr>
          <w:p w:rsidRPr="00B76B14" w:rsidR="00FA0875" w:rsidP="002D1DAF" w:rsidRDefault="00FA0875" w14:paraId="6B30D48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bCs/>
                <w:sz w:val="18"/>
                <w:szCs w:val="18"/>
                <w:lang w:val="pl-PL"/>
              </w:rPr>
            </w:pPr>
            <w:r>
              <w:fldChar w:fldCharType="begin"/>
            </w:r>
            <w:r>
              <w:instrText xml:space="preserve"> REF FormaZajęćNr2 \h  \* MERGEFORMAT </w:instrText>
            </w:r>
            <w:r>
              <w:fldChar w:fldCharType="separate"/>
            </w:r>
            <w:sdt>
              <w:sdtPr>
                <w:rPr>
                  <w:rFonts w:ascii="Garamond" w:hAnsi="Garamond" w:cs="Times New Roman"/>
                  <w:b/>
                  <w:bCs/>
                  <w:sz w:val="18"/>
                  <w:szCs w:val="18"/>
                  <w:lang w:val="pl-PL"/>
                </w:rPr>
                <w:alias w:val="Forma zajęć"/>
                <w:tag w:val="Forma zajęć"/>
                <w:id w:val="1503628707"/>
                <w:placeholder>
                  <w:docPart w:val="687C2C4C8898473290849FDC18015107"/>
                </w:placeholder>
                <w:dropDownList>
                  <w:listItem w:displayText="Wykład" w:value="Wykład"/>
                  <w:listItem w:displayText="Ćwiczenia" w:value="Ćwiczenia"/>
                  <w:listItem w:displayText="Ćwiczenia terenowe" w:value="Ćwiczenia terenowe"/>
                  <w:listItem w:displayText="Laboratorium" w:value="Laboratorium"/>
                  <w:listItem w:displayText="Warsztaty" w:value="Warsztaty"/>
                  <w:listItem w:displayText="Konwersatorium" w:value="Konwersatorium"/>
                  <w:listItem w:displayText="Lektoraty" w:value="Lektoraty"/>
                  <w:listItem w:displayText="Seminarium" w:value="Seminarium"/>
                  <w:listItem w:displayText="Praktyka zawodowa" w:value="Praktyka zawodowa"/>
                </w:dropDownList>
              </w:sdtPr>
              <w:sdtEndPr/>
              <w:sdtContent>
                <w:r>
                  <w:rPr>
                    <w:rFonts w:ascii="Garamond" w:hAnsi="Garamond" w:cs="Times New Roman"/>
                    <w:b/>
                    <w:bCs/>
                    <w:sz w:val="18"/>
                    <w:szCs w:val="18"/>
                    <w:lang w:val="pl-PL"/>
                  </w:rPr>
                  <w:t>Warsztaty</w:t>
                </w:r>
              </w:sdtContent>
            </w:sdt>
            <w:r>
              <w:fldChar w:fldCharType="end"/>
            </w:r>
          </w:p>
        </w:tc>
      </w:tr>
      <w:tr w:rsidRPr="00875AA8" w:rsidR="00FA0875" w:rsidTr="002D1DAF" w14:paraId="6B18F787" w14:textId="77777777">
        <w:trPr>
          <w:trHeight w:val="263"/>
        </w:trPr>
        <w:tc>
          <w:tcPr>
            <w:tcW w:w="5807" w:type="dxa"/>
            <w:vAlign w:val="center"/>
          </w:tcPr>
          <w:p w:rsidRPr="004A7775" w:rsidR="00FA0875" w:rsidP="002D1DAF" w:rsidRDefault="00FA0875" w14:paraId="6F6231C9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7775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Egzamin pisemny – pytania zamknięte jednokrotnego wyboru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251CD6DF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95</w:t>
            </w:r>
          </w:p>
        </w:tc>
        <w:tc>
          <w:tcPr>
            <w:tcW w:w="1559" w:type="dxa"/>
            <w:vAlign w:val="center"/>
          </w:tcPr>
          <w:p w:rsidRPr="00875AA8" w:rsidR="00FA0875" w:rsidP="002D1DAF" w:rsidRDefault="00FA0875" w14:paraId="5E6BDD6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</w:tr>
      <w:tr w:rsidRPr="00964650" w:rsidR="00FA0875" w:rsidTr="002D1DAF" w14:paraId="6A2A6D7E" w14:textId="77777777">
        <w:trPr>
          <w:trHeight w:val="263"/>
        </w:trPr>
        <w:tc>
          <w:tcPr>
            <w:tcW w:w="5807" w:type="dxa"/>
            <w:vAlign w:val="center"/>
          </w:tcPr>
          <w:p w:rsidRPr="00875AA8" w:rsidR="00FA0875" w:rsidP="002D1DAF" w:rsidRDefault="00FA0875" w14:paraId="37DCEAB5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7775">
              <w:rPr>
                <w:rFonts w:ascii="Garamond" w:hAnsi="Garamond" w:cs="Times New Roman"/>
                <w:sz w:val="16"/>
                <w:szCs w:val="16"/>
              </w:rPr>
              <w:t>Praca semestralna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3124F48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Pr="00875AA8" w:rsidR="00FA0875" w:rsidP="002D1DAF" w:rsidRDefault="00FA0875" w14:paraId="71C6940B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45</w:t>
            </w:r>
          </w:p>
        </w:tc>
      </w:tr>
      <w:tr w:rsidRPr="00964650" w:rsidR="00FA0875" w:rsidTr="002D1DAF" w14:paraId="2C869B84" w14:textId="77777777">
        <w:trPr>
          <w:trHeight w:val="263"/>
        </w:trPr>
        <w:tc>
          <w:tcPr>
            <w:tcW w:w="5807" w:type="dxa"/>
            <w:vAlign w:val="center"/>
          </w:tcPr>
          <w:p w:rsidRPr="004A7775" w:rsidR="00FA0875" w:rsidP="002D1DAF" w:rsidRDefault="00FA0875" w14:paraId="78B77295" w14:textId="77777777">
            <w:pPr>
              <w:spacing w:after="0" w:line="276" w:lineRule="auto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 w:rsidRPr="004A7775">
              <w:rPr>
                <w:rFonts w:ascii="Garamond" w:hAnsi="Garamond" w:eastAsia="Calibri" w:cs="Times New Roman"/>
                <w:sz w:val="16"/>
                <w:szCs w:val="16"/>
              </w:rPr>
              <w:t>Udział w zajęciach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30B3A8FA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  <w:tc>
          <w:tcPr>
            <w:tcW w:w="1559" w:type="dxa"/>
            <w:vAlign w:val="center"/>
          </w:tcPr>
          <w:p w:rsidRPr="00875AA8" w:rsidR="00FA0875" w:rsidP="002D1DAF" w:rsidRDefault="00FA0875" w14:paraId="7766598E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5</w:t>
            </w:r>
          </w:p>
        </w:tc>
      </w:tr>
      <w:tr w:rsidRPr="00964650" w:rsidR="00FA0875" w:rsidTr="002D1DAF" w14:paraId="2779E8BF" w14:textId="77777777">
        <w:trPr>
          <w:trHeight w:val="263"/>
        </w:trPr>
        <w:tc>
          <w:tcPr>
            <w:tcW w:w="5807" w:type="dxa"/>
            <w:vAlign w:val="center"/>
          </w:tcPr>
          <w:p w:rsidRPr="00970AFA" w:rsidR="00FA0875" w:rsidP="002D1DAF" w:rsidRDefault="00FA0875" w14:paraId="4308E567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Wykonanie zadań / ćwiczeń / projektu podczas zajęć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47558113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36459BE1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35</w:t>
            </w:r>
          </w:p>
        </w:tc>
      </w:tr>
      <w:tr w:rsidRPr="00970AFA" w:rsidR="00FA0875" w:rsidTr="002D1DAF" w14:paraId="732BE6BE" w14:textId="77777777">
        <w:trPr>
          <w:trHeight w:val="263"/>
        </w:trPr>
        <w:tc>
          <w:tcPr>
            <w:tcW w:w="5807" w:type="dxa"/>
            <w:vAlign w:val="center"/>
          </w:tcPr>
          <w:p w:rsidRPr="00970AFA" w:rsidR="00FA0875" w:rsidP="002D1DAF" w:rsidRDefault="00FA0875" w14:paraId="0AE2B158" w14:textId="77777777">
            <w:pPr>
              <w:spacing w:after="0" w:line="276" w:lineRule="auto"/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6"/>
                <w:szCs w:val="16"/>
                <w:lang w:val="pl-PL"/>
              </w:rPr>
              <w:t>Wypowiedzi ustne podczas zajęć (np. w trakcie dyskusji, debaty)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35BA3B29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0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447C6498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sz w:val="16"/>
                <w:szCs w:val="16"/>
                <w:lang w:val="pl-PL"/>
              </w:rPr>
            </w:pPr>
            <w:r>
              <w:rPr>
                <w:rFonts w:ascii="Garamond" w:hAnsi="Garamond" w:cs="Times New Roman"/>
                <w:sz w:val="16"/>
                <w:szCs w:val="16"/>
                <w:lang w:val="pl-PL"/>
              </w:rPr>
              <w:t>15</w:t>
            </w:r>
          </w:p>
        </w:tc>
      </w:tr>
      <w:tr w:rsidRPr="00875AA8" w:rsidR="00FA0875" w:rsidTr="002D1DAF" w14:paraId="6479033A" w14:textId="77777777">
        <w:trPr>
          <w:trHeight w:val="384"/>
        </w:trPr>
        <w:tc>
          <w:tcPr>
            <w:tcW w:w="5807" w:type="dxa"/>
            <w:tcBorders>
              <w:left w:val="nil"/>
              <w:bottom w:val="nil"/>
            </w:tcBorders>
            <w:vAlign w:val="center"/>
          </w:tcPr>
          <w:p w:rsidRPr="00875AA8" w:rsidR="00FA0875" w:rsidP="002D1DAF" w:rsidRDefault="00FA0875" w14:paraId="76400AD2" w14:textId="77777777">
            <w:pPr>
              <w:spacing w:after="0" w:line="276" w:lineRule="auto"/>
              <w:jc w:val="right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t>Razem</w:t>
            </w:r>
          </w:p>
        </w:tc>
        <w:tc>
          <w:tcPr>
            <w:tcW w:w="1559" w:type="dxa"/>
            <w:vAlign w:val="center"/>
          </w:tcPr>
          <w:p w:rsidR="00FA0875" w:rsidP="002D1DAF" w:rsidRDefault="00FA0875" w14:paraId="11EC079D" w14:textId="77777777">
            <w:pPr>
              <w:spacing w:after="0" w:line="276" w:lineRule="auto"/>
              <w:jc w:val="center"/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  <w:tc>
          <w:tcPr>
            <w:tcW w:w="1559" w:type="dxa"/>
            <w:vAlign w:val="center"/>
          </w:tcPr>
          <w:p w:rsidRPr="00875AA8" w:rsidR="00FA0875" w:rsidP="002D1DAF" w:rsidRDefault="00FA0875" w14:paraId="26ECC61D" w14:textId="77777777">
            <w:pPr>
              <w:spacing w:after="0" w:line="276" w:lineRule="auto"/>
              <w:jc w:val="center"/>
              <w:rPr>
                <w:rFonts w:ascii="Garamond" w:hAnsi="Garamond" w:cs="Times New Roman"/>
                <w:b/>
                <w:sz w:val="16"/>
                <w:szCs w:val="16"/>
                <w:lang w:val="pl-PL"/>
              </w:rPr>
            </w:pP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begin"/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instrText xml:space="preserve"> =SUM(ABOVE)*100% \# "0%" </w:instrTex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separate"/>
            </w:r>
            <w:r>
              <w:rPr>
                <w:rFonts w:ascii="Garamond" w:hAnsi="Garamond" w:eastAsia="Calibri" w:cs="Times New Roman"/>
                <w:b/>
                <w:noProof/>
                <w:sz w:val="16"/>
                <w:szCs w:val="16"/>
                <w:lang w:val="pl-PL"/>
              </w:rPr>
              <w:t>100%</w:t>
            </w:r>
            <w:r>
              <w:rPr>
                <w:rFonts w:ascii="Garamond" w:hAnsi="Garamond" w:eastAsia="Calibri" w:cs="Times New Roman"/>
                <w:b/>
                <w:sz w:val="16"/>
                <w:szCs w:val="16"/>
                <w:lang w:val="pl-PL"/>
              </w:rPr>
              <w:fldChar w:fldCharType="end"/>
            </w:r>
          </w:p>
        </w:tc>
      </w:tr>
      <w:bookmarkEnd w:id="5"/>
    </w:tbl>
    <w:p w:rsidR="00D6793E" w:rsidP="00A3045F" w:rsidRDefault="00D6793E" w14:paraId="156C641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7A498FA9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Rozliczenie pracy własnej studenta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561"/>
        <w:gridCol w:w="6777"/>
        <w:gridCol w:w="1559"/>
        <w:gridCol w:w="1559"/>
      </w:tblGrid>
      <w:tr w:rsidRPr="00875AA8" w:rsidR="00B771BA" w:rsidTr="33AC88C6" w14:paraId="0007CE54" w14:textId="77777777">
        <w:trPr>
          <w:trHeight w:val="288"/>
        </w:trPr>
        <w:tc>
          <w:tcPr>
            <w:tcW w:w="561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771BA" w:rsidP="00A77858" w:rsidRDefault="00B771BA" w14:paraId="0F166EA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L.p.</w:t>
            </w:r>
          </w:p>
        </w:tc>
        <w:tc>
          <w:tcPr>
            <w:tcW w:w="6777" w:type="dxa"/>
            <w:vMerge w:val="restart"/>
            <w:shd w:val="clear" w:color="auto" w:fill="D9E2F3" w:themeFill="accent5" w:themeFillTint="33"/>
            <w:tcMar/>
            <w:vAlign w:val="center"/>
          </w:tcPr>
          <w:p w:rsidRPr="00875AA8" w:rsidR="00B771BA" w:rsidP="00A77858" w:rsidRDefault="00B771BA" w14:paraId="6AA07CC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Czynności w ramach pracy własnej</w:t>
            </w:r>
          </w:p>
        </w:tc>
        <w:tc>
          <w:tcPr>
            <w:tcW w:w="3118" w:type="dxa"/>
            <w:gridSpan w:val="2"/>
            <w:shd w:val="clear" w:color="auto" w:fill="D9E2F3" w:themeFill="accent5" w:themeFillTint="33"/>
            <w:tcMar/>
          </w:tcPr>
          <w:p w:rsidRPr="00875AA8" w:rsidR="00B771BA" w:rsidP="00A77858" w:rsidRDefault="00B771BA" w14:paraId="29DF8BE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Szacowana liczba godzin</w:t>
            </w:r>
          </w:p>
        </w:tc>
      </w:tr>
      <w:tr w:rsidRPr="00875AA8" w:rsidR="00B771BA" w:rsidTr="33AC88C6" w14:paraId="062E108A" w14:textId="77777777">
        <w:trPr>
          <w:trHeight w:val="288"/>
        </w:trPr>
        <w:tc>
          <w:tcPr>
            <w:tcW w:w="561" w:type="dxa"/>
            <w:vMerge/>
            <w:tcMar/>
            <w:vAlign w:val="center"/>
          </w:tcPr>
          <w:p w:rsidRPr="00875AA8" w:rsidR="00B771BA" w:rsidP="00A77858" w:rsidRDefault="00B771BA" w14:paraId="46832E14" w14:textId="77777777">
            <w:pPr>
              <w:spacing w:after="0" w:line="240" w:lineRule="auto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vMerge/>
            <w:tcMar/>
            <w:vAlign w:val="center"/>
          </w:tcPr>
          <w:p w:rsidRPr="00875AA8" w:rsidR="00B771BA" w:rsidP="00A77858" w:rsidRDefault="00B771BA" w14:paraId="318B8CA2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559" w:type="dxa"/>
            <w:shd w:val="clear" w:color="auto" w:fill="D9E2F3" w:themeFill="accent5" w:themeFillTint="33"/>
            <w:tcMar/>
          </w:tcPr>
          <w:p w:rsidRPr="00875AA8" w:rsidR="00B771BA" w:rsidP="00A77858" w:rsidRDefault="00B771BA" w14:paraId="519F0262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stacjonarne</w:t>
            </w:r>
          </w:p>
        </w:tc>
        <w:tc>
          <w:tcPr>
            <w:tcW w:w="1559" w:type="dxa"/>
            <w:shd w:val="clear" w:color="auto" w:fill="D9E2F3" w:themeFill="accent5" w:themeFillTint="33"/>
            <w:tcMar/>
            <w:vAlign w:val="center"/>
          </w:tcPr>
          <w:p w:rsidRPr="00875AA8" w:rsidR="00B771BA" w:rsidP="00A77858" w:rsidRDefault="00B771BA" w14:paraId="5C2B5A24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Studia niestacjonarne</w:t>
            </w:r>
          </w:p>
        </w:tc>
      </w:tr>
      <w:tr w:rsidRPr="00D81C2C" w:rsidR="00B771BA" w:rsidTr="33AC88C6" w14:paraId="161CDD16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B771BA" w:rsidP="00A77858" w:rsidRDefault="00B771BA" w14:paraId="303D4278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B771BA" w:rsidP="00A77858" w:rsidRDefault="00B771BA" w14:paraId="392BC23F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Lektura obowiązkowa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5EC7BDC1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20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2FC79145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24</w:t>
            </w:r>
          </w:p>
        </w:tc>
      </w:tr>
      <w:tr w:rsidRPr="00D81C2C" w:rsidR="00B771BA" w:rsidTr="33AC88C6" w14:paraId="04E3B8C0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B771BA" w:rsidP="00A77858" w:rsidRDefault="00B771BA" w14:paraId="6C5A4060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B771BA" w:rsidP="00A77858" w:rsidRDefault="00B771BA" w14:paraId="5D64833B" w14:textId="78D8845B">
            <w:pPr>
              <w:spacing w:after="0" w:line="240" w:lineRule="auto"/>
            </w:pPr>
            <w:r w:rsidRPr="33AC88C6" w:rsidR="477AAC17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 xml:space="preserve">Przygotowanie do udziału w zajęciach (np. wstępna lektura, przygotowanie lub zgromadzenie materiałów, pomocy)  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740B5F0C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734A4FC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B771BA" w:rsidTr="33AC88C6" w14:paraId="6D356AF3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B771BA" w:rsidP="00A77858" w:rsidRDefault="00B771BA" w14:paraId="2F33526D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B771BA" w:rsidP="00A77858" w:rsidRDefault="00B771BA" w14:paraId="5EEDEDAC" w14:textId="77777777">
            <w:pPr>
              <w:spacing w:after="0" w:line="240" w:lineRule="auto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  <w:t>Przygotowanie do egzaminu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68C3C3A9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10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393624F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13</w:t>
            </w:r>
          </w:p>
        </w:tc>
      </w:tr>
      <w:tr w:rsidRPr="00D81C2C" w:rsidR="00B771BA" w:rsidTr="33AC88C6" w14:paraId="49BAD602" w14:textId="77777777">
        <w:trPr>
          <w:trHeight w:val="288"/>
        </w:trPr>
        <w:tc>
          <w:tcPr>
            <w:tcW w:w="561" w:type="dxa"/>
            <w:tcMar/>
            <w:vAlign w:val="center"/>
          </w:tcPr>
          <w:p w:rsidRPr="00875AA8" w:rsidR="00B771BA" w:rsidP="00A77858" w:rsidRDefault="00B771BA" w14:paraId="3554EE34" w14:textId="77777777">
            <w:pPr>
              <w:pStyle w:val="Akapitzlist"/>
              <w:numPr>
                <w:ilvl w:val="0"/>
                <w:numId w:val="6"/>
              </w:numPr>
              <w:spacing w:after="0" w:line="276" w:lineRule="auto"/>
              <w:ind w:left="0" w:firstLine="28"/>
              <w:jc w:val="center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Mar/>
            <w:vAlign w:val="center"/>
          </w:tcPr>
          <w:p w:rsidRPr="00875AA8" w:rsidR="00B771BA" w:rsidP="00A77858" w:rsidRDefault="00B771BA" w14:paraId="16431989" w14:textId="77777777">
            <w:pPr>
              <w:spacing w:after="0" w:line="240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73B9">
              <w:rPr>
                <w:rFonts w:ascii="Garamond" w:hAnsi="Garamond" w:cs="Times New Roman"/>
                <w:sz w:val="18"/>
                <w:szCs w:val="18"/>
                <w:lang w:val="pl-PL"/>
              </w:rPr>
              <w:t>Realizacja zadania projektowego poza zajęciami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27374BAD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6</w:t>
            </w:r>
          </w:p>
        </w:tc>
        <w:tc>
          <w:tcPr>
            <w:tcW w:w="1559" w:type="dxa"/>
            <w:tcMar/>
            <w:vAlign w:val="center"/>
          </w:tcPr>
          <w:p w:rsidRPr="000D4732" w:rsidR="00B771BA" w:rsidP="00A77858" w:rsidRDefault="00B771BA" w14:paraId="0F5EFA73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D4732">
              <w:rPr>
                <w:rFonts w:ascii="Garamond" w:hAnsi="Garamond" w:cs="Times New Roman"/>
                <w:sz w:val="18"/>
                <w:szCs w:val="18"/>
                <w:lang w:val="pl-PL"/>
              </w:rPr>
              <w:t>9</w:t>
            </w:r>
          </w:p>
        </w:tc>
      </w:tr>
      <w:tr w:rsidRPr="00D77E89" w:rsidR="00B771BA" w:rsidTr="33AC88C6" w14:paraId="7700FF43" w14:textId="77777777">
        <w:trPr>
          <w:trHeight w:val="288"/>
        </w:trPr>
        <w:tc>
          <w:tcPr>
            <w:tcW w:w="561" w:type="dxa"/>
            <w:tcBorders>
              <w:left w:val="nil"/>
              <w:bottom w:val="nil"/>
              <w:right w:val="nil"/>
            </w:tcBorders>
            <w:tcMar/>
            <w:vAlign w:val="center"/>
          </w:tcPr>
          <w:p w:rsidRPr="00875AA8" w:rsidR="00B771BA" w:rsidP="00A77858" w:rsidRDefault="00B771BA" w14:paraId="1FB0E877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6777" w:type="dxa"/>
            <w:tcBorders>
              <w:left w:val="nil"/>
              <w:bottom w:val="nil"/>
            </w:tcBorders>
            <w:tcMar/>
            <w:vAlign w:val="center"/>
          </w:tcPr>
          <w:p w:rsidRPr="00875AA8" w:rsidR="00B771BA" w:rsidP="00A77858" w:rsidRDefault="00B771BA" w14:paraId="60D2D99F" w14:textId="77777777">
            <w:pPr>
              <w:spacing w:after="0" w:line="240" w:lineRule="auto"/>
              <w:jc w:val="right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 w:rsidRPr="00875AA8">
              <w:rPr>
                <w:rFonts w:ascii="Garamond" w:hAnsi="Garamond" w:eastAsia="Calibri" w:cs="Times New Roman"/>
                <w:b/>
                <w:sz w:val="18"/>
                <w:szCs w:val="18"/>
                <w:lang w:val="pl-PL"/>
              </w:rPr>
              <w:t>Razem</w:t>
            </w:r>
          </w:p>
        </w:tc>
        <w:tc>
          <w:tcPr>
            <w:tcW w:w="1559" w:type="dxa"/>
            <w:tcMar/>
            <w:vAlign w:val="center"/>
          </w:tcPr>
          <w:p w:rsidRPr="00875AA8" w:rsidR="00B771BA" w:rsidP="00A77858" w:rsidRDefault="00B771BA" w14:paraId="13F3920A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45</w:t>
            </w:r>
          </w:p>
        </w:tc>
        <w:tc>
          <w:tcPr>
            <w:tcW w:w="1559" w:type="dxa"/>
            <w:tcMar/>
            <w:vAlign w:val="center"/>
          </w:tcPr>
          <w:p w:rsidRPr="00D77E89" w:rsidR="00B771BA" w:rsidP="00A77858" w:rsidRDefault="00B771BA" w14:paraId="023644FB" w14:textId="77777777">
            <w:pPr>
              <w:spacing w:after="0" w:line="240" w:lineRule="auto"/>
              <w:jc w:val="center"/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</w:pPr>
            <w:r>
              <w:rPr>
                <w:rFonts w:ascii="Garamond" w:hAnsi="Garamond" w:cs="Times New Roman"/>
                <w:b/>
                <w:sz w:val="18"/>
                <w:szCs w:val="18"/>
                <w:lang w:val="pl-PL"/>
              </w:rPr>
              <w:t>59</w:t>
            </w:r>
          </w:p>
        </w:tc>
      </w:tr>
    </w:tbl>
    <w:p w:rsidRPr="00875AA8" w:rsidR="000F3BB8" w:rsidP="000F3BB8" w:rsidRDefault="000F3BB8" w14:paraId="38EF9E37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5B957DA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obowiązkowa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875AA8" w:rsidR="000F3BB8" w:rsidTr="33AC88C6" w14:paraId="6FE2204B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1102F339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554F4C" w14:paraId="39398CFA" w14:textId="58C99BF6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554F4C">
              <w:rPr>
                <w:rFonts w:ascii="Garamond" w:hAnsi="Garamond" w:cs="Times New Roman"/>
                <w:sz w:val="18"/>
                <w:szCs w:val="18"/>
                <w:lang w:val="pl-PL"/>
              </w:rPr>
              <w:t>Leonard R., Kendall K.A., (eds.), (2023), Dysphagia Assessment and Treatment Planning: A Team Approach, 5th Edition, Plural Publishing.</w:t>
            </w:r>
          </w:p>
        </w:tc>
      </w:tr>
      <w:tr w:rsidRPr="00875AA8" w:rsidR="000F3BB8" w:rsidTr="33AC88C6" w14:paraId="539A5150" w14:textId="77777777">
        <w:trPr>
          <w:trHeight w:val="268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50FDD668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0167D5" w14:paraId="351722AF" w14:textId="2FFA0CA5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167D5">
              <w:rPr>
                <w:rFonts w:ascii="Garamond" w:hAnsi="Garamond" w:cs="Times New Roman"/>
                <w:sz w:val="18"/>
                <w:szCs w:val="18"/>
                <w:lang w:val="pl-PL"/>
              </w:rPr>
              <w:t>Ekberg O., (ed.), (2012), Dysphagia: Diagnosis and Treatment (Medical Radiology), Springer, 2nd edition.</w:t>
            </w:r>
          </w:p>
        </w:tc>
      </w:tr>
      <w:tr w:rsidRPr="00875AA8" w:rsidR="000F3BB8" w:rsidTr="33AC88C6" w14:paraId="6F40B2A1" w14:textId="77777777">
        <w:trPr>
          <w:trHeight w:val="300"/>
        </w:trPr>
        <w:tc>
          <w:tcPr>
            <w:tcW w:w="421" w:type="dxa"/>
            <w:tcMar/>
            <w:vAlign w:val="center"/>
          </w:tcPr>
          <w:p w:rsidRPr="00BD5AE5" w:rsidR="000F3BB8" w:rsidP="000F3BB8" w:rsidRDefault="000F3BB8" w14:paraId="622E5DAD" w14:textId="77777777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tcMar/>
            <w:vAlign w:val="center"/>
          </w:tcPr>
          <w:p w:rsidRPr="00875AA8" w:rsidR="000F3BB8" w:rsidP="002A05EF" w:rsidRDefault="00AF08F0" w14:paraId="27CC9A1A" w14:textId="062F2C4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F08F0">
              <w:rPr>
                <w:rFonts w:ascii="Garamond" w:hAnsi="Garamond" w:cs="Times New Roman"/>
                <w:sz w:val="18"/>
                <w:szCs w:val="18"/>
                <w:lang w:val="pl-PL"/>
              </w:rPr>
              <w:t>Pieczyrak-Brhel U., roz. "Zaburzenia połykania" [w:] Płaszewska-Żywko L., Kózka M., (2021), Diagnozy i interwencje w praktyce pielęgniarskiej, Wydawnictwo Lekarskie PZWL.</w:t>
            </w:r>
          </w:p>
        </w:tc>
      </w:tr>
    </w:tbl>
    <w:p w:rsidRPr="00875AA8" w:rsidR="000F3BB8" w:rsidP="000F3BB8" w:rsidRDefault="000F3BB8" w14:paraId="2011CCDE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Pr="00875AA8" w:rsidR="000F3BB8" w:rsidP="000F3BB8" w:rsidRDefault="000F3BB8" w14:paraId="65ED1638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r w:rsidRPr="00875AA8">
        <w:rPr>
          <w:rFonts w:ascii="Garamond" w:hAnsi="Garamond" w:cs="Times New Roman"/>
          <w:b/>
          <w:sz w:val="18"/>
          <w:szCs w:val="18"/>
          <w:lang w:val="pl-PL"/>
        </w:rPr>
        <w:t>Literatura uzupełniająca</w:t>
      </w:r>
    </w:p>
    <w:tbl>
      <w:tblPr>
        <w:tblStyle w:val="Tabela-Siatka"/>
        <w:tblW w:w="10456" w:type="dxa"/>
        <w:tblLayout w:type="fixed"/>
        <w:tblLook w:val="04A0" w:firstRow="1" w:lastRow="0" w:firstColumn="1" w:lastColumn="0" w:noHBand="0" w:noVBand="1"/>
      </w:tblPr>
      <w:tblGrid>
        <w:gridCol w:w="421"/>
        <w:gridCol w:w="10035"/>
      </w:tblGrid>
      <w:tr w:rsidRPr="00A86AF6" w:rsidR="000F3BB8" w:rsidTr="002A05EF" w14:paraId="7E4065E6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537A5DAD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A86AF6" w:rsidR="000F3BB8" w:rsidP="002A05EF" w:rsidRDefault="00A86AF6" w14:paraId="18688EF1" w14:textId="5D9A4D21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A86AF6">
              <w:rPr>
                <w:rFonts w:ascii="Garamond" w:hAnsi="Garamond" w:cs="Times New Roman"/>
                <w:sz w:val="18"/>
                <w:szCs w:val="18"/>
                <w:lang w:val="pl-PL"/>
              </w:rPr>
              <w:t>Boksa E., 2016, Dysfagia z perspektywy zaburzeń komunikacji językowej u dzieci i młodzieży z niepełnosprawnościami sprzężonymi, Kraków</w:t>
            </w:r>
          </w:p>
        </w:tc>
      </w:tr>
      <w:tr w:rsidRPr="00A86AF6" w:rsidR="000F3BB8" w:rsidTr="002A05EF" w14:paraId="2B3BE391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07922B29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056855" w14:paraId="0D8E6817" w14:textId="656B1F0C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056855">
              <w:rPr>
                <w:rFonts w:ascii="Garamond" w:hAnsi="Garamond" w:cs="Times New Roman"/>
                <w:sz w:val="18"/>
                <w:szCs w:val="18"/>
                <w:lang w:val="pl-PL"/>
              </w:rPr>
              <w:t>Kowalczyk A., Grunwald C., Snarska K., Halicka D., Chorąży M., (2023), Zaburzenia połykania w aspekcie chorób układu nerwowego, Uniwersytet Medyczny w Białymstoku.</w:t>
            </w:r>
          </w:p>
        </w:tc>
      </w:tr>
      <w:tr w:rsidRPr="00A86AF6" w:rsidR="000F3BB8" w:rsidTr="002A05EF" w14:paraId="3EDF5CFB" w14:textId="77777777">
        <w:trPr>
          <w:trHeight w:val="268"/>
        </w:trPr>
        <w:tc>
          <w:tcPr>
            <w:tcW w:w="421" w:type="dxa"/>
            <w:vAlign w:val="center"/>
          </w:tcPr>
          <w:p w:rsidRPr="00BD5AE5" w:rsidR="000F3BB8" w:rsidP="000F3BB8" w:rsidRDefault="000F3BB8" w14:paraId="339607C5" w14:textId="77777777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57" w:firstLine="0"/>
              <w:rPr>
                <w:rFonts w:ascii="Garamond" w:hAnsi="Garamond" w:eastAsia="Calibri" w:cs="Times New Roman"/>
                <w:sz w:val="18"/>
                <w:szCs w:val="18"/>
                <w:lang w:val="pl-PL"/>
              </w:rPr>
            </w:pPr>
          </w:p>
        </w:tc>
        <w:tc>
          <w:tcPr>
            <w:tcW w:w="10034" w:type="dxa"/>
            <w:vAlign w:val="center"/>
          </w:tcPr>
          <w:p w:rsidRPr="00875AA8" w:rsidR="000F3BB8" w:rsidP="002A05EF" w:rsidRDefault="008B3FCD" w14:paraId="1DB4DF18" w14:textId="06865B88">
            <w:pPr>
              <w:spacing w:after="0" w:line="276" w:lineRule="auto"/>
              <w:rPr>
                <w:rFonts w:ascii="Garamond" w:hAnsi="Garamond" w:cs="Times New Roman"/>
                <w:sz w:val="18"/>
                <w:szCs w:val="18"/>
                <w:lang w:val="pl-PL"/>
              </w:rPr>
            </w:pPr>
            <w:r w:rsidRPr="008B3FCD">
              <w:rPr>
                <w:rFonts w:ascii="Garamond" w:hAnsi="Garamond" w:cs="Times New Roman"/>
                <w:sz w:val="18"/>
                <w:szCs w:val="18"/>
                <w:lang w:val="pl-PL"/>
              </w:rPr>
              <w:t>Lipiec D., Więcek-Poborczyk I., Mężyk A., (2024), Logopedyczne procedury oceny fazy ustnej połykania, Akademia Pedagogiki Specjalnej.</w:t>
            </w:r>
          </w:p>
        </w:tc>
      </w:tr>
    </w:tbl>
    <w:p w:rsidRPr="00875AA8" w:rsidR="000F3BB8" w:rsidP="000F3BB8" w:rsidRDefault="000F3BB8" w14:paraId="19FEEB0B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</w:p>
    <w:p w:rsidR="00D6793E" w:rsidP="00A3045F" w:rsidRDefault="00D6793E" w14:paraId="648FC594" w14:textId="77777777">
      <w:pPr>
        <w:spacing w:after="0" w:line="276" w:lineRule="auto"/>
        <w:rPr>
          <w:rFonts w:ascii="Garamond" w:hAnsi="Garamond" w:cs="Times New Roman"/>
          <w:b/>
          <w:sz w:val="18"/>
          <w:szCs w:val="18"/>
          <w:lang w:val="pl-PL"/>
        </w:rPr>
      </w:pPr>
      <w:bookmarkStart w:name="_GoBack" w:id="6"/>
      <w:bookmarkEnd w:id="6"/>
    </w:p>
    <w:sectPr w:rsidR="00D6793E" w:rsidSect="00882696">
      <w:headerReference w:type="default" r:id="rId11"/>
      <w:footerReference w:type="default" r:id="rId12"/>
      <w:pgSz w:w="11906" w:h="16838" w:orient="portrait"/>
      <w:pgMar w:top="720" w:right="720" w:bottom="720" w:left="720" w:header="142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82AB2" w:rsidRDefault="00282AB2" w14:paraId="2C49DC2B" w14:textId="77777777">
      <w:pPr>
        <w:spacing w:after="0" w:line="240" w:lineRule="auto"/>
      </w:pPr>
      <w:r>
        <w:separator/>
      </w:r>
    </w:p>
  </w:endnote>
  <w:endnote w:type="continuationSeparator" w:id="0">
    <w:p w:rsidR="00282AB2" w:rsidRDefault="00282AB2" w14:paraId="3C0C055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B771BA" w:rsidR="00A3045F" w:rsidP="1FC2DE9F" w:rsidRDefault="00BA42CB" w14:paraId="4DE23958" w14:textId="797A7258">
    <w:pPr>
      <w:pStyle w:val="Stopka"/>
      <w:pBdr>
        <w:top w:val="thinThickSmallGap" w:color="823B0B" w:themeColor="accent2" w:themeShade="7F" w:sz="24" w:space="1"/>
      </w:pBdr>
      <w:rPr>
        <w:lang w:val="pl-PL"/>
      </w:rPr>
    </w:pPr>
    <w:r w:rsidRPr="00FD3952" w:rsidR="1FC2DE9F">
      <w:rPr>
        <w:rFonts w:ascii="Times New Roman" w:hAnsi="Times New Roman" w:cs="Times New Roman"/>
        <w:sz w:val="20"/>
        <w:szCs w:val="20"/>
        <w:lang w:val="pl-PL"/>
      </w:rPr>
      <w:t>Syl</w:t>
    </w:r>
    <w:r w:rsidRPr="00FD3952" w:rsidR="1FC2DE9F">
      <w:rPr>
        <w:rFonts w:ascii="Times New Roman" w:hAnsi="Times New Roman" w:cs="Times New Roman"/>
        <w:sz w:val="20"/>
        <w:szCs w:val="20"/>
        <w:lang w:val="pl-PL"/>
      </w:rPr>
      <w:t>abus</w:t>
    </w:r>
    <w:r w:rsidRPr="00FD3952" w:rsidR="1FC2DE9F">
      <w:rPr>
        <w:rFonts w:ascii="Times New Roman" w:hAnsi="Times New Roman" w:cs="Times New Roman"/>
        <w:sz w:val="20"/>
        <w:szCs w:val="20"/>
        <w:lang w:val="pl-PL"/>
      </w:rPr>
      <w:t>:</w:t>
    </w:r>
    <w:r w:rsidRPr="00FD3952" w:rsidR="1FC2DE9F">
      <w:rPr>
        <w:rFonts w:ascii="Times New Roman" w:hAnsi="Times New Roman" w:cs="Times New Roman"/>
        <w:sz w:val="20"/>
        <w:szCs w:val="20"/>
        <w:lang w:val="pl-PL"/>
      </w:rPr>
      <w:t xml:space="preserve"> </w:t>
    </w:r>
    <w:sdt>
      <w:sdtPr>
        <w:rPr>
          <w:rFonts w:ascii="Times New Roman" w:hAnsi="Times New Roman" w:cs="Times New Roman"/>
          <w:sz w:val="20"/>
          <w:szCs w:val="20"/>
          <w:lang w:val="pl-PL"/>
        </w:rPr>
        <w:id w:val="-1939509727"/>
        <w:placeholder>
          <w:docPart w:val="E16E4013A4694520B7BC0D67EF32A608"/>
        </w:placeholder>
      </w:sdtPr>
      <w:sdtEndPr>
        <w:rPr>
          <w:rFonts w:ascii="Times New Roman" w:hAnsi="Times New Roman" w:cs="Times New Roman"/>
          <w:sz w:val="20"/>
          <w:szCs w:val="20"/>
          <w:lang w:val="pl-PL"/>
        </w:rPr>
      </w:sdtEndPr>
      <w:sdtContent>
        <w:r w:rsidRPr="00FA0875" w:rsidR="1FC2DE9F">
          <w:rPr>
            <w:rFonts w:ascii="Times New Roman" w:hAnsi="Times New Roman" w:cs="Times New Roman"/>
            <w:sz w:val="20"/>
            <w:szCs w:val="20"/>
            <w:lang w:val="pl-PL"/>
          </w:rPr>
          <w:t>Dysfagia</w:t>
        </w:r>
      </w:sdtContent>
    </w:sdt>
    <w:r w:rsidRPr="00B771BA" w:rsidR="1FC2DE9F">
      <w:rPr>
        <w:rFonts w:ascii="Times New Roman" w:hAnsi="Times New Roman" w:cs="Times New Roman"/>
        <w:sz w:val="20"/>
        <w:szCs w:val="20"/>
        <w:lang w:val="pl-PL"/>
      </w:rPr>
      <w:t xml:space="preserve"> </w:t>
    </w:r>
    <w:r>
      <w:tab/>
    </w:r>
    <w:r>
      <w:tab/>
    </w:r>
    <w:r w:rsidRPr="1FC2DE9F" w:rsidR="1FC2DE9F">
      <w:rPr>
        <w:rFonts w:ascii="Times New Roman" w:hAnsi="Times New Roman" w:cs="Times New Roman"/>
        <w:sz w:val="20"/>
        <w:szCs w:val="20"/>
        <w:lang w:val="pl-PL"/>
      </w:rPr>
      <w:t>Strona</w:t>
    </w:r>
    <w:r w:rsidRPr="1FC2DE9F" w:rsidR="1FC2DE9F">
      <w:rPr>
        <w:rFonts w:ascii="Times New Roman" w:hAnsi="Times New Roman" w:cs="Times New Roman"/>
        <w:sz w:val="20"/>
        <w:szCs w:val="20"/>
        <w:lang w:val="pl-PL"/>
      </w:rPr>
      <w:t xml:space="preserve"> </w:t>
    </w:r>
    <w:r w:rsidRPr="1FC2DE9F">
      <w:rPr>
        <w:rFonts w:ascii="Times New Roman" w:hAnsi="Times New Roman" w:cs="Times New Roman"/>
        <w:noProof/>
        <w:sz w:val="20"/>
        <w:szCs w:val="20"/>
        <w:lang w:val="pl-PL"/>
      </w:rPr>
      <w:fldChar w:fldCharType="begin"/>
    </w:r>
    <w:r w:rsidRPr="1FC2DE9F">
      <w:rPr>
        <w:rFonts w:ascii="Times New Roman" w:hAnsi="Times New Roman" w:cs="Times New Roman"/>
        <w:sz w:val="20"/>
        <w:szCs w:val="20"/>
        <w:lang w:val="pl-PL"/>
      </w:rPr>
      <w:instrText xml:space="preserve"> PAGE   \* MERGEFORMAT </w:instrText>
    </w:r>
    <w:r w:rsidRPr="1FC2DE9F">
      <w:rPr>
        <w:rFonts w:ascii="Times New Roman" w:hAnsi="Times New Roman" w:cs="Times New Roman"/>
        <w:sz w:val="20"/>
        <w:szCs w:val="20"/>
      </w:rPr>
      <w:fldChar w:fldCharType="separate"/>
    </w:r>
    <w:r w:rsidRPr="1FC2DE9F" w:rsidR="1FC2DE9F">
      <w:rPr>
        <w:rFonts w:ascii="Times New Roman" w:hAnsi="Times New Roman" w:cs="Times New Roman"/>
        <w:noProof/>
        <w:sz w:val="20"/>
        <w:szCs w:val="20"/>
        <w:lang w:val="pl-PL"/>
      </w:rPr>
      <w:t>1</w:t>
    </w:r>
    <w:r w:rsidRPr="1FC2DE9F">
      <w:rPr>
        <w:rFonts w:ascii="Times New Roman" w:hAnsi="Times New Roman" w:cs="Times New Roman"/>
        <w:noProof/>
        <w:sz w:val="20"/>
        <w:szCs w:val="20"/>
        <w:lang w:val="pl-PL"/>
      </w:rPr>
      <w:fldChar w:fldCharType="end"/>
    </w:r>
    <w:r w:rsidRPr="00B771BA" w:rsidR="00A3045F">
      <w:rPr>
        <w:rFonts w:ascii="Times New Roman" w:hAnsi="Times New Roman" w:cs="Times New Roman"/>
        <w:sz w:val="20"/>
        <w:szCs w:val="20"/>
      </w:rPr>
      <w:ptab w:alignment="right" w:relativeTo="margin" w:leader="none"/>
    </w:r>
  </w:p>
  <w:p w:rsidRPr="00FD3952" w:rsidR="00A3045F" w:rsidRDefault="00A3045F" w14:paraId="7ABEC70C" w14:textId="77777777">
    <w:pPr>
      <w:pStyle w:val="Stopka"/>
      <w:rPr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82AB2" w:rsidRDefault="00282AB2" w14:paraId="1EE52716" w14:textId="77777777">
      <w:pPr>
        <w:spacing w:after="0" w:line="240" w:lineRule="auto"/>
      </w:pPr>
      <w:r>
        <w:separator/>
      </w:r>
    </w:p>
  </w:footnote>
  <w:footnote w:type="continuationSeparator" w:id="0">
    <w:p w:rsidR="00282AB2" w:rsidRDefault="00282AB2" w14:paraId="5BD4C8DB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p14">
  <w:p w:rsidRPr="00A3045F" w:rsidR="00D6125B" w:rsidP="00A3045F" w:rsidRDefault="00D3263F" w14:paraId="64B2941C" w14:textId="77777777">
    <w:pPr>
      <w:pStyle w:val="Nagwek"/>
      <w:jc w:val="center"/>
    </w:pPr>
    <w:r w:rsidRPr="00D3263F">
      <w:rPr>
        <w:noProof/>
      </w:rPr>
      <w:drawing>
        <wp:inline distT="0" distB="0" distL="0" distR="0" wp14:anchorId="246023F3" wp14:editId="174FE949">
          <wp:extent cx="1743075" cy="657925"/>
          <wp:effectExtent l="19050" t="0" r="9525" b="0"/>
          <wp:docPr id="2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9587" t="25661" r="7769" b="20106"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657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E116C3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A75352"/>
    <w:multiLevelType w:val="hybridMultilevel"/>
    <w:tmpl w:val="8F4CE78E"/>
    <w:lvl w:ilvl="0" w:tplc="015A52D0">
      <w:start w:val="1"/>
      <w:numFmt w:val="decimal"/>
      <w:lvlText w:val="W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B35787"/>
    <w:multiLevelType w:val="hybridMultilevel"/>
    <w:tmpl w:val="5B868F3C"/>
    <w:lvl w:ilvl="0" w:tplc="2A22CE9A">
      <w:start w:val="1"/>
      <w:numFmt w:val="decimal"/>
      <w:lvlText w:val="U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E04C9"/>
    <w:multiLevelType w:val="hybridMultilevel"/>
    <w:tmpl w:val="E000082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4527B3"/>
    <w:multiLevelType w:val="hybridMultilevel"/>
    <w:tmpl w:val="4C20F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44A61"/>
    <w:multiLevelType w:val="hybridMultilevel"/>
    <w:tmpl w:val="72104776"/>
    <w:lvl w:ilvl="0" w:tplc="5622EB02">
      <w:start w:val="1"/>
      <w:numFmt w:val="decimal"/>
      <w:lvlText w:val="K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9212CE"/>
    <w:multiLevelType w:val="hybridMultilevel"/>
    <w:tmpl w:val="576C2F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F35DF3"/>
    <w:multiLevelType w:val="hybridMultilevel"/>
    <w:tmpl w:val="9D52B88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651D7A"/>
    <w:multiLevelType w:val="hybridMultilevel"/>
    <w:tmpl w:val="9392F29E"/>
    <w:lvl w:ilvl="0" w:tplc="5C1E7A66">
      <w:start w:val="1"/>
      <w:numFmt w:val="bullet"/>
      <w:pStyle w:val="Styl1"/>
      <w:lvlText w:val="−"/>
      <w:lvlJc w:val="left"/>
      <w:pPr>
        <w:ind w:left="502" w:hanging="360"/>
      </w:pPr>
      <w:rPr>
        <w:rFonts w:hint="default" w:ascii="Times New Roman" w:hAnsi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668D70DF"/>
    <w:multiLevelType w:val="hybridMultilevel"/>
    <w:tmpl w:val="E1A62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2"/>
  </w:num>
  <w:num w:numId="4">
    <w:abstractNumId w:val="5"/>
  </w:num>
  <w:num w:numId="5">
    <w:abstractNumId w:val="6"/>
  </w:num>
  <w:num w:numId="6">
    <w:abstractNumId w:val="7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25B"/>
    <w:rsid w:val="000135BE"/>
    <w:rsid w:val="000167D5"/>
    <w:rsid w:val="00017E80"/>
    <w:rsid w:val="0002124B"/>
    <w:rsid w:val="000252CC"/>
    <w:rsid w:val="0003529F"/>
    <w:rsid w:val="00042829"/>
    <w:rsid w:val="00055B79"/>
    <w:rsid w:val="00056855"/>
    <w:rsid w:val="00063555"/>
    <w:rsid w:val="0008780B"/>
    <w:rsid w:val="000A146D"/>
    <w:rsid w:val="000B72FB"/>
    <w:rsid w:val="000D4732"/>
    <w:rsid w:val="000D6C6D"/>
    <w:rsid w:val="000E1039"/>
    <w:rsid w:val="000E23E2"/>
    <w:rsid w:val="000E55A3"/>
    <w:rsid w:val="000F3BB8"/>
    <w:rsid w:val="000F6C1C"/>
    <w:rsid w:val="001010FD"/>
    <w:rsid w:val="00132F73"/>
    <w:rsid w:val="001366DE"/>
    <w:rsid w:val="00136CBE"/>
    <w:rsid w:val="00142334"/>
    <w:rsid w:val="0016196F"/>
    <w:rsid w:val="00190358"/>
    <w:rsid w:val="00192A86"/>
    <w:rsid w:val="001B6D39"/>
    <w:rsid w:val="001F1B43"/>
    <w:rsid w:val="00207D04"/>
    <w:rsid w:val="00225807"/>
    <w:rsid w:val="00232DDE"/>
    <w:rsid w:val="00242000"/>
    <w:rsid w:val="002574C9"/>
    <w:rsid w:val="00266590"/>
    <w:rsid w:val="00266A1B"/>
    <w:rsid w:val="00282AB2"/>
    <w:rsid w:val="002A519E"/>
    <w:rsid w:val="002C79D5"/>
    <w:rsid w:val="002D0322"/>
    <w:rsid w:val="002E65A9"/>
    <w:rsid w:val="002F3930"/>
    <w:rsid w:val="002F7EB8"/>
    <w:rsid w:val="00304AC9"/>
    <w:rsid w:val="0031358A"/>
    <w:rsid w:val="00326635"/>
    <w:rsid w:val="00343F03"/>
    <w:rsid w:val="003554DD"/>
    <w:rsid w:val="003752AF"/>
    <w:rsid w:val="00376545"/>
    <w:rsid w:val="0039186A"/>
    <w:rsid w:val="003A7BC2"/>
    <w:rsid w:val="003E5D64"/>
    <w:rsid w:val="003E7C6B"/>
    <w:rsid w:val="00400997"/>
    <w:rsid w:val="00416B28"/>
    <w:rsid w:val="004A1C9B"/>
    <w:rsid w:val="004A3C93"/>
    <w:rsid w:val="004B21E0"/>
    <w:rsid w:val="004C0558"/>
    <w:rsid w:val="004F1718"/>
    <w:rsid w:val="00506027"/>
    <w:rsid w:val="00523D68"/>
    <w:rsid w:val="005259D9"/>
    <w:rsid w:val="005374E2"/>
    <w:rsid w:val="00545006"/>
    <w:rsid w:val="00545144"/>
    <w:rsid w:val="0054C0B7"/>
    <w:rsid w:val="00554F4C"/>
    <w:rsid w:val="005620D0"/>
    <w:rsid w:val="00574BE2"/>
    <w:rsid w:val="005A4F9E"/>
    <w:rsid w:val="005C394A"/>
    <w:rsid w:val="005E3B97"/>
    <w:rsid w:val="005E6CCD"/>
    <w:rsid w:val="005E6CEB"/>
    <w:rsid w:val="005E7B41"/>
    <w:rsid w:val="005F1666"/>
    <w:rsid w:val="0062291A"/>
    <w:rsid w:val="00630D94"/>
    <w:rsid w:val="0063278D"/>
    <w:rsid w:val="00641BE7"/>
    <w:rsid w:val="006542BB"/>
    <w:rsid w:val="00655679"/>
    <w:rsid w:val="00675719"/>
    <w:rsid w:val="00686E02"/>
    <w:rsid w:val="00691EA8"/>
    <w:rsid w:val="006A1E2D"/>
    <w:rsid w:val="006A1E4A"/>
    <w:rsid w:val="006C5DB2"/>
    <w:rsid w:val="006D04ED"/>
    <w:rsid w:val="006E7175"/>
    <w:rsid w:val="006F3F38"/>
    <w:rsid w:val="00706643"/>
    <w:rsid w:val="007142A5"/>
    <w:rsid w:val="00725B28"/>
    <w:rsid w:val="007378F2"/>
    <w:rsid w:val="00751241"/>
    <w:rsid w:val="00752317"/>
    <w:rsid w:val="00760552"/>
    <w:rsid w:val="00760A5C"/>
    <w:rsid w:val="00772324"/>
    <w:rsid w:val="00777F72"/>
    <w:rsid w:val="0078334C"/>
    <w:rsid w:val="00795F64"/>
    <w:rsid w:val="007B4B0E"/>
    <w:rsid w:val="007E151A"/>
    <w:rsid w:val="00804069"/>
    <w:rsid w:val="0083476F"/>
    <w:rsid w:val="00836EFD"/>
    <w:rsid w:val="008623E1"/>
    <w:rsid w:val="008743E3"/>
    <w:rsid w:val="00882696"/>
    <w:rsid w:val="008B3FCD"/>
    <w:rsid w:val="008B4CB3"/>
    <w:rsid w:val="008C1D0A"/>
    <w:rsid w:val="008D47F3"/>
    <w:rsid w:val="008D7FD5"/>
    <w:rsid w:val="008F218F"/>
    <w:rsid w:val="008F5E98"/>
    <w:rsid w:val="0090638D"/>
    <w:rsid w:val="00927425"/>
    <w:rsid w:val="00941CE9"/>
    <w:rsid w:val="0094369A"/>
    <w:rsid w:val="00946552"/>
    <w:rsid w:val="00952523"/>
    <w:rsid w:val="0095659E"/>
    <w:rsid w:val="00963C48"/>
    <w:rsid w:val="00967547"/>
    <w:rsid w:val="009972A4"/>
    <w:rsid w:val="009B5679"/>
    <w:rsid w:val="009B5698"/>
    <w:rsid w:val="009C486D"/>
    <w:rsid w:val="009C4CAC"/>
    <w:rsid w:val="009D6751"/>
    <w:rsid w:val="009E46CA"/>
    <w:rsid w:val="009E6AF7"/>
    <w:rsid w:val="00A13366"/>
    <w:rsid w:val="00A174E5"/>
    <w:rsid w:val="00A3045F"/>
    <w:rsid w:val="00A522C7"/>
    <w:rsid w:val="00A65D58"/>
    <w:rsid w:val="00A73FE6"/>
    <w:rsid w:val="00A86AF6"/>
    <w:rsid w:val="00A95A52"/>
    <w:rsid w:val="00AC03F5"/>
    <w:rsid w:val="00AE144A"/>
    <w:rsid w:val="00AF08F0"/>
    <w:rsid w:val="00B01CE3"/>
    <w:rsid w:val="00B022CC"/>
    <w:rsid w:val="00B37FB3"/>
    <w:rsid w:val="00B44A3F"/>
    <w:rsid w:val="00B45586"/>
    <w:rsid w:val="00B47E60"/>
    <w:rsid w:val="00B55C5F"/>
    <w:rsid w:val="00B55DD7"/>
    <w:rsid w:val="00B57C21"/>
    <w:rsid w:val="00B6679C"/>
    <w:rsid w:val="00B76B14"/>
    <w:rsid w:val="00B771BA"/>
    <w:rsid w:val="00B82F70"/>
    <w:rsid w:val="00B83C97"/>
    <w:rsid w:val="00B86F35"/>
    <w:rsid w:val="00B948AA"/>
    <w:rsid w:val="00B96088"/>
    <w:rsid w:val="00BA42CB"/>
    <w:rsid w:val="00BA7F60"/>
    <w:rsid w:val="00BB1005"/>
    <w:rsid w:val="00BB1AF5"/>
    <w:rsid w:val="00BB2620"/>
    <w:rsid w:val="00BB41C8"/>
    <w:rsid w:val="00BD7E4F"/>
    <w:rsid w:val="00BE0F89"/>
    <w:rsid w:val="00BF0AC2"/>
    <w:rsid w:val="00BF0DEB"/>
    <w:rsid w:val="00C0226C"/>
    <w:rsid w:val="00C0574F"/>
    <w:rsid w:val="00C81742"/>
    <w:rsid w:val="00CA45BB"/>
    <w:rsid w:val="00CB43A3"/>
    <w:rsid w:val="00CB57DD"/>
    <w:rsid w:val="00CB75B5"/>
    <w:rsid w:val="00CC0CFB"/>
    <w:rsid w:val="00CD536B"/>
    <w:rsid w:val="00CE580C"/>
    <w:rsid w:val="00D128CC"/>
    <w:rsid w:val="00D204D6"/>
    <w:rsid w:val="00D25E97"/>
    <w:rsid w:val="00D3263F"/>
    <w:rsid w:val="00D33113"/>
    <w:rsid w:val="00D35DC8"/>
    <w:rsid w:val="00D36010"/>
    <w:rsid w:val="00D361A1"/>
    <w:rsid w:val="00D42CBC"/>
    <w:rsid w:val="00D42FD1"/>
    <w:rsid w:val="00D438E0"/>
    <w:rsid w:val="00D6125B"/>
    <w:rsid w:val="00D6793E"/>
    <w:rsid w:val="00D741E3"/>
    <w:rsid w:val="00D8200C"/>
    <w:rsid w:val="00D92E03"/>
    <w:rsid w:val="00DB1D26"/>
    <w:rsid w:val="00DC4277"/>
    <w:rsid w:val="00DD5AA8"/>
    <w:rsid w:val="00DE49E8"/>
    <w:rsid w:val="00DF5668"/>
    <w:rsid w:val="00E0648C"/>
    <w:rsid w:val="00E06C47"/>
    <w:rsid w:val="00E10858"/>
    <w:rsid w:val="00E31085"/>
    <w:rsid w:val="00EB7BB9"/>
    <w:rsid w:val="00EC0B45"/>
    <w:rsid w:val="00EF4072"/>
    <w:rsid w:val="00EF4B40"/>
    <w:rsid w:val="00EF759A"/>
    <w:rsid w:val="00F379E0"/>
    <w:rsid w:val="00F44A38"/>
    <w:rsid w:val="00F44B1B"/>
    <w:rsid w:val="00F559BF"/>
    <w:rsid w:val="00F70EC9"/>
    <w:rsid w:val="00F75774"/>
    <w:rsid w:val="00F77E52"/>
    <w:rsid w:val="00F80A29"/>
    <w:rsid w:val="00F81603"/>
    <w:rsid w:val="00F84975"/>
    <w:rsid w:val="00F85CAA"/>
    <w:rsid w:val="00FA0875"/>
    <w:rsid w:val="00FB00E6"/>
    <w:rsid w:val="00FC1D4C"/>
    <w:rsid w:val="00FC56E1"/>
    <w:rsid w:val="00FD3952"/>
    <w:rsid w:val="00FE1A88"/>
    <w:rsid w:val="00FE7996"/>
    <w:rsid w:val="01F3BDA5"/>
    <w:rsid w:val="02107513"/>
    <w:rsid w:val="028FE99E"/>
    <w:rsid w:val="048B4A9C"/>
    <w:rsid w:val="04B5527F"/>
    <w:rsid w:val="04D927D4"/>
    <w:rsid w:val="04FFD134"/>
    <w:rsid w:val="05F8ABF1"/>
    <w:rsid w:val="07F08097"/>
    <w:rsid w:val="08CA2150"/>
    <w:rsid w:val="0CC74A16"/>
    <w:rsid w:val="0D20E216"/>
    <w:rsid w:val="0EDF7F84"/>
    <w:rsid w:val="0FA291E8"/>
    <w:rsid w:val="0FE82C96"/>
    <w:rsid w:val="128A2631"/>
    <w:rsid w:val="131009AC"/>
    <w:rsid w:val="159B7D84"/>
    <w:rsid w:val="1A19C462"/>
    <w:rsid w:val="1ADB90E3"/>
    <w:rsid w:val="1DF555E2"/>
    <w:rsid w:val="1E6054F0"/>
    <w:rsid w:val="1F50807B"/>
    <w:rsid w:val="1FC2DE9F"/>
    <w:rsid w:val="203AF522"/>
    <w:rsid w:val="20994644"/>
    <w:rsid w:val="20BB32C6"/>
    <w:rsid w:val="216E0255"/>
    <w:rsid w:val="22DBCB3C"/>
    <w:rsid w:val="22E4157A"/>
    <w:rsid w:val="2480E1FA"/>
    <w:rsid w:val="25AC5C19"/>
    <w:rsid w:val="25BB03FE"/>
    <w:rsid w:val="27482C7A"/>
    <w:rsid w:val="2787FC17"/>
    <w:rsid w:val="282EC801"/>
    <w:rsid w:val="2B46C57E"/>
    <w:rsid w:val="2B53446E"/>
    <w:rsid w:val="2B8A7E26"/>
    <w:rsid w:val="2BA3A8EE"/>
    <w:rsid w:val="2C694B60"/>
    <w:rsid w:val="2CE295DF"/>
    <w:rsid w:val="2EB516B5"/>
    <w:rsid w:val="305A6738"/>
    <w:rsid w:val="314AFC77"/>
    <w:rsid w:val="31F4D6D3"/>
    <w:rsid w:val="33AC88C6"/>
    <w:rsid w:val="352DD85B"/>
    <w:rsid w:val="357BD1FD"/>
    <w:rsid w:val="35AE53A8"/>
    <w:rsid w:val="35DCD730"/>
    <w:rsid w:val="36C8AC9D"/>
    <w:rsid w:val="3842D09E"/>
    <w:rsid w:val="3A44155E"/>
    <w:rsid w:val="3B7A7160"/>
    <w:rsid w:val="3C2BC969"/>
    <w:rsid w:val="3E884B9D"/>
    <w:rsid w:val="43E6A6C2"/>
    <w:rsid w:val="441B9738"/>
    <w:rsid w:val="442B9875"/>
    <w:rsid w:val="44794638"/>
    <w:rsid w:val="44DC0A2A"/>
    <w:rsid w:val="453AFA33"/>
    <w:rsid w:val="4636C2F9"/>
    <w:rsid w:val="4747C5DD"/>
    <w:rsid w:val="477AAC17"/>
    <w:rsid w:val="484AE0BF"/>
    <w:rsid w:val="4AE0BF88"/>
    <w:rsid w:val="4C8C7779"/>
    <w:rsid w:val="4CC5EBC1"/>
    <w:rsid w:val="4D1237C7"/>
    <w:rsid w:val="4D8939F5"/>
    <w:rsid w:val="4FD7F2C4"/>
    <w:rsid w:val="50C00917"/>
    <w:rsid w:val="5124BD5D"/>
    <w:rsid w:val="514E9389"/>
    <w:rsid w:val="52A3E6A8"/>
    <w:rsid w:val="52EEDD9E"/>
    <w:rsid w:val="56D56A4A"/>
    <w:rsid w:val="57223B22"/>
    <w:rsid w:val="586A3BBF"/>
    <w:rsid w:val="5AB7C9D9"/>
    <w:rsid w:val="5ED998F1"/>
    <w:rsid w:val="607606CA"/>
    <w:rsid w:val="60C991B3"/>
    <w:rsid w:val="6147EEF6"/>
    <w:rsid w:val="62C1D21F"/>
    <w:rsid w:val="63B3698A"/>
    <w:rsid w:val="63D3866D"/>
    <w:rsid w:val="663F65EF"/>
    <w:rsid w:val="664F3EE1"/>
    <w:rsid w:val="671BF8C3"/>
    <w:rsid w:val="675499A5"/>
    <w:rsid w:val="678CAB8B"/>
    <w:rsid w:val="6824EBBE"/>
    <w:rsid w:val="693D8250"/>
    <w:rsid w:val="6AB3BBA7"/>
    <w:rsid w:val="6CA8E4FC"/>
    <w:rsid w:val="6EF847B9"/>
    <w:rsid w:val="710A071C"/>
    <w:rsid w:val="72B07059"/>
    <w:rsid w:val="743E4DEA"/>
    <w:rsid w:val="747C8F75"/>
    <w:rsid w:val="77DE8532"/>
    <w:rsid w:val="78DF5A96"/>
    <w:rsid w:val="7961F5A0"/>
    <w:rsid w:val="7D638A5F"/>
    <w:rsid w:val="7E61CA8E"/>
    <w:rsid w:val="7F14378E"/>
    <w:rsid w:val="7F88E3F7"/>
    <w:rsid w:val="7FE1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F16B74"/>
  <w15:docId w15:val="{7F1D3439-7183-4460-8D98-B686FCF24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ny" w:default="1">
    <w:name w:val="Normal"/>
    <w:qFormat/>
    <w:rsid w:val="004C0558"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807D30"/>
  </w:style>
  <w:style w:type="character" w:styleId="StopkaZnak" w:customStyle="1">
    <w:name w:val="Stopka Znak"/>
    <w:basedOn w:val="Domylnaczcionkaakapitu"/>
    <w:link w:val="Stopka"/>
    <w:uiPriority w:val="99"/>
    <w:qFormat/>
    <w:rsid w:val="00807D30"/>
  </w:style>
  <w:style w:type="character" w:styleId="TekstdymkaZnak" w:customStyle="1">
    <w:name w:val="Tekst dymka Znak"/>
    <w:basedOn w:val="Domylnaczcionkaakapitu"/>
    <w:link w:val="Tekstdymka"/>
    <w:uiPriority w:val="99"/>
    <w:semiHidden/>
    <w:qFormat/>
    <w:rsid w:val="0068232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rsid w:val="004C0558"/>
    <w:pPr>
      <w:spacing w:after="140" w:line="276" w:lineRule="auto"/>
    </w:pPr>
  </w:style>
  <w:style w:type="paragraph" w:styleId="Lista">
    <w:name w:val="List"/>
    <w:basedOn w:val="Tekstpodstawowy"/>
    <w:rsid w:val="004C0558"/>
    <w:rPr>
      <w:rFonts w:cs="Arial"/>
    </w:rPr>
  </w:style>
  <w:style w:type="paragraph" w:styleId="Legenda">
    <w:name w:val="caption"/>
    <w:basedOn w:val="Normalny"/>
    <w:qFormat/>
    <w:rsid w:val="004C055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rsid w:val="004C0558"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  <w:rsid w:val="004C0558"/>
  </w:style>
  <w:style w:type="paragraph" w:styleId="Stopka">
    <w:name w:val="footer"/>
    <w:basedOn w:val="Normalny"/>
    <w:link w:val="StopkaZnak"/>
    <w:uiPriority w:val="99"/>
    <w:unhideWhenUsed/>
    <w:rsid w:val="00807D30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8232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Zawartotabeli" w:customStyle="1">
    <w:name w:val="Zawartość tabeli"/>
    <w:basedOn w:val="Normalny"/>
    <w:qFormat/>
    <w:rsid w:val="004C0558"/>
    <w:pPr>
      <w:widowControl w:val="0"/>
      <w:suppressLineNumbers/>
    </w:pPr>
  </w:style>
  <w:style w:type="paragraph" w:styleId="Nagwektabeli" w:customStyle="1">
    <w:name w:val="Nagłówek tabeli"/>
    <w:basedOn w:val="Zawartotabeli"/>
    <w:qFormat/>
    <w:rsid w:val="004C0558"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807D3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A3045F"/>
    <w:pPr>
      <w:ind w:left="720"/>
      <w:contextualSpacing/>
    </w:pPr>
  </w:style>
  <w:style w:type="paragraph" w:styleId="Standard" w:customStyle="1">
    <w:name w:val="Standard"/>
    <w:link w:val="StandardZnak"/>
    <w:qFormat/>
    <w:rsid w:val="00BF0AC2"/>
    <w:pPr>
      <w:widowControl w:val="0"/>
      <w:autoSpaceDN w:val="0"/>
      <w:spacing w:before="60"/>
      <w:textAlignment w:val="baseline"/>
    </w:pPr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paragraph" w:styleId="Styl1" w:customStyle="1">
    <w:name w:val="Styl1"/>
    <w:basedOn w:val="Standard"/>
    <w:qFormat/>
    <w:rsid w:val="00BF0AC2"/>
    <w:pPr>
      <w:widowControl/>
      <w:numPr>
        <w:numId w:val="1"/>
      </w:numPr>
      <w:tabs>
        <w:tab w:val="num" w:pos="360"/>
        <w:tab w:val="num" w:pos="720"/>
      </w:tabs>
      <w:ind w:left="0" w:firstLine="0"/>
      <w:jc w:val="both"/>
    </w:pPr>
    <w:rPr>
      <w:rFonts w:eastAsia="Times New Roman"/>
      <w:sz w:val="20"/>
      <w:szCs w:val="20"/>
      <w:lang w:eastAsia="pl-PL"/>
    </w:rPr>
  </w:style>
  <w:style w:type="character" w:styleId="StandardZnak" w:customStyle="1">
    <w:name w:val="Standard Znak"/>
    <w:link w:val="Standard"/>
    <w:locked/>
    <w:rsid w:val="00BF0AC2"/>
    <w:rPr>
      <w:rFonts w:ascii="Times New Roman" w:hAnsi="Times New Roman" w:eastAsia="SimSun" w:cs="Times New Roman"/>
      <w:kern w:val="3"/>
      <w:sz w:val="24"/>
      <w:szCs w:val="24"/>
      <w:lang w:val="pl-PL" w:eastAsia="zh-CN"/>
    </w:rPr>
  </w:style>
  <w:style w:type="character" w:styleId="Tekstzastpczy">
    <w:name w:val="Placeholder Text"/>
    <w:basedOn w:val="Domylnaczcionkaakapitu"/>
    <w:uiPriority w:val="99"/>
    <w:semiHidden/>
    <w:rsid w:val="001F1B43"/>
    <w:rPr>
      <w:color w:val="666666"/>
    </w:rPr>
  </w:style>
  <w:style w:type="character" w:styleId="Pogrubienie">
    <w:name w:val="Strong"/>
    <w:basedOn w:val="Domylnaczcionkaakapitu"/>
    <w:uiPriority w:val="22"/>
    <w:qFormat/>
    <w:rsid w:val="005374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theme" Target="theme/theme1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glossaryDocument" Target="glossary/document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05E9C06EF024592A810B1AB61EF6C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985F8A8-9016-4DD7-9D52-D7C499419623}"/>
      </w:docPartPr>
      <w:docPartBody>
        <w:p w:rsidR="006E3EA5" w:rsidP="00A522C7" w:rsidRDefault="00A522C7">
          <w:pPr>
            <w:pStyle w:val="E05E9C06EF024592A810B1AB61EF6C8B2"/>
          </w:pPr>
          <w:bookmarkStart w:name="NazwaPrzedmiotu" w:id="0"/>
          <w:r>
            <w:rPr>
              <w:rFonts w:ascii="Garamond" w:hAnsi="Garamond" w:cs="Times New Roman"/>
              <w:b/>
              <w:sz w:val="24"/>
              <w:szCs w:val="24"/>
              <w:lang w:val="pl-PL"/>
            </w:rPr>
            <w:t>Nazwa przedmiotu</w:t>
          </w:r>
          <w:bookmarkEnd w:id="0"/>
        </w:p>
      </w:docPartBody>
    </w:docPart>
    <w:docPart>
      <w:docPartPr>
        <w:name w:val="3B1023FE25B74D0E92A8295C1105205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821F280-021F-4F6D-9641-051F5BC50F02}"/>
      </w:docPartPr>
      <w:docPartBody>
        <w:p w:rsidR="00887DB6" w:rsidP="00326635" w:rsidRDefault="00326635">
          <w:pPr>
            <w:pStyle w:val="3B1023FE25B74D0E92A8295C1105205A"/>
          </w:pPr>
          <w:bookmarkStart w:name="NazwaPrzedmiotu" w:id="1"/>
          <w:bookmarkEnd w:id="1"/>
          <w:r w:rsidRPr="001D3AA4">
            <w:rPr>
              <w:rStyle w:val="Tekstzastpczy"/>
            </w:rPr>
            <w:t>Wybierz element.</w:t>
          </w:r>
        </w:p>
      </w:docPartBody>
    </w:docPart>
    <w:docPart>
      <w:docPartPr>
        <w:name w:val="74755F1703DA4DF5AED1B26AB147B38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687D5AA-B4B1-4373-8095-D6BCB4BAFADF}"/>
      </w:docPartPr>
      <w:docPartBody>
        <w:p w:rsidR="00887DB6" w:rsidP="00326635" w:rsidRDefault="00326635">
          <w:pPr>
            <w:pStyle w:val="74755F1703DA4DF5AED1B26AB147B388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07154BD7C1AA4081A1780923FAD00F9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75E938-940E-4096-BDFE-8913D8B4C697}"/>
      </w:docPartPr>
      <w:docPartBody>
        <w:p w:rsidR="00887DB6" w:rsidP="00326635" w:rsidRDefault="00326635">
          <w:pPr>
            <w:pStyle w:val="07154BD7C1AA4081A1780923FAD00F91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15BD44B937134D2CA3B9DE24B80C0B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B2D46D-7E05-4331-B341-B8FD77316A5D}"/>
      </w:docPartPr>
      <w:docPartBody>
        <w:p w:rsidR="00887DB6" w:rsidP="00326635" w:rsidRDefault="00326635">
          <w:pPr>
            <w:pStyle w:val="15BD44B937134D2CA3B9DE24B80C0B81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0C016789C8BA462498E38A8CD00EBF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C6EB5-2AA0-494A-AB33-CE7FA355D091}"/>
      </w:docPartPr>
      <w:docPartBody>
        <w:p w:rsidR="00887DB6" w:rsidP="00326635" w:rsidRDefault="00326635">
          <w:pPr>
            <w:pStyle w:val="0C016789C8BA462498E38A8CD00EBFD4"/>
          </w:pPr>
          <w:r>
            <w:rPr>
              <w:rFonts w:ascii="Garamond" w:hAnsi="Garamond" w:cs="Times New Roman"/>
              <w:b/>
              <w:sz w:val="18"/>
              <w:szCs w:val="18"/>
            </w:rPr>
            <w:t>0</w:t>
          </w:r>
        </w:p>
      </w:docPartBody>
    </w:docPart>
    <w:docPart>
      <w:docPartPr>
        <w:name w:val="35421879BA834350AADC473527EF91E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A3568AD-D735-4892-A5EC-1EE16EE940AA}"/>
      </w:docPartPr>
      <w:docPartBody>
        <w:p w:rsidR="00887DB6" w:rsidP="00326635" w:rsidRDefault="00326635">
          <w:pPr>
            <w:pStyle w:val="35421879BA834350AADC473527EF91ED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CF9CCC66ECE41B7952EBA928E254B6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0918D0-5E2C-4806-8DB6-2BAA03A68EA4}"/>
      </w:docPartPr>
      <w:docPartBody>
        <w:p w:rsidR="00887DB6" w:rsidP="00326635" w:rsidRDefault="00326635">
          <w:pPr>
            <w:pStyle w:val="1CF9CCC66ECE41B7952EBA928E254B61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BA7F81F84B524C0C821FC9A745AAA7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7AD7763-813D-4304-99CC-653BCABD7D6F}"/>
      </w:docPartPr>
      <w:docPartBody>
        <w:p w:rsidR="00887DB6" w:rsidP="00326635" w:rsidRDefault="00326635">
          <w:pPr>
            <w:pStyle w:val="BA7F81F84B524C0C821FC9A745AAA7BC"/>
          </w:pPr>
          <w:r>
            <w:rPr>
              <w:rFonts w:ascii="Garamond" w:hAnsi="Garamond" w:cs="Times New Roman"/>
              <w:sz w:val="18"/>
              <w:szCs w:val="18"/>
            </w:rPr>
            <w:t>Forma zajęć</w:t>
          </w:r>
        </w:p>
      </w:docPartBody>
    </w:docPart>
    <w:docPart>
      <w:docPartPr>
        <w:name w:val="6F618911C4C6407586183E757F437C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BDA648D-0CA3-4F05-A1CD-F8785151ED5E}"/>
      </w:docPartPr>
      <w:docPartBody>
        <w:p w:rsidR="00887DB6" w:rsidP="00326635" w:rsidRDefault="00326635">
          <w:pPr>
            <w:pStyle w:val="6F618911C4C6407586183E757F437C6E"/>
          </w:pPr>
          <w:r>
            <w:rPr>
              <w:rFonts w:ascii="Garamond" w:hAnsi="Garamond" w:cs="Times New Roman"/>
              <w:bCs/>
              <w:sz w:val="18"/>
              <w:szCs w:val="18"/>
            </w:rPr>
            <w:t>Godz_ST</w:t>
          </w:r>
        </w:p>
      </w:docPartBody>
    </w:docPart>
    <w:docPart>
      <w:docPartPr>
        <w:name w:val="AF942B0FF7D942A58206436A9E4919E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1C84A8F-32A3-4F79-8034-B6A302DD64A5}"/>
      </w:docPartPr>
      <w:docPartBody>
        <w:p w:rsidR="00887DB6" w:rsidP="00326635" w:rsidRDefault="00326635">
          <w:pPr>
            <w:pStyle w:val="AF942B0FF7D942A58206436A9E4919EC"/>
          </w:pPr>
          <w:r w:rsidRPr="0049627E">
            <w:rPr>
              <w:rFonts w:ascii="Garamond" w:hAnsi="Garamond" w:cs="Times New Roman"/>
              <w:bCs/>
              <w:sz w:val="18"/>
              <w:szCs w:val="18"/>
            </w:rPr>
            <w:t>Godz_NST</w:t>
          </w:r>
        </w:p>
      </w:docPartBody>
    </w:docPart>
    <w:docPart>
      <w:docPartPr>
        <w:name w:val="62817E93381645DC9E107C1E2763AA3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879C3E8-3B30-4CAB-8498-1DDF5A010C65}"/>
      </w:docPartPr>
      <w:docPartBody>
        <w:p w:rsidR="00887DB6" w:rsidP="00326635" w:rsidRDefault="00326635">
          <w:pPr>
            <w:pStyle w:val="62817E93381645DC9E107C1E2763AA3F"/>
          </w:pPr>
          <w:r>
            <w:rPr>
              <w:rFonts w:ascii="Garamond" w:hAnsi="Garamond" w:cs="Times New Roman"/>
              <w:sz w:val="18"/>
              <w:szCs w:val="18"/>
            </w:rPr>
            <w:t>Forma zaliczenia</w:t>
          </w:r>
        </w:p>
      </w:docPartBody>
    </w:docPart>
    <w:docPart>
      <w:docPartPr>
        <w:name w:val="1905A519573D4D9EA42D23A344BCB3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0A3DE3B-D568-412B-A465-89F21690C407}"/>
      </w:docPartPr>
      <w:docPartBody>
        <w:p w:rsidR="00887DB6" w:rsidP="00326635" w:rsidRDefault="00326635">
          <w:pPr>
            <w:pStyle w:val="1905A519573D4D9EA42D23A344BCB30B"/>
          </w:pPr>
          <w:r w:rsidRPr="000F4CFC">
            <w:rPr>
              <w:rStyle w:val="Tekstzastpczy"/>
            </w:rPr>
            <w:t>Wybierz element.</w:t>
          </w:r>
        </w:p>
      </w:docPartBody>
    </w:docPart>
    <w:docPart>
      <w:docPartPr>
        <w:name w:val="4ED15AD7ABAE47AA86550EAF0D5795F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37B63C-BBD0-40B7-81B2-739742BB0474}"/>
      </w:docPartPr>
      <w:docPartBody>
        <w:p w:rsidR="00887DB6" w:rsidP="00326635" w:rsidRDefault="00326635">
          <w:pPr>
            <w:pStyle w:val="4ED15AD7ABAE47AA86550EAF0D5795FC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5B4015423BDA41FBB08A0490BCB9C8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87D5B10-495F-4B90-8042-32E0E60C717A}"/>
      </w:docPartPr>
      <w:docPartBody>
        <w:p w:rsidR="00887DB6" w:rsidP="00326635" w:rsidRDefault="00326635">
          <w:pPr>
            <w:pStyle w:val="5B4015423BDA41FBB08A0490BCB9C84A"/>
          </w:pPr>
          <w:r w:rsidRPr="00FC1D4C">
            <w:rPr>
              <w:rFonts w:ascii="Garamond" w:hAnsi="Garamond" w:cs="Times New Roman"/>
              <w:b/>
              <w:sz w:val="18"/>
              <w:szCs w:val="18"/>
            </w:rPr>
            <w:t>Forma zajęć</w:t>
          </w:r>
        </w:p>
      </w:docPartBody>
    </w:docPart>
    <w:docPart>
      <w:docPartPr>
        <w:name w:val="F437F7ED183441689EEA3318321506F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6110EC4-ED8C-4D03-94CE-19B6E153C1E3}"/>
      </w:docPartPr>
      <w:docPartBody>
        <w:p w:rsidR="00887DB6" w:rsidP="00326635" w:rsidRDefault="00326635">
          <w:pPr>
            <w:pStyle w:val="F437F7ED183441689EEA3318321506F1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A27ECA4CE64041E0AA6B98EFABBCC91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79361D4-99D2-4FAB-B5C9-D1B0638DA7EC}"/>
      </w:docPartPr>
      <w:docPartBody>
        <w:p w:rsidR="00887DB6" w:rsidP="00326635" w:rsidRDefault="00326635">
          <w:pPr>
            <w:pStyle w:val="A27ECA4CE64041E0AA6B98EFABBCC919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E16E4013A4694520B7BC0D67EF32A60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85FDA7-7F9A-4B3F-8A44-1C52B8071017}"/>
      </w:docPartPr>
      <w:docPartBody>
        <w:p w:rsidR="00152463" w:rsidP="0045789D" w:rsidRDefault="0045789D">
          <w:pPr>
            <w:pStyle w:val="E16E4013A4694520B7BC0D67EF32A608"/>
          </w:pPr>
          <w:bookmarkStart w:name="NazwaPrzedmiotu" w:id="2"/>
          <w:r>
            <w:rPr>
              <w:rFonts w:ascii="Garamond" w:hAnsi="Garamond" w:cs="Times New Roman"/>
              <w:b/>
            </w:rPr>
            <w:t>Nazwa przedmiotu</w:t>
          </w:r>
          <w:bookmarkEnd w:id="2"/>
        </w:p>
      </w:docPartBody>
    </w:docPart>
    <w:docPart>
      <w:docPartPr>
        <w:name w:val="BE63460D626E432D9F706D7EAE27432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1FEB6D35-66C8-43A9-976F-A78E42A581AF}"/>
      </w:docPartPr>
      <w:docPartBody>
        <w:p w:rsidR="00C75C17" w:rsidP="000B72FB" w:rsidRDefault="000B72FB">
          <w:pPr>
            <w:pStyle w:val="BE63460D626E432D9F706D7EAE274326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  <w:docPart>
      <w:docPartPr>
        <w:name w:val="687C2C4C8898473290849FDC18015107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9F4E1AE-B3BB-4AB0-9B3C-B76949DD57BF}"/>
      </w:docPartPr>
      <w:docPartBody>
        <w:p w:rsidR="00C75C17" w:rsidP="000B72FB" w:rsidRDefault="000B72FB">
          <w:pPr>
            <w:pStyle w:val="687C2C4C8898473290849FDC18015107"/>
          </w:pPr>
          <w:r w:rsidRPr="00FC1D4C">
            <w:rPr>
              <w:rFonts w:ascii="Garamond" w:hAnsi="Garamond" w:cs="Times New Roman"/>
              <w:b/>
              <w:bCs/>
              <w:sz w:val="18"/>
              <w:szCs w:val="18"/>
            </w:rPr>
            <w:t>Forma zajęć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2041"/>
    <w:rsid w:val="00080BA6"/>
    <w:rsid w:val="000B72FB"/>
    <w:rsid w:val="00132F73"/>
    <w:rsid w:val="00152463"/>
    <w:rsid w:val="002B29A1"/>
    <w:rsid w:val="002B3591"/>
    <w:rsid w:val="00326635"/>
    <w:rsid w:val="00344D8A"/>
    <w:rsid w:val="003C6C87"/>
    <w:rsid w:val="004205DF"/>
    <w:rsid w:val="004511A6"/>
    <w:rsid w:val="0045789D"/>
    <w:rsid w:val="005271D5"/>
    <w:rsid w:val="005D6E61"/>
    <w:rsid w:val="00654B24"/>
    <w:rsid w:val="006E3C9D"/>
    <w:rsid w:val="006E3EA5"/>
    <w:rsid w:val="007438E5"/>
    <w:rsid w:val="00781C10"/>
    <w:rsid w:val="0079429A"/>
    <w:rsid w:val="00795F64"/>
    <w:rsid w:val="00813743"/>
    <w:rsid w:val="00887DB6"/>
    <w:rsid w:val="0095013C"/>
    <w:rsid w:val="0098428E"/>
    <w:rsid w:val="00A522C7"/>
    <w:rsid w:val="00B22041"/>
    <w:rsid w:val="00B75FE2"/>
    <w:rsid w:val="00C75C17"/>
    <w:rsid w:val="00CB417A"/>
    <w:rsid w:val="00D35DC8"/>
    <w:rsid w:val="00D414FF"/>
    <w:rsid w:val="00D60C52"/>
    <w:rsid w:val="00D84FBB"/>
    <w:rsid w:val="00DC1F9C"/>
    <w:rsid w:val="00DC26E9"/>
    <w:rsid w:val="00E530E0"/>
    <w:rsid w:val="00E61EA7"/>
    <w:rsid w:val="00EA6116"/>
    <w:rsid w:val="00EE435B"/>
    <w:rsid w:val="00F716EC"/>
    <w:rsid w:val="00FB0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E435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326635"/>
    <w:rPr>
      <w:color w:val="666666"/>
    </w:rPr>
  </w:style>
  <w:style w:type="paragraph" w:customStyle="1" w:styleId="E16E4013A4694520B7BC0D67EF32A608">
    <w:name w:val="E16E4013A4694520B7BC0D67EF32A608"/>
    <w:rsid w:val="0045789D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E05E9C06EF024592A810B1AB61EF6C8B2">
    <w:name w:val="E05E9C06EF024592A810B1AB61EF6C8B2"/>
    <w:rsid w:val="00A522C7"/>
    <w:pPr>
      <w:suppressAutoHyphens/>
    </w:pPr>
    <w:rPr>
      <w:rFonts w:eastAsiaTheme="minorHAnsi"/>
      <w:kern w:val="0"/>
      <w:lang w:val="en-GB" w:eastAsia="en-US"/>
    </w:rPr>
  </w:style>
  <w:style w:type="paragraph" w:customStyle="1" w:styleId="3B1023FE25B74D0E92A8295C1105205A">
    <w:name w:val="3B1023FE25B74D0E92A8295C1105205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74755F1703DA4DF5AED1B26AB147B388">
    <w:name w:val="74755F1703DA4DF5AED1B26AB147B388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7154BD7C1AA4081A1780923FAD00F91">
    <w:name w:val="07154BD7C1AA4081A1780923FAD00F9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5BD44B937134D2CA3B9DE24B80C0B81">
    <w:name w:val="15BD44B937134D2CA3B9DE24B80C0B8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0C016789C8BA462498E38A8CD00EBFD4">
    <w:name w:val="0C016789C8BA462498E38A8CD00EBFD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5421879BA834350AADC473527EF91ED">
    <w:name w:val="35421879BA834350AADC473527EF91ED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CF9CCC66ECE41B7952EBA928E254B61">
    <w:name w:val="1CF9CCC66ECE41B7952EBA928E254B6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A7F81F84B524C0C821FC9A745AAA7BC">
    <w:name w:val="BA7F81F84B524C0C821FC9A745AAA7B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F618911C4C6407586183E757F437C6E">
    <w:name w:val="6F618911C4C6407586183E757F437C6E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F942B0FF7D942A58206436A9E4919EC">
    <w:name w:val="AF942B0FF7D942A58206436A9E4919E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2817E93381645DC9E107C1E2763AA3F">
    <w:name w:val="62817E93381645DC9E107C1E2763AA3F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1905A519573D4D9EA42D23A344BCB30B">
    <w:name w:val="1905A519573D4D9EA42D23A344BCB30B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4ED15AD7ABAE47AA86550EAF0D5795FC">
    <w:name w:val="4ED15AD7ABAE47AA86550EAF0D5795FC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5B4015423BDA41FBB08A0490BCB9C84A">
    <w:name w:val="5B4015423BDA41FBB08A0490BCB9C84A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F437F7ED183441689EEA3318321506F1">
    <w:name w:val="F437F7ED183441689EEA3318321506F1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A27ECA4CE64041E0AA6B98EFABBCC919">
    <w:name w:val="A27ECA4CE64041E0AA6B98EFABBCC91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C146292F9BBD42C3B7554084D62A1324">
    <w:name w:val="C146292F9BBD42C3B7554084D62A1324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3E6567D3E379402BBF961F1C3EF46329">
    <w:name w:val="3E6567D3E379402BBF961F1C3EF46329"/>
    <w:rsid w:val="00326635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BE63460D626E432D9F706D7EAE274326">
    <w:name w:val="BE63460D626E432D9F706D7EAE274326"/>
    <w:rsid w:val="000B72FB"/>
    <w:pPr>
      <w:spacing w:line="278" w:lineRule="auto"/>
    </w:pPr>
    <w:rPr>
      <w:sz w:val="24"/>
      <w:szCs w:val="24"/>
      <w:lang w:eastAsia="pl-PL"/>
      <w14:ligatures w14:val="standardContextual"/>
    </w:rPr>
  </w:style>
  <w:style w:type="paragraph" w:customStyle="1" w:styleId="687C2C4C8898473290849FDC18015107">
    <w:name w:val="687C2C4C8898473290849FDC18015107"/>
    <w:rsid w:val="000B72FB"/>
    <w:pPr>
      <w:spacing w:line="278" w:lineRule="auto"/>
    </w:pPr>
    <w:rPr>
      <w:sz w:val="24"/>
      <w:szCs w:val="24"/>
      <w:lang w:eastAsia="pl-PL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1bf30c-b9fb-48ad-8cc2-1b54a5d4e850">
      <Terms xmlns="http://schemas.microsoft.com/office/infopath/2007/PartnerControls"/>
    </lcf76f155ced4ddcb4097134ff3c332f>
    <TaxCatchAll xmlns="b5a0337f-eecf-4c3d-b2e6-c7448bf4b89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1C5C384298948429F2AE58643C9EA1D" ma:contentTypeVersion="11" ma:contentTypeDescription="Utwórz nowy dokument." ma:contentTypeScope="" ma:versionID="dd2603e7058e3d60306552a7d5a73564">
  <xsd:schema xmlns:xsd="http://www.w3.org/2001/XMLSchema" xmlns:xs="http://www.w3.org/2001/XMLSchema" xmlns:p="http://schemas.microsoft.com/office/2006/metadata/properties" xmlns:ns2="5b1bf30c-b9fb-48ad-8cc2-1b54a5d4e850" xmlns:ns3="b5a0337f-eecf-4c3d-b2e6-c7448bf4b898" targetNamespace="http://schemas.microsoft.com/office/2006/metadata/properties" ma:root="true" ma:fieldsID="4f3235aaa779de50e96db43cfa6eeb5e" ns2:_="" ns3:_="">
    <xsd:import namespace="5b1bf30c-b9fb-48ad-8cc2-1b54a5d4e850"/>
    <xsd:import namespace="b5a0337f-eecf-4c3d-b2e6-c7448bf4b8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1bf30c-b9fb-48ad-8cc2-1b54a5d4e8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1f3715a7-a41b-4a08-b365-43505ca3d5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0337f-eecf-4c3d-b2e6-c7448bf4b89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3e06482-255d-4358-be1c-8d75979677bf}" ma:internalName="TaxCatchAll" ma:showField="CatchAllData" ma:web="b5a0337f-eecf-4c3d-b2e6-c7448bf4b8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B74A9-4095-47BE-9FD8-2F6A130900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526ADF-60AA-47F9-AD0E-F6C05CAEE816}">
  <ds:schemaRefs>
    <ds:schemaRef ds:uri="http://schemas.microsoft.com/office/2006/metadata/properties"/>
    <ds:schemaRef ds:uri="http://schemas.microsoft.com/office/infopath/2007/PartnerControls"/>
    <ds:schemaRef ds:uri="5b1bf30c-b9fb-48ad-8cc2-1b54a5d4e850"/>
    <ds:schemaRef ds:uri="b5a0337f-eecf-4c3d-b2e6-c7448bf4b898"/>
  </ds:schemaRefs>
</ds:datastoreItem>
</file>

<file path=customXml/itemProps3.xml><?xml version="1.0" encoding="utf-8"?>
<ds:datastoreItem xmlns:ds="http://schemas.openxmlformats.org/officeDocument/2006/customXml" ds:itemID="{0DB0723C-E420-43E2-92ED-3AD3C7E5D27D}"/>
</file>

<file path=customXml/itemProps4.xml><?xml version="1.0" encoding="utf-8"?>
<ds:datastoreItem xmlns:ds="http://schemas.openxmlformats.org/officeDocument/2006/customXml" ds:itemID="{A2E16513-EBA6-4F60-A637-8E9BD23C9B5A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Łukasz Świetnicki</dc:creator>
  <cp:keywords>Akademia Ekonomiczno-Humanistyczna w Warszawie</cp:keywords>
  <dc:description>Własność Akademii Ekonomiczno-Humanistycznej w Warszawie. Formatka sylabusa opracowana przez Łukasza Świetnickiego.</dc:description>
  <cp:lastModifiedBy>Marcin Domagała AEH</cp:lastModifiedBy>
  <cp:revision>18</cp:revision>
  <cp:lastPrinted>2021-06-05T12:43:00Z</cp:lastPrinted>
  <dcterms:created xsi:type="dcterms:W3CDTF">2025-07-22T08:33:00Z</dcterms:created>
  <dcterms:modified xsi:type="dcterms:W3CDTF">2026-01-14T14:31:26Z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0x01010041C5C384298948429F2AE58643C9EA1D</vt:lpwstr>
  </property>
  <property fmtid="{D5CDD505-2E9C-101B-9397-08002B2CF9AE}" pid="9" name="MediaServiceImageTags">
    <vt:lpwstr/>
  </property>
</Properties>
</file>