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37E" w:rsidRDefault="00D2237E" w14:paraId="193F3EFE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D2237E" w:rsidP="798B6769" w:rsidRDefault="006179D3" w14:paraId="2A604F5F" w14:textId="71DF928E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  <w:lang w:val="en-US"/>
        </w:rPr>
      </w:pPr>
      <w:r w:rsidRPr="798B6769" w:rsidR="006179D3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Psychologia</w:t>
      </w:r>
      <w:r w:rsidRPr="798B6769" w:rsidR="006179D3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 </w:t>
      </w:r>
      <w:r w:rsidRPr="798B6769" w:rsidR="006179D3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różnic</w:t>
      </w:r>
      <w:r w:rsidRPr="798B6769" w:rsidR="006179D3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 indywidualnych</w:t>
      </w:r>
      <w:r>
        <w:br/>
      </w:r>
      <w:r w:rsidRPr="798B6769" w:rsidR="006179D3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Psychology</w:t>
      </w:r>
      <w:r w:rsidRPr="798B6769" w:rsidR="006179D3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 xml:space="preserve"> of </w:t>
      </w:r>
      <w:r w:rsidRPr="798B6769" w:rsidR="55BA17CF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I</w:t>
      </w:r>
      <w:r w:rsidRPr="798B6769" w:rsidR="006179D3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ndividual</w:t>
      </w:r>
      <w:r w:rsidRPr="798B6769" w:rsidR="006179D3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 xml:space="preserve"> </w:t>
      </w:r>
      <w:r w:rsidRPr="798B6769" w:rsidR="5AEB8325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D</w:t>
      </w:r>
      <w:r w:rsidRPr="798B6769" w:rsidR="006179D3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ifferences</w:t>
      </w:r>
    </w:p>
    <w:p w:rsidR="00D2237E" w:rsidRDefault="00D2237E" w14:paraId="4BD1B2B9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866DA03" w:rsidTr="57F66264" w14:paraId="7CEE7CE5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866DA03" w:rsidP="5866DA03" w:rsidRDefault="5866DA03" w14:paraId="2A251779" w14:textId="1D9A472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66DA03" w:rsidR="5866DA0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866DA03" w:rsidP="5866DA03" w:rsidRDefault="5866DA03" w14:paraId="464FE756" w14:textId="69E1DBE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66DA03" w:rsidR="5866DA0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D2237E" w:rsidTr="57F66264" w14:paraId="2833034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651ED5B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D2237E" w:rsidRDefault="00BC0A53" w14:paraId="6AFA87A7" w14:textId="1549223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D2237E" w:rsidTr="57F66264" w14:paraId="30CEB56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4810E2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2237E" w:rsidRDefault="006179D3" w14:paraId="4ADD8F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IV</w:t>
            </w:r>
          </w:p>
        </w:tc>
      </w:tr>
      <w:tr w:rsidR="00D2237E" w:rsidTr="57F66264" w14:paraId="536198E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051291C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6179D3" w14:paraId="34704DB3" w14:textId="5EB60FC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 w:rsidRPr="57F66264" w:rsidR="006179D3">
              <w:rPr>
                <w:rFonts w:ascii="Garamond" w:hAnsi="Garamond" w:eastAsia="Garamond" w:cs="Garamond"/>
                <w:sz w:val="20"/>
                <w:szCs w:val="20"/>
              </w:rPr>
              <w:t>Studia I</w:t>
            </w:r>
            <w:r w:rsidRPr="57F66264" w:rsidR="09C1104D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 w:rsidRPr="57F66264" w:rsidR="006179D3">
              <w:rPr>
                <w:rFonts w:ascii="Garamond" w:hAnsi="Garamond" w:eastAsia="Garamond" w:cs="Garamond"/>
                <w:sz w:val="20"/>
                <w:szCs w:val="20"/>
              </w:rPr>
              <w:t xml:space="preserve"> stopnia</w:t>
            </w:r>
          </w:p>
        </w:tc>
      </w:tr>
      <w:tr w:rsidR="00D2237E" w:rsidTr="57F66264" w14:paraId="2412B5D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6233BD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BC0A53" w14:paraId="76011F17" w14:textId="7911483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Praktyczne</w:t>
            </w:r>
          </w:p>
        </w:tc>
      </w:tr>
      <w:tr w:rsidR="00D2237E" w:rsidTr="57F66264" w14:paraId="7CB72A3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7CD780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6179D3" w14:paraId="725D349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D2237E" w:rsidTr="57F66264" w14:paraId="6A280FD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19DC7E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D2237E" w:rsidRDefault="006179D3" w14:paraId="3AFEA5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6179D3" w14:paraId="561120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D2237E" w:rsidTr="57F66264" w14:paraId="0AD20CE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1DF38C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6179D3" w14:paraId="236F95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D2237E" w:rsidRDefault="00D2237E" w14:paraId="374594F8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D2237E" w14:paraId="038F54C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D2237E" w:rsidRDefault="006179D3" w14:paraId="0370B7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D2237E" w:rsidRDefault="006179D3" w14:paraId="163D69D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D2237E" w:rsidRDefault="006179D3" w14:paraId="4D1164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D2237E" w:rsidRDefault="006179D3" w14:paraId="2F483E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D2237E" w:rsidRDefault="006179D3" w14:paraId="01A074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D2237E" w14:paraId="03C06144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D2237E" w:rsidRDefault="00D2237E" w14:paraId="2CB35C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D2237E" w:rsidRDefault="006179D3" w14:paraId="77FA725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D2237E" w:rsidRDefault="006179D3" w14:paraId="5E01A2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D2237E" w:rsidRDefault="00D2237E" w14:paraId="7FB67D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D2237E" w:rsidRDefault="00D2237E" w14:paraId="170992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D2237E" w:rsidRDefault="00D2237E" w14:paraId="654E31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D2237E" w14:paraId="582CBFC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2237E" w:rsidRDefault="006179D3" w14:paraId="066014B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37E" w:rsidRDefault="006179D3" w14:paraId="2F0888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2237E" w:rsidRDefault="006179D3" w14:paraId="7576E62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D2237E" w:rsidRDefault="00BC0A53" w14:paraId="6D67CFD6" w14:textId="4A61AC2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:rsidR="00D2237E" w:rsidRDefault="006179D3" w14:paraId="429D40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D2237E" w:rsidRDefault="006179D3" w14:paraId="25B2D1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D2237E" w14:paraId="6D5DF45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2237E" w:rsidRDefault="006179D3" w14:paraId="47C5013D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37E" w:rsidRDefault="006179D3" w14:paraId="6BCD6E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2237E" w:rsidRDefault="006179D3" w14:paraId="43229E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2237E" w:rsidRDefault="00D2237E" w14:paraId="22239C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D2237E" w:rsidRDefault="00D2237E" w14:paraId="4B49E8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D2237E" w14:paraId="35C2A64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2237E" w:rsidRDefault="006179D3" w14:paraId="4874C66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37E" w:rsidRDefault="00BC0A53" w14:paraId="42ECAB8C" w14:textId="2387427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2237E" w:rsidRDefault="00BC0A53" w14:paraId="0C7DE7F0" w14:textId="262E176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  <w:r w:rsidR="006179D3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2237E" w:rsidRDefault="00D2237E" w14:paraId="5537A0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D2237E" w:rsidRDefault="00D2237E" w14:paraId="52021A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D2237E" w14:paraId="2C78145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2237E" w:rsidRDefault="006179D3" w14:paraId="077133E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37E" w:rsidRDefault="00BC0A53" w14:paraId="1CE0FD69" w14:textId="651FBDE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2237E" w:rsidRDefault="00BC0A53" w14:paraId="7E666C79" w14:textId="78A8302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2237E" w:rsidRDefault="00D2237E" w14:paraId="3A5C5B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D2237E" w:rsidRDefault="00D2237E" w14:paraId="042221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D2237E" w:rsidRDefault="00D2237E" w14:paraId="15AFFC2F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D2237E" w:rsidRDefault="006179D3" w14:paraId="1B6A569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D2237E" w14:paraId="0AB44901" w14:textId="77777777">
        <w:trPr>
          <w:trHeight w:val="268"/>
        </w:trPr>
        <w:tc>
          <w:tcPr>
            <w:tcW w:w="519" w:type="dxa"/>
            <w:vAlign w:val="center"/>
          </w:tcPr>
          <w:p w:rsidR="00D2237E" w:rsidRDefault="00D2237E" w14:paraId="5989A01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D2237E" w:rsidRDefault="006179D3" w14:paraId="0FCEC6FB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Zdobycie przez studentów wiedzy na temat interakcji "geny-środowisko" w kontekście ludzkiego zachowania i zróżnicowania psychologicznego.</w:t>
            </w:r>
          </w:p>
        </w:tc>
      </w:tr>
      <w:tr w:rsidR="00D2237E" w14:paraId="3514B8E2" w14:textId="77777777">
        <w:trPr>
          <w:trHeight w:val="268"/>
        </w:trPr>
        <w:tc>
          <w:tcPr>
            <w:tcW w:w="519" w:type="dxa"/>
            <w:vAlign w:val="center"/>
          </w:tcPr>
          <w:p w:rsidR="00D2237E" w:rsidRDefault="00D2237E" w14:paraId="4161593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D2237E" w:rsidRDefault="006179D3" w14:paraId="4EA8997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Zdobycie przez studentów orientacji w podstawowych koncepcjach psychologicznych dotyczących różnic indywidualnych: cech, temperamentu, inteligencji. </w:t>
            </w:r>
          </w:p>
        </w:tc>
      </w:tr>
      <w:tr w:rsidR="00D2237E" w14:paraId="3D530C11" w14:textId="77777777">
        <w:trPr>
          <w:trHeight w:val="268"/>
        </w:trPr>
        <w:tc>
          <w:tcPr>
            <w:tcW w:w="519" w:type="dxa"/>
            <w:vAlign w:val="center"/>
          </w:tcPr>
          <w:p w:rsidR="00D2237E" w:rsidRDefault="00D2237E" w14:paraId="77058E9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D2237E" w:rsidRDefault="006179D3" w14:paraId="2B3C248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Opanowanie przez studentów umiejętności interpretowania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zachowań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człowieka ze szczególnym uwzględnieniem różnic indywidualnych w oparciu o poznane teorie.</w:t>
            </w:r>
          </w:p>
        </w:tc>
      </w:tr>
    </w:tbl>
    <w:p w:rsidR="00D2237E" w:rsidRDefault="00D2237E" w14:paraId="3602AFA9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D2237E" w:rsidRDefault="006179D3" w14:paraId="2019A4D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D2237E" w:rsidTr="00C140C1" w14:paraId="7D1163FF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D2237E" w:rsidRDefault="006179D3" w14:paraId="12D47EC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D2237E" w:rsidTr="00C140C1" w14:paraId="438FA231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1F36329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D2237E" w:rsidP="61A69EE4" w:rsidRDefault="006179D3" w14:paraId="60F91489" w14:textId="7F9B44E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1A69EE4" w:rsidR="006179D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D2237E" w:rsidP="57F66264" w:rsidRDefault="006179D3" w14:paraId="4E95A981" w14:textId="15280F55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7F66264" w:rsidR="2FA10E7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5E949C9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D2237E" w:rsidRDefault="006179D3" w14:paraId="064942A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2237E" w:rsidTr="00C140C1" w14:paraId="4576FAF9" w14:textId="77777777">
        <w:tc>
          <w:tcPr>
            <w:tcW w:w="562" w:type="dxa"/>
            <w:tcMar/>
            <w:vAlign w:val="center"/>
          </w:tcPr>
          <w:p w:rsidR="00D2237E" w:rsidRDefault="00D2237E" w14:paraId="784E063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D2237E" w:rsidRDefault="006179D3" w14:paraId="64526D8F" w14:textId="59C0625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rozumie pojęcie różnic indywidualnych w psychologii akademickiej oraz zna założenia, metodologiczne strategie i paradygmaty </w:t>
            </w:r>
            <w:r w:rsidR="00284C75">
              <w:rPr>
                <w:rFonts w:ascii="Garamond" w:hAnsi="Garamond" w:eastAsia="Garamond" w:cs="Garamond"/>
                <w:sz w:val="18"/>
                <w:szCs w:val="18"/>
              </w:rPr>
              <w:t>ich pomiaru i badania.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C140C1" w:rsidP="00C140C1" w:rsidRDefault="00C140C1" w14:paraId="0C849FC1" w14:textId="4A3C9A7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LGP_PP_W02</w:t>
            </w:r>
          </w:p>
          <w:p w:rsidR="00C140C1" w:rsidP="00C140C1" w:rsidRDefault="00C140C1" w14:paraId="21ADF61D" w14:textId="2DD5A8B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LGP_B.1.W1.</w:t>
            </w:r>
          </w:p>
        </w:tc>
        <w:tc>
          <w:tcPr>
            <w:tcW w:w="2551" w:type="dxa"/>
            <w:tcMar/>
            <w:vAlign w:val="center"/>
          </w:tcPr>
          <w:p w:rsidR="00D2237E" w:rsidRDefault="006179D3" w14:paraId="648B0CCD" w14:textId="0176084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  <w:tr w:rsidR="00D2237E" w:rsidTr="00C140C1" w14:paraId="1B134C8C" w14:textId="77777777">
        <w:tc>
          <w:tcPr>
            <w:tcW w:w="562" w:type="dxa"/>
            <w:tcMar/>
            <w:vAlign w:val="center"/>
          </w:tcPr>
          <w:p w:rsidR="00D2237E" w:rsidRDefault="00D2237E" w14:paraId="00870EE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D2237E" w:rsidRDefault="006179D3" w14:paraId="5852A135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rozumie, jak analizować i interpretować rolę różnic indywidualnych w kontekście zróżnicowanych ludzkich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zachowań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w tym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zachowań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prozdrowotnych, uzależnień i zaburzeń psychicznych.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C140C1" w:rsidP="00C140C1" w:rsidRDefault="00C140C1" w14:paraId="25AA6771" w14:textId="72E03D9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LGP_PP_W02</w:t>
            </w:r>
          </w:p>
          <w:p w:rsidR="00C140C1" w:rsidP="00C140C1" w:rsidRDefault="00C140C1" w14:paraId="57596D3E" w14:textId="04B91CB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LGP_B.1.W1.</w:t>
            </w:r>
          </w:p>
        </w:tc>
        <w:tc>
          <w:tcPr>
            <w:tcW w:w="2551" w:type="dxa"/>
            <w:tcMar/>
            <w:vAlign w:val="center"/>
          </w:tcPr>
          <w:p w:rsidR="00D2237E" w:rsidRDefault="006179D3" w14:paraId="027D46D7" w14:textId="2326E41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Analiza przypadków i przykładów.</w:t>
            </w:r>
          </w:p>
        </w:tc>
      </w:tr>
      <w:tr w:rsidR="00D2237E" w:rsidTr="00C140C1" w14:paraId="1B58047A" w14:textId="77777777">
        <w:tc>
          <w:tcPr>
            <w:tcW w:w="562" w:type="dxa"/>
            <w:tcMar/>
            <w:vAlign w:val="center"/>
          </w:tcPr>
          <w:p w:rsidR="00D2237E" w:rsidRDefault="00D2237E" w14:paraId="4E6C514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D2237E" w:rsidRDefault="006179D3" w14:paraId="2C7801E4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podstawowe wymiary stosowane do opisu różnic indywidualnych w zakresie osobowości, temperamentu i inteligencji.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C140C1" w:rsidP="00C140C1" w:rsidRDefault="00C140C1" w14:paraId="4601002B" w14:textId="6AA4D61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LGP_PP_W02</w:t>
            </w:r>
          </w:p>
          <w:p w:rsidR="00C140C1" w:rsidP="00C140C1" w:rsidRDefault="00C140C1" w14:paraId="60F3C49A" w14:textId="12F6503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LGP_B.1.W2.</w:t>
            </w:r>
          </w:p>
        </w:tc>
        <w:tc>
          <w:tcPr>
            <w:tcW w:w="2551" w:type="dxa"/>
            <w:tcMar/>
            <w:vAlign w:val="center"/>
          </w:tcPr>
          <w:p w:rsidR="00D2237E" w:rsidRDefault="006179D3" w14:paraId="3669FE9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</w:tbl>
    <w:p w:rsidR="00D2237E" w:rsidRDefault="00D2237E" w14:paraId="1AB08335" w14:textId="77777777">
      <w:pPr>
        <w:spacing w:after="0" w:line="240" w:lineRule="auto"/>
        <w:rPr>
          <w:sz w:val="20"/>
          <w:szCs w:val="20"/>
        </w:rPr>
      </w:pPr>
    </w:p>
    <w:tbl>
      <w:tblPr>
        <w:tblW w:w="104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D2237E" w:rsidTr="00C140C1" w14:paraId="035711BB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D2237E" w:rsidRDefault="006179D3" w14:paraId="00A6354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D2237E" w:rsidTr="00C140C1" w14:paraId="59A6E7AD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3E4FEF1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D2237E" w:rsidP="57F66264" w:rsidRDefault="006179D3" w14:paraId="2EA403D0" w14:textId="2526C79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7F66264" w:rsidR="006179D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D2237E" w:rsidP="57F66264" w:rsidRDefault="006179D3" w14:paraId="653318BA" w14:textId="4CBB7CCA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7F66264" w:rsidR="1542D5A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7448936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D2237E" w:rsidRDefault="006179D3" w14:paraId="1F4CA01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2237E" w:rsidTr="00C140C1" w14:paraId="5073F6FF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D2237E" w:rsidRDefault="00D2237E" w14:paraId="7312B6B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D2237E" w:rsidRDefault="006179D3" w14:paraId="2FF815F2" w14:textId="5AB5ACF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integrować i interpretować dane empiryczne na temat różnic indywidualnych w </w:t>
            </w:r>
            <w:r w:rsidR="00BE7AA1">
              <w:rPr>
                <w:rFonts w:ascii="Garamond" w:hAnsi="Garamond" w:eastAsia="Garamond" w:cs="Garamond"/>
                <w:sz w:val="18"/>
                <w:szCs w:val="18"/>
              </w:rPr>
              <w:t>kontekście diagnozy i terapii logopedycznej.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C140C1" w:rsidP="00C140C1" w:rsidRDefault="00C140C1" w14:paraId="539D5DE5" w14:textId="2098F2C2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LGP_PP_U01</w:t>
            </w:r>
          </w:p>
          <w:p w:rsidR="00C140C1" w:rsidP="00C140C1" w:rsidRDefault="00C140C1" w14:paraId="6835B3B2" w14:textId="3D8ED98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LGP_B.1.U5.</w:t>
            </w:r>
          </w:p>
        </w:tc>
        <w:tc>
          <w:tcPr>
            <w:tcW w:w="2552" w:type="dxa"/>
            <w:tcMar/>
            <w:vAlign w:val="center"/>
          </w:tcPr>
          <w:p w:rsidR="00D2237E" w:rsidRDefault="006179D3" w14:paraId="4168117E" w14:textId="6690A36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Egzamin pisemny - pytania 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Analiza przypadków i przykładów.</w:t>
            </w:r>
          </w:p>
        </w:tc>
      </w:tr>
      <w:tr w:rsidR="00447923" w:rsidTr="00C140C1" w14:paraId="3BE5C864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447923" w:rsidP="00447923" w:rsidRDefault="00447923" w14:paraId="0BD787E1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447923" w:rsidP="00447923" w:rsidRDefault="00447923" w14:paraId="66848426" w14:textId="2A7F8463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ABEB2D5"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Student potrafi trafnie dobierać i wykorzystywać różne metody i testy psychologiczne pozwalające na pomiar różnic indywidualnych uwzględniając teoretyczne </w:t>
            </w:r>
            <w:r w:rsidRPr="5ABEB2D5" w:rsidR="00447923">
              <w:rPr>
                <w:rFonts w:ascii="Garamond" w:hAnsi="Garamond" w:eastAsia="Garamond" w:cs="Garamond"/>
                <w:sz w:val="18"/>
                <w:szCs w:val="18"/>
              </w:rPr>
              <w:t>podejścia</w:t>
            </w:r>
            <w:r w:rsidRPr="5ABEB2D5" w:rsidR="02B77138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5ABEB2D5"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które reprezentują, możliwości i potrzeby osób badanych i/lub odbiorców usług psychologicznych oraz biorąc pod uwagę ich podstawowe właściwości psychometryczne.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C140C1" w:rsidP="00C140C1" w:rsidRDefault="00C140C1" w14:paraId="347DE173" w14:textId="7630AC4E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LGP_PP_U01</w:t>
            </w:r>
          </w:p>
          <w:p w:rsidR="00C140C1" w:rsidP="00C140C1" w:rsidRDefault="00C140C1" w14:paraId="37C8B4A0" w14:textId="6698622D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LGP_B.1.U5.</w:t>
            </w:r>
          </w:p>
        </w:tc>
        <w:tc>
          <w:tcPr>
            <w:tcW w:w="2552" w:type="dxa"/>
            <w:tcMar/>
            <w:vAlign w:val="center"/>
          </w:tcPr>
          <w:p w:rsidR="00447923" w:rsidP="00447923" w:rsidRDefault="00447923" w14:paraId="044DE8BA" w14:textId="0FEA7C2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076ED">
              <w:rPr>
                <w:rFonts w:ascii="Garamond" w:hAnsi="Garamond" w:eastAsia="Garamond" w:cs="Garamond"/>
                <w:sz w:val="18"/>
                <w:szCs w:val="18"/>
              </w:rPr>
              <w:t>Egzamin pisemny - pytania zamknięte. Analiza przypadków i przykładów.</w:t>
            </w:r>
          </w:p>
        </w:tc>
      </w:tr>
      <w:tr w:rsidR="00447923" w:rsidTr="00C140C1" w14:paraId="5B958FB8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447923" w:rsidP="00447923" w:rsidRDefault="00447923" w14:paraId="79456D3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447923" w:rsidP="00447923" w:rsidRDefault="00447923" w14:paraId="777C6684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wyjaśniać zróżnicowane zjawiska psychologiczne, interpersonalne i społeczne w oparciu o założenia i dorobek naukowy psychologii różnic indywidualnych.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C140C1" w:rsidP="00C140C1" w:rsidRDefault="00C140C1" w14:paraId="51EA3BDD" w14:textId="7AD390C1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LGP_PP_U01</w:t>
            </w:r>
          </w:p>
          <w:p w:rsidR="00C140C1" w:rsidP="00C140C1" w:rsidRDefault="00C140C1" w14:paraId="5599CE18" w14:textId="3099B038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LGP_B.1.U6.</w:t>
            </w:r>
          </w:p>
        </w:tc>
        <w:tc>
          <w:tcPr>
            <w:tcW w:w="2552" w:type="dxa"/>
            <w:tcMar/>
          </w:tcPr>
          <w:p w:rsidR="00447923" w:rsidP="00447923" w:rsidRDefault="00447923" w14:paraId="20B85B5C" w14:textId="3D5FD62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076ED">
              <w:rPr>
                <w:rFonts w:ascii="Garamond" w:hAnsi="Garamond" w:eastAsia="Garamond" w:cs="Garamond"/>
                <w:sz w:val="18"/>
                <w:szCs w:val="18"/>
              </w:rPr>
              <w:t>Egzamin pisemny - pytania zamknięte. Analiza przypadków i przykładów.</w:t>
            </w:r>
          </w:p>
        </w:tc>
      </w:tr>
      <w:tr w:rsidR="00447923" w:rsidTr="00C140C1" w14:paraId="22B3660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447923" w:rsidP="00447923" w:rsidRDefault="00447923" w14:paraId="0939305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447923" w:rsidP="00447923" w:rsidRDefault="00447923" w14:paraId="71FFCED2" w14:textId="2189128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skutecznie i adekwatnie argumentować uwzględnienie pomiaru różnic indywidualnych w celu personalizacji interwencji diagnostycznych i terapeutycznych w kontekście logopedii.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C140C1" w:rsidP="00C140C1" w:rsidRDefault="00C140C1" w14:paraId="7864BEF0" w14:textId="4569840F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LGP_PP_U01</w:t>
            </w:r>
          </w:p>
          <w:p w:rsidR="00C140C1" w:rsidP="00C140C1" w:rsidRDefault="00C140C1" w14:paraId="6D7B8789" w14:textId="5AA04F8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LGP_B.1.U6.</w:t>
            </w:r>
          </w:p>
        </w:tc>
        <w:tc>
          <w:tcPr>
            <w:tcW w:w="2552" w:type="dxa"/>
            <w:tcMar/>
          </w:tcPr>
          <w:p w:rsidR="00447923" w:rsidP="00447923" w:rsidRDefault="00447923" w14:paraId="1EE718E9" w14:textId="20A660E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076ED">
              <w:rPr>
                <w:rFonts w:ascii="Garamond" w:hAnsi="Garamond" w:eastAsia="Garamond" w:cs="Garamond"/>
                <w:sz w:val="18"/>
                <w:szCs w:val="18"/>
              </w:rPr>
              <w:t>Egzamin pisemny - pytania zamknięte. Analiza przypadków i przykładów.</w:t>
            </w:r>
          </w:p>
        </w:tc>
      </w:tr>
    </w:tbl>
    <w:p w:rsidR="00D2237E" w:rsidRDefault="00D2237E" w14:paraId="13B761A2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D2237E" w:rsidTr="00C140C1" w14:paraId="342AA16F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D2237E" w:rsidRDefault="006179D3" w14:paraId="7D294A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D2237E" w:rsidTr="00C140C1" w14:paraId="25A479A4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627FF7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D2237E" w:rsidP="57F66264" w:rsidRDefault="006179D3" w14:paraId="08FF437A" w14:textId="5BD7E32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7F66264" w:rsidR="006179D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D2237E" w:rsidP="57F66264" w:rsidRDefault="006179D3" w14:paraId="43CC648E" w14:textId="78A5962C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7F66264" w:rsidR="54FDBDF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133A6F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D2237E" w:rsidRDefault="006179D3" w14:paraId="43C633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2237E" w:rsidTr="00C140C1" w14:paraId="0253B4D0" w14:textId="77777777">
        <w:tc>
          <w:tcPr>
            <w:tcW w:w="562" w:type="dxa"/>
            <w:tcMar/>
            <w:vAlign w:val="center"/>
          </w:tcPr>
          <w:p w:rsidR="00D2237E" w:rsidRDefault="00D2237E" w14:paraId="31DB5DB3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D2237E" w:rsidRDefault="006179D3" w14:paraId="47A65CB1" w14:textId="3C175443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przyjęcia otwartej i wyrozumiałej postawy względem osób reprezentujących zróżnicowane grupy i 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>profile funkcjonowania w kontekście logopedycznym.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C140C1" w:rsidP="00C140C1" w:rsidRDefault="00C140C1" w14:paraId="21723627" w14:textId="7784F45F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LGP_PP_K03</w:t>
            </w:r>
          </w:p>
          <w:p w:rsidR="00C140C1" w:rsidP="00C140C1" w:rsidRDefault="00C140C1" w14:paraId="416E8224" w14:textId="3D1AE4A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LGP_B.1.K2.</w:t>
            </w:r>
          </w:p>
        </w:tc>
        <w:tc>
          <w:tcPr>
            <w:tcW w:w="2558" w:type="dxa"/>
            <w:tcMar/>
            <w:vAlign w:val="center"/>
          </w:tcPr>
          <w:p w:rsidR="00D2237E" w:rsidRDefault="006179D3" w14:paraId="06C302E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  <w:tr w:rsidR="00D2237E" w:rsidTr="00C140C1" w14:paraId="11DF9568" w14:textId="77777777">
        <w:tc>
          <w:tcPr>
            <w:tcW w:w="562" w:type="dxa"/>
            <w:tcMar/>
            <w:vAlign w:val="center"/>
          </w:tcPr>
          <w:p w:rsidR="00D2237E" w:rsidRDefault="00D2237E" w14:paraId="604C2EF5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D2237E" w:rsidRDefault="006179D3" w14:paraId="65B24AF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zwalczania dyskryminacji i wspierania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inkluzywności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, wykorzystując trafną i aktualną wiedzę psychologiczną z zakresu psychologii różnic indywidualnych do zwalczania stereotypów i uprzedzeń.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C140C1" w:rsidP="00C140C1" w:rsidRDefault="00C140C1" w14:paraId="46EA9DE1" w14:textId="6DFB762C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LGP_PP_K03</w:t>
            </w:r>
          </w:p>
          <w:p w:rsidR="00C140C1" w:rsidP="00C140C1" w:rsidRDefault="00C140C1" w14:paraId="64AFD40A" w14:textId="65B40464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0C140C1" w:rsidR="00C140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LGP_B.1.K2.</w:t>
            </w:r>
          </w:p>
        </w:tc>
        <w:tc>
          <w:tcPr>
            <w:tcW w:w="2558" w:type="dxa"/>
            <w:tcMar/>
            <w:vAlign w:val="center"/>
          </w:tcPr>
          <w:p w:rsidR="00D2237E" w:rsidRDefault="006179D3" w14:paraId="14D6DCC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</w:tbl>
    <w:p w:rsidR="00D2237E" w:rsidRDefault="00D2237E" w14:paraId="4F6A1844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3431C6A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D2237E" w14:paraId="4DA85479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D2237E" w:rsidRDefault="006179D3" w14:paraId="749F390D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D2237E" w:rsidRDefault="006179D3" w14:paraId="1B5CAB0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D2237E" w:rsidRDefault="006179D3" w14:paraId="4D18DB7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D2237E" w14:paraId="70C3C4CC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D2237E" w:rsidRDefault="00D2237E" w14:paraId="4DBD83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D2237E" w:rsidRDefault="00D2237E" w14:paraId="7A6C40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D2237E" w:rsidRDefault="006179D3" w14:paraId="25EC2E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D2237E" w14:paraId="691C08EC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D2237E" w:rsidRDefault="00D2237E" w14:paraId="2161A8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D2237E" w:rsidRDefault="00D2237E" w14:paraId="3A8C90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D2237E" w:rsidRDefault="006179D3" w14:paraId="3D85DAD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D2237E" w:rsidRDefault="006179D3" w14:paraId="53290E7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D2237E" w14:paraId="0B763062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738F39F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58AEEE8D" w14:textId="7CBEA9D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Wprowadzenie. Pojęcie różnic indywidualnych i cechy. Rozkład różnic indywidualnych w populacji. Przedmiot badań i metody psychologii różnic indywidualnych.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Znaczenie różnic indywidualnych w wyjaśnianiu zachowania, przewidywaniu trajektorii życiowych, dopasowywaniu interwencji i oddziaływań.</w:t>
            </w:r>
          </w:p>
        </w:tc>
        <w:tc>
          <w:tcPr>
            <w:tcW w:w="1701" w:type="dxa"/>
            <w:vAlign w:val="center"/>
          </w:tcPr>
          <w:p w:rsidR="00D2237E" w:rsidRDefault="006179D3" w14:paraId="4A0277F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5BC0B89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3EA988A5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502AC39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139D72B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Temperament. Definicja temperamentu vs. osobowości. Czynniki temperamentu. Regulacyjna Teoria Temperamentu. Ontogenetyczny rozwój temperamentu. Temperament jako różnica indywidualna – determinanty, korelaty i konsekwencje w życiu, możliwości zmiany. Metody pomiaru temperamentu.</w:t>
            </w:r>
          </w:p>
        </w:tc>
        <w:tc>
          <w:tcPr>
            <w:tcW w:w="1701" w:type="dxa"/>
            <w:vAlign w:val="center"/>
          </w:tcPr>
          <w:p w:rsidR="00D2237E" w:rsidRDefault="006179D3" w14:paraId="1A466C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1AB2210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167CEF09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08EBF4E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5F1E853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Teoria Wielkiej Piątki – krytyczne spojrzenie. Statystyczne metody badania struktury ludzkiej osobowości – badania leksykalne, analiza czynnikowa. Czynniki Wielkiej Piątki, czynniki HEXACO, czynnik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g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osobowości – współczesny status empiryczny. </w:t>
            </w:r>
          </w:p>
        </w:tc>
        <w:tc>
          <w:tcPr>
            <w:tcW w:w="1701" w:type="dxa"/>
            <w:vAlign w:val="center"/>
          </w:tcPr>
          <w:p w:rsidR="00D2237E" w:rsidRDefault="006179D3" w14:paraId="30E9D6F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15E893D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2237E" w14:paraId="73718997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51EAE1C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3AE4109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Różnice indywidualne poza teoriami osobowości – samoocena, zadowolenie z życia, poczucie sprawczości, umiejętności regulacji emocji i stresu, przywiązanie, poczucie humoru. Przegląd reprezentatywnych badań, metod pomiarowych.</w:t>
            </w:r>
          </w:p>
        </w:tc>
        <w:tc>
          <w:tcPr>
            <w:tcW w:w="1701" w:type="dxa"/>
            <w:vAlign w:val="center"/>
          </w:tcPr>
          <w:p w:rsidR="00D2237E" w:rsidRDefault="006179D3" w14:paraId="5A5C67E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260A47C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6196DE0D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65B86B4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6EF95624" w14:textId="069BCC3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Zaawansowana metodologia badań różnic indywidualnych – miary ilościowe. Charakterystyki kwestionariuszy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samoopisowych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Wpływ konstrukcji kwestionariusza na otrzymane dane – pojęcie rzetelności i trafności. Charakterystyki próby badawczej a otrzymane wyniki. Praktycznie znaczenie korelacji, analizy regresji, analizy czynnikowej – jak metodologia badań wpływa na otrzymane wyniki. 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>Wykorzystywanie wyników pomiaru różnic indywidualnych w praktyce klinicznej/terapeutycznej – możliwości, strategie, ograniczenia.</w:t>
            </w:r>
          </w:p>
        </w:tc>
        <w:tc>
          <w:tcPr>
            <w:tcW w:w="1701" w:type="dxa"/>
            <w:vAlign w:val="center"/>
          </w:tcPr>
          <w:p w:rsidR="00D2237E" w:rsidRDefault="006179D3" w14:paraId="6E6A95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0A0449F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2237E" w14:paraId="37C98DE0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73D1779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45E56752" w14:textId="07AAEF5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Inteligencja. Definicja, historia badań nad inteligencją, współczesne teorie i modele. 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Inteligencja w cyklu życia – dzieciństwo, dorosłość, późna dorosłość.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Metody pomiaru inteligencji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dzieci i dorosłych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Charakterystyka testów inteligencji. Rola analizy czynnikowej w kształtowaniu modelów inteligencji. Inteligencja jako różnica indywidualna – determinanty, korelaty i konsekwencje w życiu, możliwości zmiany. </w:t>
            </w:r>
          </w:p>
        </w:tc>
        <w:tc>
          <w:tcPr>
            <w:tcW w:w="1701" w:type="dxa"/>
            <w:vAlign w:val="center"/>
          </w:tcPr>
          <w:p w:rsidR="00D2237E" w:rsidRDefault="006179D3" w14:paraId="0CB986B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4470D5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2237E" w14:paraId="2D2EF5C4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4A54974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2A3B5A0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Fakty i mity na temat inteligencji. Różnice międzygrupowe w inteligencji. Społeczno-kulturowe kwestie związane z rozumieniem, pomiarem i wartościowaniem inteligencji w ujęciu psychologii różnic indywidualnych. Zdyskredytowane modele inteligencji.</w:t>
            </w:r>
          </w:p>
        </w:tc>
        <w:tc>
          <w:tcPr>
            <w:tcW w:w="1701" w:type="dxa"/>
            <w:vAlign w:val="center"/>
          </w:tcPr>
          <w:p w:rsidR="00D2237E" w:rsidRDefault="006179D3" w14:paraId="41F987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1CE2359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7606FD48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7D97291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2B10E6E6" w14:textId="203DF2C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Poznawcze różnice indywidualne. Potrzeba poznania, potrzeba domknięcia poznawczego, postawy dotyczące inteligencji. Metody pomiaru, determinanty, korelaty i konsekwencje w życiu, możliwości zmiany. Style poznawcze – krytyka, współczesny status empiryczny. Ideologia i przekonania o świecie z perspektywy różnic indywidualnych – czy ideologia to cecha?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Poczucie sprawczości, umiejscowienie kontroli, motywacja jako różnica indywidualna – znaczenie dla funkcjonowania, możliwości wpływu.</w:t>
            </w:r>
          </w:p>
        </w:tc>
        <w:tc>
          <w:tcPr>
            <w:tcW w:w="1701" w:type="dxa"/>
            <w:vAlign w:val="center"/>
          </w:tcPr>
          <w:p w:rsidR="00D2237E" w:rsidRDefault="006179D3" w14:paraId="4276C33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612C27F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1D1AB09B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052FB45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1226006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Inteligencja emocjonalna. Definicje i ujęcia – inteligencja emocjonalna jako umiejętność vs. jako cecha. Inteligencja emocjonalna jako różnica indywidualna – metody pomiaru, determinanty, korelaty i konsekwencje w życiu, możliwości zmiany.</w:t>
            </w:r>
          </w:p>
        </w:tc>
        <w:tc>
          <w:tcPr>
            <w:tcW w:w="1701" w:type="dxa"/>
            <w:vAlign w:val="center"/>
          </w:tcPr>
          <w:p w:rsidR="00D2237E" w:rsidRDefault="006179D3" w14:paraId="56EAACB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03EFAF0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1104EAC8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23F5F6F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2E100E3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Różnice indywidualne i zdrowie psychiczne. Ilościowy pomiar objawów zaburzeń psychicznych. Psychologiczne czynniki ryzyka i ochronne zaburzeń psychicznych. Różnice indywidualne w kontekście psychoterapii – wprowadzenie, przegląd reprezentatywnych badań. Psychopatologia jako procesy – nowy paradygmat klasyfikacji i diagnozy zaburzeń psychicznych. Współczesne kierunki badań – lęk klimatyczny,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fear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of missing out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2237E" w:rsidRDefault="006179D3" w14:paraId="38FF0FF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2C13DCA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2237E" w14:paraId="68BA578E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D2237E" w:rsidRDefault="00D2237E" w14:paraId="04AFB4A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D2237E" w:rsidRDefault="006179D3" w14:paraId="63B234C5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D2237E" w:rsidRDefault="006179D3" w14:paraId="469F5C0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D2237E" w:rsidRDefault="006179D3" w14:paraId="6A9B73E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D2237E" w:rsidRDefault="00D2237E" w14:paraId="4FBDDF5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422DF70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D2237E" w14:paraId="1DF308CA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D2237E" w:rsidRDefault="006179D3" w14:paraId="7869B88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D2237E" w:rsidRDefault="006179D3" w14:paraId="0AD81039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D2237E" w14:paraId="4647ABEB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2237E" w:rsidRDefault="006179D3" w14:paraId="0FA4FC1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2237E" w:rsidRDefault="006179D3" w14:paraId="47669AA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analiza przykładów badań empirycznych, dyskusja, debata.</w:t>
            </w:r>
          </w:p>
        </w:tc>
      </w:tr>
    </w:tbl>
    <w:p w:rsidR="00D2237E" w:rsidRDefault="00D2237E" w14:paraId="469B398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4BF9C94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D2237E" w14:paraId="1D14B68B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D2237E" w:rsidRDefault="006179D3" w14:paraId="48AA8FB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D2237E" w:rsidRDefault="006179D3" w14:paraId="525835C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D2237E" w14:paraId="25238E4D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D2237E" w:rsidRDefault="00D2237E" w14:paraId="3EABA7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D2237E" w:rsidRDefault="006179D3" w14:paraId="5A41B0A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D2237E" w14:paraId="57FC6FBF" w14:textId="77777777">
        <w:trPr>
          <w:trHeight w:val="263"/>
        </w:trPr>
        <w:tc>
          <w:tcPr>
            <w:tcW w:w="7366" w:type="dxa"/>
            <w:vAlign w:val="center"/>
          </w:tcPr>
          <w:p w:rsidR="00D2237E" w:rsidRDefault="006179D3" w14:paraId="6016F550" w14:textId="0B318C80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- pytania zamknięte jednokrotnego wyboru</w:t>
            </w:r>
            <w:r w:rsidR="00447923">
              <w:rPr>
                <w:rFonts w:ascii="Garamond" w:hAnsi="Garamond" w:eastAsia="Garamond" w:cs="Garamond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D2237E" w:rsidRDefault="006179D3" w14:paraId="6BCDF9F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95%</w:t>
            </w:r>
          </w:p>
        </w:tc>
      </w:tr>
      <w:tr w:rsidR="00D2237E" w14:paraId="43C4B612" w14:textId="77777777">
        <w:trPr>
          <w:trHeight w:val="263"/>
        </w:trPr>
        <w:tc>
          <w:tcPr>
            <w:tcW w:w="7366" w:type="dxa"/>
            <w:vAlign w:val="center"/>
          </w:tcPr>
          <w:p w:rsidR="00D2237E" w:rsidRDefault="006179D3" w14:paraId="0A57D093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D2237E" w:rsidRDefault="006179D3" w14:paraId="65E9573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5%</w:t>
            </w:r>
          </w:p>
        </w:tc>
      </w:tr>
      <w:tr w:rsidR="00D2237E" w14:paraId="5B35C759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D2237E" w:rsidRDefault="006179D3" w14:paraId="6C89B47E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D2237E" w:rsidRDefault="006179D3" w14:paraId="79DE2B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D2237E" w:rsidRDefault="00D2237E" w14:paraId="392D82D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22004B7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3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167"/>
        <w:gridCol w:w="1515"/>
        <w:gridCol w:w="1558"/>
      </w:tblGrid>
      <w:tr w:rsidR="00D2237E" w:rsidTr="57F66264" w14:paraId="6F920394" w14:textId="77777777">
        <w:trPr>
          <w:trHeight w:val="300"/>
        </w:trPr>
        <w:tc>
          <w:tcPr>
            <w:tcW w:w="1065" w:type="dxa"/>
            <w:vMerge w:val="restart"/>
            <w:shd w:val="clear" w:color="auto" w:fill="D9E2F3" w:themeFill="accent5" w:themeFillTint="33"/>
            <w:tcMar/>
            <w:vAlign w:val="center"/>
          </w:tcPr>
          <w:p w:rsidR="00D2237E" w:rsidRDefault="006179D3" w14:paraId="005BEF4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167" w:type="dxa"/>
            <w:vMerge w:val="restart"/>
            <w:shd w:val="clear" w:color="auto" w:fill="D9E2F3" w:themeFill="accent5" w:themeFillTint="33"/>
            <w:tcMar/>
            <w:vAlign w:val="center"/>
          </w:tcPr>
          <w:p w:rsidR="00D2237E" w:rsidRDefault="006179D3" w14:paraId="61F6F8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073" w:type="dxa"/>
            <w:gridSpan w:val="2"/>
            <w:shd w:val="clear" w:color="auto" w:fill="D9E2F3" w:themeFill="accent5" w:themeFillTint="33"/>
            <w:tcMar/>
          </w:tcPr>
          <w:p w:rsidR="00D2237E" w:rsidRDefault="006179D3" w14:paraId="5A9A61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D2237E" w:rsidTr="57F66264" w14:paraId="00C988C1" w14:textId="77777777">
        <w:trPr>
          <w:trHeight w:val="300"/>
        </w:trPr>
        <w:tc>
          <w:tcPr>
            <w:tcW w:w="1065" w:type="dxa"/>
            <w:vMerge/>
            <w:tcMar/>
            <w:vAlign w:val="center"/>
          </w:tcPr>
          <w:p w:rsidR="00D2237E" w:rsidRDefault="00D2237E" w14:paraId="4FA046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167" w:type="dxa"/>
            <w:vMerge/>
            <w:tcMar/>
            <w:vAlign w:val="center"/>
          </w:tcPr>
          <w:p w:rsidR="00D2237E" w:rsidRDefault="00D2237E" w14:paraId="52BC2D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D9E2F3" w:themeFill="accent5" w:themeFillTint="33"/>
            <w:tcMar/>
          </w:tcPr>
          <w:p w:rsidR="00D2237E" w:rsidRDefault="006179D3" w14:paraId="1820F1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58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42D502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D2237E" w:rsidTr="57F66264" w14:paraId="6E996A58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D2237E" w:rsidRDefault="00D2237E" w14:paraId="4E900018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Mar/>
            <w:vAlign w:val="center"/>
          </w:tcPr>
          <w:p w:rsidR="00D2237E" w:rsidRDefault="006179D3" w14:paraId="05608A7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515" w:type="dxa"/>
            <w:shd w:val="clear" w:color="auto" w:fill="auto"/>
            <w:tcMar/>
            <w:vAlign w:val="center"/>
          </w:tcPr>
          <w:p w:rsidR="00D2237E" w:rsidRDefault="006179D3" w14:paraId="63ACAB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  <w:tcMar/>
            <w:vAlign w:val="center"/>
          </w:tcPr>
          <w:p w:rsidR="00D2237E" w:rsidRDefault="006179D3" w14:paraId="7248D17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33</w:t>
            </w:r>
          </w:p>
        </w:tc>
      </w:tr>
      <w:tr w:rsidR="00D2237E" w:rsidTr="57F66264" w14:paraId="107F7B4E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D2237E" w:rsidRDefault="00D2237E" w14:paraId="0E91AC2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Mar/>
            <w:vAlign w:val="center"/>
          </w:tcPr>
          <w:p w:rsidR="00D2237E" w:rsidRDefault="006179D3" w14:paraId="05871E1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515" w:type="dxa"/>
            <w:shd w:val="clear" w:color="auto" w:fill="auto"/>
            <w:tcMar/>
            <w:vAlign w:val="center"/>
          </w:tcPr>
          <w:p w:rsidR="00D2237E" w:rsidRDefault="006179D3" w14:paraId="2B99B60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558" w:type="dxa"/>
            <w:shd w:val="clear" w:color="auto" w:fill="auto"/>
            <w:tcMar/>
            <w:vAlign w:val="center"/>
          </w:tcPr>
          <w:p w:rsidR="00D2237E" w:rsidRDefault="006179D3" w14:paraId="42E970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28</w:t>
            </w:r>
          </w:p>
        </w:tc>
      </w:tr>
      <w:tr w:rsidR="00D2237E" w:rsidTr="57F66264" w14:paraId="45A053CC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D2237E" w:rsidRDefault="00D2237E" w14:paraId="05AA269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167" w:type="dxa"/>
            <w:tcBorders>
              <w:left w:val="nil"/>
              <w:bottom w:val="nil"/>
            </w:tcBorders>
            <w:tcMar/>
            <w:vAlign w:val="center"/>
          </w:tcPr>
          <w:p w:rsidR="00D2237E" w:rsidRDefault="006179D3" w14:paraId="6B97651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515" w:type="dxa"/>
            <w:shd w:val="clear" w:color="auto" w:fill="auto"/>
            <w:tcMar/>
            <w:vAlign w:val="center"/>
          </w:tcPr>
          <w:p w:rsidR="00D2237E" w:rsidRDefault="006179D3" w14:paraId="2A0E15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55</w:t>
            </w:r>
          </w:p>
        </w:tc>
        <w:tc>
          <w:tcPr>
            <w:tcW w:w="1558" w:type="dxa"/>
            <w:shd w:val="clear" w:color="auto" w:fill="auto"/>
            <w:tcMar/>
            <w:vAlign w:val="center"/>
          </w:tcPr>
          <w:p w:rsidR="00D2237E" w:rsidRDefault="006179D3" w14:paraId="7954CF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61</w:t>
            </w:r>
          </w:p>
        </w:tc>
      </w:tr>
    </w:tbl>
    <w:p w:rsidR="00D2237E" w:rsidRDefault="00D2237E" w14:paraId="32BB88C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5F7A578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D2237E" w14:paraId="1E04A1E7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737D138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6179D3" w14:paraId="206356C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Strelau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J. (2015).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Różnice indywidualne.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Naukowe Scholar.</w:t>
            </w:r>
          </w:p>
        </w:tc>
      </w:tr>
      <w:tr w:rsidR="00D2237E" w14:paraId="69D85ACC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32C3E8B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6179D3" w14:paraId="20C2BCF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Chamorro-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Premuzic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T., von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Stumm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S.,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Furnham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A. (2015).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Wiley-Blackwell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Handbook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Individual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Differences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Wiley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D2237E" w14:paraId="5A0FF0AB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2C2022B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0C50F6" w14:paraId="67E1BCAC" w14:textId="062C553F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Brzeziński, J. M., Chruszczewski, M., Cieciuch, J.,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Drabarek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K., Karbowski, A., Ogińska-Bulik, N., ... &amp; Zawadzki, B. (2025). </w:t>
            </w:r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Różnice indywidualne: Uwarunkowania i konsekwencje.</w:t>
            </w: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Wydawnictwo Naukowe Scholar.</w:t>
            </w:r>
          </w:p>
        </w:tc>
      </w:tr>
    </w:tbl>
    <w:p w:rsidR="00D2237E" w:rsidRDefault="00D2237E" w14:paraId="3090B65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3AAF5EB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D2237E" w14:paraId="0A3BDA7F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74D0DCF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0C50F6" w14:paraId="0BBA6EDD" w14:textId="0C055F71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Lin, Y., Mutz, J.,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Clough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P. J., &amp;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Papageorgiou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K. A. (2017).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Mental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toughness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and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individual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differences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in learning,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educational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and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work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performance,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psychological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well-being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and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personality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: A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systematic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review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Frontiers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in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psychology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, 8, 258950.</w:t>
            </w:r>
          </w:p>
        </w:tc>
      </w:tr>
      <w:tr w:rsidR="00D2237E" w14:paraId="3FA7CD1A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3539F52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0C50F6" w14:paraId="0B7FC4A6" w14:textId="3A4AA4D6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Kidd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E.,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Donnelly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S., &amp;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Christiansen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M. H. (2018).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Individual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differences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in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language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acquisition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and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processing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proofErr w:type="spellStart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Trends</w:t>
            </w:r>
            <w:proofErr w:type="spellEnd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cognitive</w:t>
            </w:r>
            <w:proofErr w:type="spellEnd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sciences</w:t>
            </w:r>
            <w:proofErr w:type="spellEnd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, 22</w:t>
            </w: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(2), 154-169.</w:t>
            </w:r>
          </w:p>
        </w:tc>
      </w:tr>
      <w:tr w:rsidR="00D2237E" w14:paraId="1C8AA0E8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23742C2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0C50F6" w14:paraId="3ACE6F25" w14:textId="7CD6C965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Pawlak, M. (2019). Czym są różnice indywidualne w nauce języka obcego i jak sobie z nimi radzić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?</w:t>
            </w: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Języki Obce w Szkole, 2</w:t>
            </w: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, 5-12.</w:t>
            </w:r>
          </w:p>
        </w:tc>
      </w:tr>
    </w:tbl>
    <w:p w:rsidR="00D2237E" w:rsidP="05B5C42C" w:rsidRDefault="00D2237E" w14:paraId="0D4B9C2E" w14:noSpellErr="1" w14:textId="7C6F1E2A">
      <w:pPr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sectPr w:rsidR="00D2237E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342" w:rsidRDefault="007C7342" w14:paraId="21411419" w14:textId="77777777">
      <w:pPr>
        <w:spacing w:after="0" w:line="240" w:lineRule="auto"/>
      </w:pPr>
      <w:r>
        <w:separator/>
      </w:r>
    </w:p>
  </w:endnote>
  <w:endnote w:type="continuationSeparator" w:id="0">
    <w:p w:rsidR="007C7342" w:rsidRDefault="007C7342" w14:paraId="75DE72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57F66264" w:rsidP="57F66264" w:rsidRDefault="57F66264" w14:paraId="611A1BC3" w14:textId="0A58AD03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hAnsi="Times New Roman" w:eastAsia="Times New Roman" w:cs="Times New Roman"/>
        <w:noProof w:val="0"/>
        <w:sz w:val="20"/>
        <w:szCs w:val="20"/>
        <w:lang w:val="pl-PL"/>
      </w:rPr>
    </w:pPr>
    <w:r w:rsidRPr="57F66264" w:rsidR="57F66264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="00D2237E" w:rsidP="6AF3E5C4" w:rsidRDefault="006179D3" w14:paraId="4BB6E328" w14:textId="36E8A188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6AF3E5C4" w:rsidR="6AF3E5C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Sylabus: Psychologia różnic </w:t>
    </w:r>
    <w:r w:rsidRPr="6AF3E5C4" w:rsidR="6AF3E5C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indywidualnych</w:t>
    </w:r>
    <w:r>
      <w:tab/>
    </w:r>
    <w:r>
      <w:tab/>
    </w:r>
    <w:r w:rsidRPr="6AF3E5C4" w:rsidR="6AF3E5C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6AF3E5C4" w:rsidR="6AF3E5C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6AF3E5C4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6AF3E5C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6AF3E5C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6AF3E5C4" w:rsidR="6AF3E5C4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6AF3E5C4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D2237E" w:rsidRDefault="00D2237E" w14:paraId="423556A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342" w:rsidRDefault="007C7342" w14:paraId="72558F87" w14:textId="77777777">
      <w:pPr>
        <w:spacing w:after="0" w:line="240" w:lineRule="auto"/>
      </w:pPr>
      <w:r>
        <w:separator/>
      </w:r>
    </w:p>
  </w:footnote>
  <w:footnote w:type="continuationSeparator" w:id="0">
    <w:p w:rsidR="007C7342" w:rsidRDefault="007C7342" w14:paraId="04BF43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2237E" w:rsidP="5866DA03" w:rsidRDefault="00FD06C2" w14:paraId="79AA777C" w14:textId="07E35BA6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5866DA03">
      <w:drawing>
        <wp:inline wp14:editId="7E0F841C" wp14:anchorId="748B219C">
          <wp:extent cx="1771650" cy="657225"/>
          <wp:effectExtent l="0" t="0" r="0" b="0"/>
          <wp:docPr id="45836452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8364522" name="Picture 458364522"/>
                  <pic:cNvPicPr/>
                </pic:nvPicPr>
                <pic:blipFill>
                  <a:blip xmlns:r="http://schemas.openxmlformats.org/officeDocument/2006/relationships" r:embed="rId13133986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314C"/>
    <w:multiLevelType w:val="multilevel"/>
    <w:tmpl w:val="C89813F8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C17"/>
    <w:multiLevelType w:val="multilevel"/>
    <w:tmpl w:val="028C0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19FE"/>
    <w:multiLevelType w:val="multilevel"/>
    <w:tmpl w:val="97BE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1143"/>
    <w:multiLevelType w:val="multilevel"/>
    <w:tmpl w:val="B17EC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9F6"/>
    <w:multiLevelType w:val="multilevel"/>
    <w:tmpl w:val="2D4068D4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5058A"/>
    <w:multiLevelType w:val="multilevel"/>
    <w:tmpl w:val="430C7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66BB9"/>
    <w:multiLevelType w:val="multilevel"/>
    <w:tmpl w:val="D402C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771FC"/>
    <w:multiLevelType w:val="multilevel"/>
    <w:tmpl w:val="52BC83F6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858DB"/>
    <w:multiLevelType w:val="multilevel"/>
    <w:tmpl w:val="3126FF6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7E"/>
    <w:rsid w:val="000C50F6"/>
    <w:rsid w:val="00284C75"/>
    <w:rsid w:val="00447923"/>
    <w:rsid w:val="006179D3"/>
    <w:rsid w:val="006C6252"/>
    <w:rsid w:val="007C7342"/>
    <w:rsid w:val="009242F6"/>
    <w:rsid w:val="00A45F87"/>
    <w:rsid w:val="00BC0A53"/>
    <w:rsid w:val="00BE7AA1"/>
    <w:rsid w:val="00C140C1"/>
    <w:rsid w:val="00D2237E"/>
    <w:rsid w:val="00FD06C2"/>
    <w:rsid w:val="02B77138"/>
    <w:rsid w:val="047C6411"/>
    <w:rsid w:val="055C1648"/>
    <w:rsid w:val="05B5C42C"/>
    <w:rsid w:val="09C1104D"/>
    <w:rsid w:val="0A18DBE5"/>
    <w:rsid w:val="0C7A6205"/>
    <w:rsid w:val="0C8D05DD"/>
    <w:rsid w:val="0CC0F938"/>
    <w:rsid w:val="1542D5A4"/>
    <w:rsid w:val="2B8F3821"/>
    <w:rsid w:val="2FA10E7A"/>
    <w:rsid w:val="34B36DAA"/>
    <w:rsid w:val="34B5A0B3"/>
    <w:rsid w:val="371CC0DC"/>
    <w:rsid w:val="37ED29E4"/>
    <w:rsid w:val="39DB5FC0"/>
    <w:rsid w:val="3F371398"/>
    <w:rsid w:val="428D2CEF"/>
    <w:rsid w:val="46B7C460"/>
    <w:rsid w:val="4981D290"/>
    <w:rsid w:val="49D177BE"/>
    <w:rsid w:val="4A02DC10"/>
    <w:rsid w:val="4B118C7F"/>
    <w:rsid w:val="4FBB15AA"/>
    <w:rsid w:val="506D6A0C"/>
    <w:rsid w:val="54FDBDF8"/>
    <w:rsid w:val="55BA17CF"/>
    <w:rsid w:val="57CD25F7"/>
    <w:rsid w:val="57F66264"/>
    <w:rsid w:val="5866DA03"/>
    <w:rsid w:val="5892D575"/>
    <w:rsid w:val="5ABEB2D5"/>
    <w:rsid w:val="5AEB8325"/>
    <w:rsid w:val="5B0BF3D5"/>
    <w:rsid w:val="5C2FA771"/>
    <w:rsid w:val="5DD33C92"/>
    <w:rsid w:val="5F17B208"/>
    <w:rsid w:val="60C228DD"/>
    <w:rsid w:val="61A69EE4"/>
    <w:rsid w:val="6677656E"/>
    <w:rsid w:val="67CE344E"/>
    <w:rsid w:val="6AF3E5C4"/>
    <w:rsid w:val="6FC0F63F"/>
    <w:rsid w:val="798B6769"/>
    <w:rsid w:val="7B948738"/>
    <w:rsid w:val="7D25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CC782"/>
  <w15:docId w15:val="{FB2BC0FB-4F09-46C7-AEA9-2D3FF55F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4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F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C4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F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C4F2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31339864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q0YvkuAGWY2IJBLkCV77Dp6Tg==">CgMxLjAyCGguZ2pkZ3hzOAByITFveW9zejlTOUE3QUpEWloxYmt0YUdfM09YeHhMcUlJbw==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1F9894-217E-491F-BB69-5244889DCB1E}"/>
</file>

<file path=customXml/itemProps3.xml><?xml version="1.0" encoding="utf-8"?>
<ds:datastoreItem xmlns:ds="http://schemas.openxmlformats.org/officeDocument/2006/customXml" ds:itemID="{CC90910A-BFD3-4E0C-BE69-AE3A3CCF6A27}"/>
</file>

<file path=customXml/itemProps4.xml><?xml version="1.0" encoding="utf-8"?>
<ds:datastoreItem xmlns:ds="http://schemas.openxmlformats.org/officeDocument/2006/customXml" ds:itemID="{D68AC7DB-5C59-41EC-85F7-CC5681C78D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16</revision>
  <dcterms:created xsi:type="dcterms:W3CDTF">2025-12-26T10:37:00.0000000Z</dcterms:created>
  <dcterms:modified xsi:type="dcterms:W3CDTF">2026-02-05T10:19:24.5326123Z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