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00B76B14" w:rsidRDefault="00000000" w14:paraId="7DC0E7A8" w14:textId="7AC9E2F6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F53A14">
            <w:rPr>
              <w:rFonts w:ascii="Garamond" w:hAnsi="Garamond" w:cs="Times New Roman"/>
              <w:b/>
              <w:sz w:val="24"/>
              <w:szCs w:val="24"/>
              <w:lang w:val="pl-PL"/>
            </w:rPr>
            <w:t>Terapia logopedyczna osób z rozszczepem podniebienia i wargi</w:t>
          </w:r>
        </w:sdtContent>
      </w:sdt>
      <w:r w:rsidRPr="00B55C5F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Speech and Language </w:t>
      </w:r>
      <w:proofErr w:type="spellStart"/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for </w:t>
      </w:r>
      <w:proofErr w:type="spellStart"/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Cleft</w:t>
      </w:r>
      <w:proofErr w:type="spellEnd"/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Lip and </w:t>
      </w:r>
      <w:proofErr w:type="spellStart"/>
      <w:r w:rsidRPr="00F53A14" w:rsidR="00F53A1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Palate</w:t>
      </w:r>
      <w:proofErr w:type="spellEnd"/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C461186" w:rsidTr="0C461186" w14:paraId="6281C992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DF5D98" w:rsidR="0C461186" w:rsidP="0C461186" w:rsidRDefault="0C461186" w14:paraId="7012A46A" w14:textId="4B0A615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C461186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C461186" w:rsidP="0C461186" w:rsidRDefault="0C461186" w14:paraId="605911CE" w14:textId="79C9480A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C461186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0C461186" w14:paraId="74CBCC6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875AA8" w:rsidR="00D95021" w:rsidP="00D95021" w:rsidRDefault="00F53A14" w14:paraId="4A59DEF9" w14:textId="4545836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0C461186" w14:paraId="6C0D224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875AA8" w:rsidR="00D95021" w:rsidP="00D95021" w:rsidRDefault="00000000" w14:paraId="0109B263" w14:textId="57130EA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53A1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DF5D9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53A1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0C461186" w14:paraId="033C525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875AA8" w:rsidR="00D95021" w:rsidP="00D95021" w:rsidRDefault="00F53A14" w14:paraId="5C7EB03F" w14:textId="63E2A97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0C461186" w14:paraId="2270781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0C461186" w14:paraId="6AA7571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875AA8" w:rsidR="00D95021" w:rsidP="00D95021" w:rsidRDefault="00F53A14" w14:paraId="0FF5FAE8" w14:textId="4CC56DB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0C461186" w14:paraId="66AA53C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0C461186" w14:paraId="5D5254A1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875AA8" w:rsidR="00D95021" w:rsidP="00D95021" w:rsidRDefault="00F53A14" w14:paraId="004E77B0" w14:textId="2C3B4A5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="00207D04" w:rsidP="00207D04" w:rsidRDefault="00F53A14" w14:paraId="18AB970B" w14:textId="41E5C4F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F53A14" w14:paraId="09CE4F13" w14:textId="6B6FED3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F53A14" w14:paraId="4ABC49B8" w14:textId="745EB3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F53A14" w14:paraId="3464EC10" w14:textId="5BFBF1E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="00207D04" w:rsidP="00207D04" w:rsidRDefault="00F53A14" w14:paraId="1EC101F3" w14:textId="0B4BA70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="00207D04" w:rsidP="00207D04" w:rsidRDefault="00F53A14" w14:paraId="083BEEF9" w14:textId="2775440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F53A14" w14:paraId="7E4B7DE7" w14:textId="6FC4817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F53A14" w14:paraId="3129F0A5" w14:textId="7C9D0CD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="00207D04" w:rsidP="00207D04" w:rsidRDefault="00F53A14" w14:paraId="27B5CFE3" w14:textId="55EB781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F53A14" w14:paraId="11E6FED8" w14:textId="11960DE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F53A14" w14:paraId="65CB6F2C" w14:textId="77AF27B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F53A14" w14:paraId="53831D0B" w14:textId="442ABEA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F53A14" w14:paraId="67FE05C3" w14:textId="04E2120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F53A14" w14:paraId="711A93F5" w14:textId="3F3D0B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F53A14" w14:paraId="23AAFED0" w14:textId="59B89E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F5D98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53A14" w:rsidR="00207D04" w:rsidP="002A05EF" w:rsidRDefault="00F53A14" w14:paraId="5F65AAB6" w14:textId="0F4869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citation-1067"/>
                <w:rFonts w:ascii="Garamond" w:hAnsi="Garamond"/>
                <w:sz w:val="18"/>
                <w:szCs w:val="18"/>
                <w:lang w:val="pl-PL"/>
              </w:rPr>
              <w:t>Celem przedmiotu jest zapoznanie studentów z embriologią rozszczepów oraz ich wpływem na anatomię, mechanizmy niewydolności podniebienno-gardłowej i rozwój funkcji prymarnych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DF5D98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53A14" w:rsidR="00207D04" w:rsidP="002A05EF" w:rsidRDefault="00F53A14" w14:paraId="2B0BA9D9" w14:textId="5477059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citation-1066"/>
                <w:rFonts w:ascii="Garamond" w:hAnsi="Garamond"/>
                <w:sz w:val="18"/>
                <w:szCs w:val="18"/>
                <w:lang w:val="pl-PL"/>
              </w:rPr>
              <w:t>Przedmiot ma na celu wykształcenie praktycznych umiejętności w zakresie diagnozowania wzorców kompensacyjnych oraz projektowania i realizacji interwencji artykulacyjnych i rezonansowych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DF5D98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53A14" w:rsidR="00207D04" w:rsidP="00F53A14" w:rsidRDefault="00F53A14" w14:paraId="67EF2B12" w14:textId="33D9C876">
            <w:pPr>
              <w:pStyle w:val="NormalWeb"/>
              <w:rPr>
                <w:rFonts w:ascii="Garamond" w:hAnsi="Garamond"/>
                <w:sz w:val="18"/>
                <w:szCs w:val="18"/>
              </w:rPr>
            </w:pPr>
            <w:r w:rsidRPr="00F53A14">
              <w:rPr>
                <w:rStyle w:val="citation-1065"/>
                <w:rFonts w:ascii="Garamond" w:hAnsi="Garamond"/>
                <w:sz w:val="18"/>
                <w:szCs w:val="18"/>
              </w:rPr>
              <w:t>Kształcenie służy przygotowaniu studentów do prowadzenia profesjonalnej edukacji rodziców oraz współpracy w interdyscyplinarnym zespole medycznym realizującym ścieżkę leczenia chirurgiczno-ortodontycznego</w:t>
            </w:r>
            <w:r w:rsidRPr="00F53A14"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0EBBC07C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DF5D98" w:rsidR="00207D04" w:rsidTr="0EBBC07C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F831B6" w:rsidR="00207D04" w:rsidP="0EBBC07C" w:rsidRDefault="00207D04" w14:paraId="443C8B14" w14:textId="59F643B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F5D98" w:rsidR="00207D04" w:rsidTr="0EBBC07C" w14:paraId="2391922D" w14:textId="77777777">
        <w:tc>
          <w:tcPr>
            <w:tcW w:w="562" w:type="dxa"/>
            <w:vAlign w:val="center"/>
          </w:tcPr>
          <w:p w:rsidRPr="00875AA8" w:rsidR="00207D04" w:rsidP="002A05EF" w:rsidRDefault="00207D04" w14:paraId="735E5A6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F53A14" w:rsidR="00207D04" w:rsidP="002A05EF" w:rsidRDefault="1AB0C2DE" w14:paraId="05BE2BA2" w14:textId="5BC4F64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e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mbriologię i klasyfikację rozszczepów wargi i podniebienia oraz Patomechanizm zaburzeń rezonansu, w tym zjawiska takie jak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hipernazalność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, emisja nosowa i turbulencje, oraz wpływ niewydolności podniebienno-gardłowej na mowę.</w:t>
            </w:r>
          </w:p>
        </w:tc>
        <w:tc>
          <w:tcPr>
            <w:tcW w:w="1559" w:type="dxa"/>
            <w:vAlign w:val="center"/>
          </w:tcPr>
          <w:p w:rsidRPr="00F53A14" w:rsidR="00207D04" w:rsidP="002A05EF" w:rsidRDefault="00F53A14" w14:paraId="6B9CAB02" w14:textId="12152B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LGP2_WG05</w:t>
            </w:r>
            <w:r w:rsidRPr="00F53A1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:rsidRPr="00F53A14" w:rsidR="00207D04" w:rsidP="002A05EF" w:rsidRDefault="00F53A14" w14:paraId="74595EAA" w14:textId="278DAE6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207D04" w:rsidTr="0EBBC07C" w14:paraId="68FA7454" w14:textId="77777777">
        <w:tc>
          <w:tcPr>
            <w:tcW w:w="562" w:type="dxa"/>
            <w:vAlign w:val="center"/>
          </w:tcPr>
          <w:p w:rsidRPr="00875AA8" w:rsidR="00207D04" w:rsidP="002A05EF" w:rsidRDefault="00207D04" w14:paraId="22A189E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F53A14" w:rsidR="00207D04" w:rsidP="0EBBC07C" w:rsidRDefault="441B26BF" w14:paraId="2A348703" w14:textId="3D82204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s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pecyfikę kompensacyjnych wzorców artykulacyjnych (np. zatrzymania krtaniowe, szczelinowe gardłowe) oraz konsekwencje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współchorobowości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laryngologicznych i audiologicznych.</w:t>
            </w:r>
          </w:p>
        </w:tc>
        <w:tc>
          <w:tcPr>
            <w:tcW w:w="1559" w:type="dxa"/>
            <w:vAlign w:val="center"/>
          </w:tcPr>
          <w:p w:rsidRPr="00F53A14" w:rsidR="00207D04" w:rsidP="002A05EF" w:rsidRDefault="00F53A14" w14:paraId="3C2C4FFD" w14:textId="271ECB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LGP2_WG11</w:t>
            </w:r>
            <w:r w:rsidRPr="00F53A14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  <w:vAlign w:val="center"/>
          </w:tcPr>
          <w:p w:rsidRPr="00F53A14" w:rsidR="00207D04" w:rsidP="002A05EF" w:rsidRDefault="00F53A14" w14:paraId="0B0564D8" w14:textId="452557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207D04" w:rsidTr="0EBBC07C" w14:paraId="677EA5F8" w14:textId="77777777">
        <w:tc>
          <w:tcPr>
            <w:tcW w:w="562" w:type="dxa"/>
            <w:vAlign w:val="center"/>
          </w:tcPr>
          <w:p w:rsidRPr="00875AA8" w:rsidR="00207D04" w:rsidP="002A05EF" w:rsidRDefault="00207D04" w14:paraId="6B4DADC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F53A14" w:rsidR="00207D04" w:rsidP="0EBBC07C" w:rsidRDefault="03FFAF1A" w14:paraId="1E0FACE4" w14:textId="6E8B803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e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tapy ścieżki leczenia (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cheiloplastyka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palatoplastyka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) oraz zasady doboru pomocy protetycznych, takich jak obturator, płytka podniebienna czy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palatal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lift.</w:t>
            </w:r>
          </w:p>
        </w:tc>
        <w:tc>
          <w:tcPr>
            <w:tcW w:w="1559" w:type="dxa"/>
            <w:vAlign w:val="center"/>
          </w:tcPr>
          <w:p w:rsidRPr="00F53A14" w:rsidR="00207D04" w:rsidP="002A05EF" w:rsidRDefault="00F53A14" w14:paraId="5A687055" w14:textId="01E950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LGP2_WG12</w:t>
            </w:r>
          </w:p>
        </w:tc>
        <w:tc>
          <w:tcPr>
            <w:tcW w:w="2551" w:type="dxa"/>
            <w:vAlign w:val="center"/>
          </w:tcPr>
          <w:p w:rsidRPr="00F53A14" w:rsidR="00207D04" w:rsidP="002A05EF" w:rsidRDefault="00F53A14" w14:paraId="73AA4DFC" w14:textId="2F3BF4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Egzamin pisemny - pytania zamknięte, test końcowy - pytania zamknięte i otwarte, praca semestralna.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Pr="00624EB6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6D46EF89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DF5D98" w:rsidR="00207D04" w:rsidTr="6D46EF89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F831B6" w:rsidR="00207D04" w:rsidP="0EBBC07C" w:rsidRDefault="00207D04" w14:paraId="5829B417" w14:textId="3EAC001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F5D98" w:rsidR="00207D04" w:rsidTr="6D46EF89" w14:paraId="6A47A58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F53A14" w:rsidR="00207D04" w:rsidP="002A05EF" w:rsidRDefault="00207D04" w14:paraId="660C3D0B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F53A14" w:rsidR="00207D04" w:rsidP="002A05EF" w:rsidRDefault="0DCBC5CF" w14:paraId="7E8ECB86" w14:textId="6DF0FD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 p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rzeprowadzić ocenę kliniczną z wykorzystaniem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skal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percepcyjnych, interpretować wyniki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nasofiberoskopii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oraz wykrywać bezdźwięczność wtórną i przesunięcia miejsca artykulacji.</w:t>
            </w:r>
          </w:p>
        </w:tc>
        <w:tc>
          <w:tcPr>
            <w:tcW w:w="1560" w:type="dxa"/>
            <w:vAlign w:val="center"/>
          </w:tcPr>
          <w:p w:rsidRPr="00F53A14" w:rsidR="00207D04" w:rsidP="002A05EF" w:rsidRDefault="00F53A14" w14:paraId="4722CF89" w14:textId="0A4D38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LGP2_UW01</w:t>
            </w:r>
          </w:p>
        </w:tc>
        <w:tc>
          <w:tcPr>
            <w:tcW w:w="2552" w:type="dxa"/>
            <w:vAlign w:val="center"/>
          </w:tcPr>
          <w:p w:rsidRPr="00F53A14" w:rsidR="00207D04" w:rsidP="002A05EF" w:rsidRDefault="00F53A14" w14:paraId="1D809E5A" w14:textId="435ACF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Praca semestralna, ćwiczenia w klasie (konceptualizacja przypadków, role-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playing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), kolokwium.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207D04" w:rsidTr="6D46EF89" w14:paraId="0BB5DF90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F53A14" w:rsidR="00207D04" w:rsidP="002A05EF" w:rsidRDefault="00207D04" w14:paraId="59A62D25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F53A14" w:rsidR="00207D04" w:rsidP="0EBBC07C" w:rsidRDefault="50A25963" w14:paraId="571EBD01" w14:textId="522DAF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 s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tosować strategie wygaszania kompensacji, takie jak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nose-pinch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cueing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dotykowo-kinestetyczny oraz trening na paradygmatach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niskonasalnych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:rsidRPr="00F53A14" w:rsidR="00207D04" w:rsidP="002A05EF" w:rsidRDefault="00F53A14" w14:paraId="5145C407" w14:textId="5D854B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LGP2_UW03</w:t>
            </w:r>
          </w:p>
        </w:tc>
        <w:tc>
          <w:tcPr>
            <w:tcW w:w="2552" w:type="dxa"/>
            <w:vAlign w:val="center"/>
          </w:tcPr>
          <w:p w:rsidRPr="00F53A14" w:rsidR="00207D04" w:rsidP="002A05EF" w:rsidRDefault="00F53A14" w14:paraId="7C7E1343" w14:textId="683DBE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Praca semestralna, ćwiczenia w klasie (konceptualizacja przypadków, role-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playing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), kolokwium.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207D04" w:rsidTr="6D46EF89" w14:paraId="706AC482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F53A14" w:rsidR="00207D04" w:rsidP="002A05EF" w:rsidRDefault="00207D04" w14:paraId="5B4E5248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F53A14" w:rsidR="00207D04" w:rsidP="0EBBC07C" w:rsidRDefault="27EE6639" w14:paraId="66B76C1F" w14:textId="3B27630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BBC07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w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ykorzystać narzędzia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biofeedbacku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 (lustro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podnosowe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nasometr</w:t>
            </w:r>
            <w:proofErr w:type="spellEnd"/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) do kalibracji ciśnienia ustnego oraz tworzyć raporty funkcjonalne dla zespołu interdyscyplinarnego.</w:t>
            </w:r>
          </w:p>
        </w:tc>
        <w:tc>
          <w:tcPr>
            <w:tcW w:w="1560" w:type="dxa"/>
            <w:vAlign w:val="center"/>
          </w:tcPr>
          <w:p w:rsidRPr="00F53A14" w:rsidR="00207D04" w:rsidP="002A05EF" w:rsidRDefault="00F53A14" w14:paraId="25BBC48B" w14:textId="38EE74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LGP2_UW05</w:t>
            </w:r>
          </w:p>
        </w:tc>
        <w:tc>
          <w:tcPr>
            <w:tcW w:w="2552" w:type="dxa"/>
            <w:vAlign w:val="center"/>
          </w:tcPr>
          <w:p w:rsidRPr="00F53A14" w:rsidR="00207D04" w:rsidP="002A05EF" w:rsidRDefault="00F53A14" w14:paraId="2F6FD5D3" w14:textId="2A2720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Praca semestralna, ćwiczenia w klasie (konceptualizacja przypadków, role-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playing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), kolokwium.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624EB6" w:rsidTr="6D46EF89" w14:paraId="6326E00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F53A14" w:rsidR="00624EB6" w:rsidP="002A05EF" w:rsidRDefault="00624EB6" w14:paraId="73FC2F00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EBBC07C" w:rsidR="00624EB6" w:rsidP="0EBBC07C" w:rsidRDefault="00624EB6" w14:paraId="2CA40318" w14:textId="09289235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6D46EF89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planować i realizować ćwiczenia ortofoniczne, prozodyczne i rytmiczne dostosowane do potrzeb osób z rozszczepem podniebienia i wargi, z uwzględnieniem kontroli rezonansu i emisji głosu.</w:t>
            </w:r>
          </w:p>
        </w:tc>
        <w:tc>
          <w:tcPr>
            <w:tcW w:w="1560" w:type="dxa"/>
            <w:vAlign w:val="center"/>
          </w:tcPr>
          <w:p w:rsidRPr="00624EB6" w:rsidR="00624EB6" w:rsidP="002A05EF" w:rsidRDefault="00624EB6" w14:paraId="2B177F5E" w14:textId="22156D08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624EB6">
              <w:rPr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LGP2_UW12</w:t>
            </w:r>
          </w:p>
        </w:tc>
        <w:tc>
          <w:tcPr>
            <w:tcW w:w="2552" w:type="dxa"/>
            <w:vAlign w:val="center"/>
          </w:tcPr>
          <w:p w:rsidRPr="00624EB6" w:rsidR="00624EB6" w:rsidP="002A05EF" w:rsidRDefault="00624EB6" w14:paraId="3F7E1636" w14:textId="072A00E3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Praca semestralna, ćwiczenia w klasie (konceptualizacja przypadków, role-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playing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), kolokwium.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624EB6" w:rsidTr="6D46EF89" w14:paraId="6B85A912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F53A14" w:rsidR="00624EB6" w:rsidP="002A05EF" w:rsidRDefault="00624EB6" w14:paraId="387D98C3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624EB6" w:rsidR="00624EB6" w:rsidP="0EBBC07C" w:rsidRDefault="00624EB6" w14:paraId="455A41D6" w14:textId="326311C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Student potrafi stosować zasady higieny i ergonomii głosu w terapii logopedycznej osób z rozszczepem podniebienia i wargi oraz formułować zalecenia profilaktyczne dla pacjenta i zespołu terapeutycznego.</w:t>
            </w:r>
          </w:p>
        </w:tc>
        <w:tc>
          <w:tcPr>
            <w:tcW w:w="1560" w:type="dxa"/>
            <w:vAlign w:val="center"/>
          </w:tcPr>
          <w:p w:rsidRPr="00624EB6" w:rsidR="00624EB6" w:rsidP="002A05EF" w:rsidRDefault="00624EB6" w14:paraId="329C9625" w14:textId="4C308F70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624EB6">
              <w:rPr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LGP2_UW13</w:t>
            </w:r>
          </w:p>
        </w:tc>
        <w:tc>
          <w:tcPr>
            <w:tcW w:w="2552" w:type="dxa"/>
            <w:vAlign w:val="center"/>
          </w:tcPr>
          <w:p w:rsidRPr="00624EB6" w:rsidR="00624EB6" w:rsidP="002A05EF" w:rsidRDefault="00624EB6" w14:paraId="3C38D665" w14:textId="6145F3A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Praca semestralna, ćwiczenia w klasie (konceptualizacja przypadków, role-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playing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), kolokwium.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Pr="00624EB6" w:rsidR="00207D04" w:rsidP="00207D04" w:rsidRDefault="00207D04" w14:paraId="4B01ACA8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F53A14" w:rsidR="00207D04" w:rsidTr="003832CF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F53A14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DF5D98" w:rsidR="00207D04" w:rsidTr="003832CF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F53A14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F53A14" w:rsidR="00207D04" w:rsidP="003832CF" w:rsidRDefault="00207D04" w14:paraId="4BFE290A" w14:textId="2031CC8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832CF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F53A14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F53A14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F53A14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F5D98" w:rsidR="00207D04" w:rsidTr="003832CF" w14:paraId="59D20BFD" w14:textId="77777777">
        <w:tc>
          <w:tcPr>
            <w:tcW w:w="562" w:type="dxa"/>
            <w:vAlign w:val="center"/>
          </w:tcPr>
          <w:p w:rsidRPr="00F53A14" w:rsidR="00207D04" w:rsidP="002A05EF" w:rsidRDefault="00207D04" w14:paraId="10BEAE7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F53A14" w:rsidR="00207D04" w:rsidP="003832CF" w:rsidRDefault="2C56C7F9" w14:paraId="7E36E39D" w14:textId="6A16D41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832C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 w</w:t>
            </w:r>
            <w:r w:rsidRPr="00624EB6" w:rsidR="00F53A14">
              <w:rPr>
                <w:rFonts w:ascii="Garamond" w:hAnsi="Garamond"/>
                <w:sz w:val="18"/>
                <w:szCs w:val="18"/>
                <w:lang w:val="pl-PL"/>
              </w:rPr>
              <w:t>spółpracy w zespole (chirurg, ortodonta, foniatra) oraz rzetelnego informowania o granicach terapii zachowawczej i wskazaniach do dalszych konsultacji.</w:t>
            </w:r>
          </w:p>
        </w:tc>
        <w:tc>
          <w:tcPr>
            <w:tcW w:w="1559" w:type="dxa"/>
            <w:vAlign w:val="center"/>
          </w:tcPr>
          <w:p w:rsidRPr="00F53A14" w:rsidR="00207D04" w:rsidP="002A05EF" w:rsidRDefault="00F53A14" w14:paraId="1AC6F194" w14:textId="664C25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3A14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LGP2_KR01</w:t>
            </w:r>
          </w:p>
        </w:tc>
        <w:tc>
          <w:tcPr>
            <w:tcW w:w="2558" w:type="dxa"/>
            <w:vAlign w:val="center"/>
          </w:tcPr>
          <w:p w:rsidRPr="00F53A14" w:rsidR="00207D04" w:rsidP="002A05EF" w:rsidRDefault="00F53A14" w14:paraId="5D2E71D6" w14:textId="0DDB2B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bdr w:val="none" w:color="auto" w:sz="0" w:space="0" w:frame="1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41954D9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53A14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6C54FEF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53A14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00920AD1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53A14" w:rsidR="00725B28" w:rsidP="00920AD1" w:rsidRDefault="00F53A14" w14:paraId="5AB01A75" w14:textId="1A0384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Embriologia i anatomia kliniczna rozszczepów: omówienie klasyfikacji wad, konsekwencji dla toru oddechowego i karmienia oraz specyfiki leczenia chirurgicznego (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cheiloplastyka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palatoplastyka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) i ortodontycznego.</w:t>
            </w:r>
          </w:p>
        </w:tc>
        <w:tc>
          <w:tcPr>
            <w:tcW w:w="1283" w:type="dxa"/>
            <w:vAlign w:val="center"/>
          </w:tcPr>
          <w:p w:rsidRPr="00F84975" w:rsidR="00725B28" w:rsidP="00920AD1" w:rsidRDefault="00F53A14" w14:paraId="30F3D445" w14:textId="5451F9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152325C6" w14:textId="324B89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006CD415" w14:textId="2A98E3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6A10D11D" w14:textId="16F993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271F308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53A14" w:rsidR="00725B28" w:rsidP="00920AD1" w:rsidRDefault="00F53A14" w14:paraId="088550E7" w14:textId="56A274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Mechanizmy niewydolności podniebienno-gardłowej i zaburzeń rezonansu: analiza zjawisk takich jak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hipernazalność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, emisja nosowa i turbulencje oraz identyfikacja kompensacyjnych wzorców artykulacyjnych (zatrzymania krtaniowe, szczelinowe gardłowe).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7D7D5CF8" w14:textId="67D79A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4D6498FE" w14:textId="7F9B0C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274E2EB4" w14:textId="546E68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7D626E7A" w14:textId="7A4BD1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53A14" w:rsidR="00725B28" w:rsidP="00920AD1" w:rsidRDefault="00F53A14" w14:paraId="0A88093D" w14:textId="1E4583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Diagnostyka funkcjonalna i narzędzia oceny: praktyczne zastosowanie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skal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percepcyjnych, interpretacja badań instrumentalnych (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wideonasofiberoskopia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) oraz wykorzystanie narzędzi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biofeedbacku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(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nasometr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, lustro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podnosowe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1FD72807" w14:textId="554D4D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1C27573B" w14:textId="63EB22F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2C4A3F3D" w14:textId="1ED7B6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3768C19B" w14:textId="066ECE4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70AE5B0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53A14" w:rsidR="00725B28" w:rsidP="00920AD1" w:rsidRDefault="00F53A14" w14:paraId="681A5BA4" w14:textId="29AFC6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Metodyka interwencji logopedycznej: realizacja planów terapii z wykorzystaniem technik wygaszania kompensacji (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nose-pinch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cueing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dotykowo-kinestetyczny) oraz treningu kalibracji ciśnienia ustnego na paradygmatach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niskonasalnych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563A8016" w14:textId="119592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1D50C035" w14:textId="49C3B4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3DEA8087" w14:textId="255A93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68519BA0" w14:textId="73EA81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F53A14" w:rsidR="00725B28" w:rsidP="00920AD1" w:rsidRDefault="00F53A14" w14:paraId="132FE644" w14:textId="701E73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Opieka interdyscyplinarna i wsparcie rodziny: zasady współpracy w zespole wielospecjalistycznym, stosowanie pomocy protetycznych (obturator,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palatal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 xml:space="preserve"> lift) oraz modelowanie instruktażu domowego i prowadzenie </w:t>
            </w:r>
            <w:proofErr w:type="spellStart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teleterapii</w:t>
            </w:r>
            <w:proofErr w:type="spellEnd"/>
            <w:r w:rsidRPr="00624EB6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2FA1806B" w14:textId="321108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61C847CF" w14:textId="09690A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5B77C037" w14:textId="465016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F53A14" w14:paraId="1C15ED07" w14:textId="1DBE8D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F53A14" w14:paraId="0F02DC9D" w14:textId="461A7A8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F53A14" w14:paraId="7BD626A8" w14:textId="609DD1F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F53A14" w14:paraId="61960100" w14:textId="4422B73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F53A14" w14:paraId="52B15483" w14:textId="5FE11DB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F5D98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59A0F9A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53A1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53A14" w:rsidR="00D6793E" w:rsidP="002A05EF" w:rsidRDefault="00F53A14" w14:paraId="079C6490" w14:textId="77C49B1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Wykład informacyjny z prezentacjami multimedialnymi, analiza przypadków i przykładów, dyskusja, debata.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Pr="00DF5D98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788E19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53A1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3A14" w:rsidR="00D6793E" w:rsidP="002A05EF" w:rsidRDefault="00F53A14" w14:paraId="14A04511" w14:textId="70EA701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Analiza przypadków i przykładów, ćwiczenia indywidualne (autorefleksja, </w:t>
            </w:r>
            <w:proofErr w:type="spellStart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koncepcjonalizacja</w:t>
            </w:r>
            <w:proofErr w:type="spellEnd"/>
            <w:r w:rsidRPr="00624EB6">
              <w:rPr>
                <w:rStyle w:val="normaltextrun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przypadków), ćwiczenia grupowe (odgrywanie ról), dyskusja, debata.</w:t>
            </w:r>
            <w:r w:rsidRPr="00624EB6">
              <w:rPr>
                <w:rStyle w:val="eop"/>
                <w:rFonts w:ascii="Garamond" w:hAnsi="Garamond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3832CF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3832CF" w:rsidTr="003832CF" w14:paraId="638498A7" w14:textId="77777777">
        <w:trPr>
          <w:trHeight w:val="440"/>
        </w:trPr>
        <w:tc>
          <w:tcPr>
            <w:tcW w:w="5807" w:type="dxa"/>
            <w:vMerge/>
            <w:vAlign w:val="center"/>
          </w:tcPr>
          <w:p w:rsidR="0006200B" w:rsidRDefault="0006200B" w14:paraId="6599018A" w14:textId="77777777"/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6C01DD49" w:rsidP="003832CF" w:rsidRDefault="6C01DD49" w14:paraId="1135E608" w14:textId="0732E2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832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6C01DD49" w:rsidP="003832CF" w:rsidRDefault="6C01DD49" w14:paraId="0A6972D6" w14:textId="0B005B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832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Warsztaty</w:t>
            </w:r>
          </w:p>
        </w:tc>
      </w:tr>
      <w:tr w:rsidRPr="00875AA8" w:rsidR="00B55DD7" w:rsidTr="003832CF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DF5D98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6ED4AB38" w14:textId="6CCC90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B55DD7" w:rsidTr="003832CF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DF5D98" w:rsidR="00B55DD7" w:rsidP="00D6793E" w:rsidRDefault="00B55DD7" w14:paraId="5DD6083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46C4D344" w14:textId="5AFF19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70%</w:t>
            </w:r>
          </w:p>
        </w:tc>
      </w:tr>
      <w:tr w:rsidRPr="00964650" w:rsidR="00B55DD7" w:rsidTr="003832CF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DF5D98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4BB44195" w14:textId="744A97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10%</w:t>
            </w:r>
          </w:p>
        </w:tc>
      </w:tr>
      <w:tr w:rsidRPr="00964650" w:rsidR="00B55DD7" w:rsidTr="003832CF" w14:paraId="12B89E8D" w14:textId="77777777">
        <w:trPr>
          <w:trHeight w:val="263"/>
        </w:trPr>
        <w:tc>
          <w:tcPr>
            <w:tcW w:w="5807" w:type="dxa"/>
            <w:vAlign w:val="center"/>
          </w:tcPr>
          <w:p w:rsidRPr="00DF5D98" w:rsidR="00B55DD7" w:rsidP="00D6793E" w:rsidRDefault="00B55DD7" w14:paraId="3364DB2E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B55DD7" w14:paraId="3F3947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13753681" w14:textId="2D3B43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15%</w:t>
            </w:r>
          </w:p>
        </w:tc>
      </w:tr>
      <w:tr w:rsidRPr="00875AA8" w:rsidR="00B55DD7" w:rsidTr="003832CF" w14:paraId="78066E29" w14:textId="77777777">
        <w:trPr>
          <w:trHeight w:val="263"/>
        </w:trPr>
        <w:tc>
          <w:tcPr>
            <w:tcW w:w="5807" w:type="dxa"/>
            <w:vAlign w:val="center"/>
          </w:tcPr>
          <w:p w:rsidRPr="00DF5D98" w:rsidR="00B55DD7" w:rsidP="00D6793E" w:rsidRDefault="00F53A14" w14:paraId="090CA948" w14:textId="58A79F8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45C6E6AE" w14:textId="03A089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7A8C6B89" w14:textId="3A0BDD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Pr="00875AA8" w:rsidR="00B55DD7" w:rsidTr="003832CF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DF5D9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5812D0D3" w14:textId="4456983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F5D98" w:rsidR="00B55DD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DF5D98" w:rsidR="00B55DD7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DF5D98" w:rsidR="00B55DD7" w:rsidP="00D6793E" w:rsidRDefault="00F53A14" w14:paraId="64E223B0" w14:textId="396E309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F5D9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F5D98" w:rsidR="00B55DD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DF5D98" w:rsidR="00B55DD7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DF5D98" w:rsidR="00B45586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6D46EF89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6D46EF89" w14:paraId="69991680" w14:textId="77777777">
        <w:trPr>
          <w:trHeight w:val="405"/>
        </w:trPr>
        <w:tc>
          <w:tcPr>
            <w:tcW w:w="561" w:type="dxa"/>
            <w:vMerge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6D46EF89" w14:paraId="2A3B71B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1011D7E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1A379266" w14:textId="36CE96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60F821F4" w14:textId="2D745B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CA45BB" w:rsidR="000F3BB8" w:rsidTr="6D46EF89" w14:paraId="65AFC3E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458779A3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795246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646644C8" w14:textId="0F5C24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426988BE" w14:textId="4A3EB6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CA45BB" w:rsidR="000F3BB8" w:rsidTr="6D46EF89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533DC8D7" w14:textId="76F01B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044EC051" w14:textId="035398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0F3BB8" w:rsidTr="6D46EF89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6C11FDA1" w14:textId="58AD7B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093C0918" w14:textId="34287B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46EF8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6D46EF89" w:rsidR="6C7C403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F3BB8" w:rsidTr="6D46EF89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5B696433" w14:textId="6D6F3E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79A6A57F" w14:paraId="7535E971" w14:textId="681744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46EF89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6D46EF89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5E0A1037" w14:textId="24DFF0C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F53A14" w14:paraId="431CF1C9" w14:textId="54B73DE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1101EA" w:rsidR="001101EA" w:rsidTr="7ED117BE" w14:paraId="32FD2B7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6B7CCDAC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2DEB3280" w14:textId="3144A81C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Pluta-Wojciechowska, D. (201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). Mowa dzieci z rozszczepem wargi i podniebienia. Wydawnictwo Naukowe Uniwersytetu Pedagogicznego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1101EA" w:rsidR="001101EA" w:rsidTr="7ED117BE" w14:paraId="4C1D6828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06BB5CA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5CDE02C7" w14:textId="1DC8932A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Pluta-Wojciechowska, D. (20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21</w:t>
            </w: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). Zaburzenia czynności prymarnych i artykulacji: Podstawy postępowania logopedycznego. Wydawnictwo Ergo-Sum.</w:t>
            </w:r>
          </w:p>
        </w:tc>
      </w:tr>
      <w:tr w:rsidRPr="001101EA" w:rsidR="001101EA" w:rsidTr="7ED117BE" w14:paraId="351CA56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726F708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383DC789" w14:textId="070C5D53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7ED117BE" w:rsidR="1CBF83B8">
              <w:rPr>
                <w:rFonts w:ascii="Garamond" w:hAnsi="Garamond"/>
                <w:sz w:val="18"/>
                <w:szCs w:val="18"/>
                <w:lang w:val="pl-PL"/>
              </w:rPr>
              <w:t xml:space="preserve">Grabias, S., Kurkowski, Z. M., &amp; Woźniak, T. (Red.). (2021). Logopedia: Standardy postępowania logopedycznego. Wydawnictwo Uniwersytetu Marii Curie-Skłodowskiej. (Rozdział dotyczący </w:t>
            </w:r>
            <w:r w:rsidRPr="7ED117BE" w:rsidR="1CBF83B8">
              <w:rPr>
                <w:rFonts w:ascii="Garamond" w:hAnsi="Garamond"/>
                <w:sz w:val="18"/>
                <w:szCs w:val="18"/>
                <w:lang w:val="pl-PL"/>
              </w:rPr>
              <w:t>dysglosii</w:t>
            </w:r>
            <w:r w:rsidRPr="7ED117BE" w:rsidR="1CBF83B8">
              <w:rPr>
                <w:rFonts w:ascii="Garamond" w:hAnsi="Garamond"/>
                <w:sz w:val="18"/>
                <w:szCs w:val="18"/>
                <w:lang w:val="pl-PL"/>
              </w:rPr>
              <w:t xml:space="preserve"> i </w:t>
            </w:r>
            <w:r w:rsidRPr="7ED117BE" w:rsidR="1CBF83B8">
              <w:rPr>
                <w:rFonts w:ascii="Garamond" w:hAnsi="Garamond"/>
                <w:sz w:val="18"/>
                <w:szCs w:val="18"/>
                <w:lang w:val="pl-PL"/>
              </w:rPr>
              <w:t>rynolalii</w:t>
            </w:r>
            <w:r w:rsidRPr="7ED117BE" w:rsidR="1CBF83B8">
              <w:rPr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1101EA" w:rsidTr="7ED117BE" w14:paraId="1E6592D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0354BBFA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64BC1459" w14:textId="7586742C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Stecko, E. (2002). Zaburzenia mowy u dzieci: Wczesne rozpoznawanie i postępowanie logopedyczne. Wydawnictwo Uniwersytetu Warszawskiego.</w:t>
            </w:r>
          </w:p>
        </w:tc>
      </w:tr>
      <w:tr w:rsidRPr="00875AA8" w:rsidR="001101EA" w:rsidTr="7ED117BE" w14:paraId="42C3FC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048BFFD4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09E21ECB" w14:textId="0C3A9A40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Gałkowski, T., &amp; Jastrzębowska, G. (red.). (2003). Logopedia: Pytania i odpowiedzi. Podręcznik akademicki (t. 2). Wydawnictwo Uniwersytetu Opolskiego.</w:t>
            </w:r>
          </w:p>
        </w:tc>
      </w:tr>
      <w:tr w:rsidRPr="00875AA8" w:rsidR="001101EA" w:rsidTr="7ED117BE" w14:paraId="31451E59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1101EA" w:rsidP="000F3BB8" w:rsidRDefault="001101EA" w14:paraId="4D6176CD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24EB6" w:rsidR="001101EA" w:rsidP="002A05EF" w:rsidRDefault="001101EA" w14:paraId="2F17708A" w14:textId="62090196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1101EA">
              <w:rPr>
                <w:rFonts w:ascii="Garamond" w:hAnsi="Garamond"/>
                <w:sz w:val="18"/>
                <w:szCs w:val="18"/>
                <w:lang w:val="pl-PL"/>
              </w:rPr>
              <w:t>Żywot, A. (2020). Mów mi, jak mam to powiedzieć! Wydawnictwo WIR.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E1" w:rsidRDefault="00524DE1" w14:paraId="6D3396C6" w14:textId="77777777">
      <w:pPr>
        <w:spacing w:after="0" w:line="240" w:lineRule="auto"/>
      </w:pPr>
      <w:r>
        <w:separator/>
      </w:r>
    </w:p>
  </w:endnote>
  <w:endnote w:type="continuationSeparator" w:id="0">
    <w:p w:rsidR="00524DE1" w:rsidRDefault="00524DE1" w14:paraId="097C2D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0EBBC07C" w:rsidRDefault="0EBBC07C" w14:paraId="4DE23958" w14:textId="4AD273B1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F53A14">
      <w:rPr>
        <w:rFonts w:ascii="Times New Roman" w:hAnsi="Times New Roman" w:cs="Times New Roman"/>
        <w:sz w:val="20"/>
        <w:szCs w:val="20"/>
        <w:lang w:val="pl-PL"/>
      </w:rPr>
      <w:t xml:space="preserve">Terapia logopedyczna osób z rozszczepem podniebienia i wargi </w:t>
    </w:r>
    <w:r w:rsidRPr="00624EB6" w:rsidR="00BA42CB">
      <w:rPr>
        <w:lang w:val="pl-PL"/>
      </w:rP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0EBBC07C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EBBC07C" w:rsidR="00B4558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EBBC07C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E1" w:rsidRDefault="00524DE1" w14:paraId="7A79BACA" w14:textId="77777777">
      <w:pPr>
        <w:spacing w:after="0" w:line="240" w:lineRule="auto"/>
      </w:pPr>
      <w:r>
        <w:separator/>
      </w:r>
    </w:p>
  </w:footnote>
  <w:footnote w:type="continuationSeparator" w:id="0">
    <w:p w:rsidR="00524DE1" w:rsidRDefault="00524DE1" w14:paraId="349F5F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87835"/>
    <w:multiLevelType w:val="hybridMultilevel"/>
    <w:tmpl w:val="B9E8A816"/>
    <w:lvl w:ilvl="0" w:tplc="C910E94E">
      <w:start w:val="1"/>
      <w:numFmt w:val="decimal"/>
      <w:lvlText w:val="U%1"/>
      <w:lvlJc w:val="left"/>
      <w:pPr>
        <w:ind w:left="1080" w:hanging="360"/>
      </w:pPr>
    </w:lvl>
    <w:lvl w:ilvl="1" w:tplc="D53E2EB8">
      <w:start w:val="1"/>
      <w:numFmt w:val="lowerLetter"/>
      <w:lvlText w:val="%2."/>
      <w:lvlJc w:val="left"/>
      <w:pPr>
        <w:ind w:left="1800" w:hanging="360"/>
      </w:pPr>
    </w:lvl>
    <w:lvl w:ilvl="2" w:tplc="B0E4A6A8">
      <w:start w:val="1"/>
      <w:numFmt w:val="lowerRoman"/>
      <w:lvlText w:val="%3."/>
      <w:lvlJc w:val="right"/>
      <w:pPr>
        <w:ind w:left="2520" w:hanging="180"/>
      </w:pPr>
    </w:lvl>
    <w:lvl w:ilvl="3" w:tplc="EC4CC3D0">
      <w:start w:val="1"/>
      <w:numFmt w:val="decimal"/>
      <w:lvlText w:val="%4."/>
      <w:lvlJc w:val="left"/>
      <w:pPr>
        <w:ind w:left="3240" w:hanging="360"/>
      </w:pPr>
    </w:lvl>
    <w:lvl w:ilvl="4" w:tplc="9C46B950">
      <w:start w:val="1"/>
      <w:numFmt w:val="lowerLetter"/>
      <w:lvlText w:val="%5."/>
      <w:lvlJc w:val="left"/>
      <w:pPr>
        <w:ind w:left="3960" w:hanging="360"/>
      </w:pPr>
    </w:lvl>
    <w:lvl w:ilvl="5" w:tplc="AD6CA16C">
      <w:start w:val="1"/>
      <w:numFmt w:val="lowerRoman"/>
      <w:lvlText w:val="%6."/>
      <w:lvlJc w:val="right"/>
      <w:pPr>
        <w:ind w:left="4680" w:hanging="180"/>
      </w:pPr>
    </w:lvl>
    <w:lvl w:ilvl="6" w:tplc="2A1829C0">
      <w:start w:val="1"/>
      <w:numFmt w:val="decimal"/>
      <w:lvlText w:val="%7."/>
      <w:lvlJc w:val="left"/>
      <w:pPr>
        <w:ind w:left="5400" w:hanging="360"/>
      </w:pPr>
    </w:lvl>
    <w:lvl w:ilvl="7" w:tplc="30408DF2">
      <w:start w:val="1"/>
      <w:numFmt w:val="lowerLetter"/>
      <w:lvlText w:val="%8."/>
      <w:lvlJc w:val="left"/>
      <w:pPr>
        <w:ind w:left="6120" w:hanging="360"/>
      </w:pPr>
    </w:lvl>
    <w:lvl w:ilvl="8" w:tplc="26D0440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84D24"/>
    <w:multiLevelType w:val="multilevel"/>
    <w:tmpl w:val="3676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66146">
    <w:abstractNumId w:val="10"/>
  </w:num>
  <w:num w:numId="2" w16cid:durableId="2100711632">
    <w:abstractNumId w:val="8"/>
  </w:num>
  <w:num w:numId="3" w16cid:durableId="1438283857">
    <w:abstractNumId w:val="1"/>
  </w:num>
  <w:num w:numId="4" w16cid:durableId="1955752063">
    <w:abstractNumId w:val="2"/>
  </w:num>
  <w:num w:numId="5" w16cid:durableId="1246646884">
    <w:abstractNumId w:val="5"/>
  </w:num>
  <w:num w:numId="6" w16cid:durableId="1354575425">
    <w:abstractNumId w:val="6"/>
  </w:num>
  <w:num w:numId="7" w16cid:durableId="1394890532">
    <w:abstractNumId w:val="7"/>
  </w:num>
  <w:num w:numId="8" w16cid:durableId="1322469422">
    <w:abstractNumId w:val="4"/>
  </w:num>
  <w:num w:numId="9" w16cid:durableId="1840584214">
    <w:abstractNumId w:val="3"/>
  </w:num>
  <w:num w:numId="10" w16cid:durableId="1358042718">
    <w:abstractNumId w:val="0"/>
  </w:num>
  <w:num w:numId="11" w16cid:durableId="58986560">
    <w:abstractNumId w:val="9"/>
  </w:num>
  <w:num w:numId="12" w16cid:durableId="822085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35BE"/>
    <w:rsid w:val="00017E80"/>
    <w:rsid w:val="0002124B"/>
    <w:rsid w:val="000252CC"/>
    <w:rsid w:val="0003529F"/>
    <w:rsid w:val="00042829"/>
    <w:rsid w:val="00055B79"/>
    <w:rsid w:val="0006200B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101EA"/>
    <w:rsid w:val="00132F73"/>
    <w:rsid w:val="001366DE"/>
    <w:rsid w:val="00136CBE"/>
    <w:rsid w:val="00142334"/>
    <w:rsid w:val="00143279"/>
    <w:rsid w:val="0016196F"/>
    <w:rsid w:val="00190358"/>
    <w:rsid w:val="00192A86"/>
    <w:rsid w:val="001B6854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832CF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4DE1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24EB6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7F6AB3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120DF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C6B94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206F5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27A8D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DF5D98"/>
    <w:rsid w:val="00E0648C"/>
    <w:rsid w:val="00E06C47"/>
    <w:rsid w:val="00E31085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3A14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3FFAF1A"/>
    <w:rsid w:val="04FFD134"/>
    <w:rsid w:val="05F8ABF1"/>
    <w:rsid w:val="07F08097"/>
    <w:rsid w:val="0C461186"/>
    <w:rsid w:val="0CC74A16"/>
    <w:rsid w:val="0D20E216"/>
    <w:rsid w:val="0DCBC5CF"/>
    <w:rsid w:val="0EBBC07C"/>
    <w:rsid w:val="0EDF7F84"/>
    <w:rsid w:val="0FE82C96"/>
    <w:rsid w:val="128A2631"/>
    <w:rsid w:val="159B7D84"/>
    <w:rsid w:val="1A19C462"/>
    <w:rsid w:val="1AB0C2DE"/>
    <w:rsid w:val="1ADB90E3"/>
    <w:rsid w:val="1CBF83B8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7EE6639"/>
    <w:rsid w:val="2B46C57E"/>
    <w:rsid w:val="2C56C7F9"/>
    <w:rsid w:val="2C694B60"/>
    <w:rsid w:val="2CE295DF"/>
    <w:rsid w:val="2E1738B1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26BF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A25963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01DD49"/>
    <w:rsid w:val="6C7C4038"/>
    <w:rsid w:val="6CA8E4FC"/>
    <w:rsid w:val="6D46EF89"/>
    <w:rsid w:val="6EF847B9"/>
    <w:rsid w:val="710A071C"/>
    <w:rsid w:val="743E4DEA"/>
    <w:rsid w:val="7569ECEE"/>
    <w:rsid w:val="77DE8532"/>
    <w:rsid w:val="78DF5A96"/>
    <w:rsid w:val="7961F5A0"/>
    <w:rsid w:val="79A6A57F"/>
    <w:rsid w:val="7D638A5F"/>
    <w:rsid w:val="7E61CA8E"/>
    <w:rsid w:val="7ED117B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2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itation-1067" w:customStyle="1">
    <w:name w:val="citation-1067"/>
    <w:basedOn w:val="DefaultParagraphFont"/>
    <w:rsid w:val="00F53A14"/>
  </w:style>
  <w:style w:type="character" w:styleId="citation-1066" w:customStyle="1">
    <w:name w:val="citation-1066"/>
    <w:basedOn w:val="DefaultParagraphFont"/>
    <w:rsid w:val="00F53A14"/>
  </w:style>
  <w:style w:type="paragraph" w:styleId="NormalWeb">
    <w:name w:val="Normal (Web)"/>
    <w:basedOn w:val="Normal"/>
    <w:uiPriority w:val="99"/>
    <w:unhideWhenUsed/>
    <w:rsid w:val="00F53A14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styleId="citation-1065" w:customStyle="1">
    <w:name w:val="citation-1065"/>
    <w:basedOn w:val="DefaultParagraphFont"/>
    <w:rsid w:val="00F53A14"/>
  </w:style>
  <w:style w:type="character" w:styleId="normaltextrun" w:customStyle="1">
    <w:name w:val="normaltextrun"/>
    <w:basedOn w:val="DefaultParagraphFont"/>
    <w:rsid w:val="00F53A14"/>
  </w:style>
  <w:style w:type="character" w:styleId="citation-1064" w:customStyle="1">
    <w:name w:val="citation-1064"/>
    <w:basedOn w:val="DefaultParagraphFont"/>
    <w:rsid w:val="00F53A14"/>
  </w:style>
  <w:style w:type="character" w:styleId="citation-1062" w:customStyle="1">
    <w:name w:val="citation-1062"/>
    <w:basedOn w:val="DefaultParagraphFont"/>
    <w:rsid w:val="00F53A14"/>
  </w:style>
  <w:style w:type="character" w:styleId="citation-1060" w:customStyle="1">
    <w:name w:val="citation-1060"/>
    <w:basedOn w:val="DefaultParagraphFont"/>
    <w:rsid w:val="00F53A14"/>
  </w:style>
  <w:style w:type="character" w:styleId="eop" w:customStyle="1">
    <w:name w:val="eop"/>
    <w:basedOn w:val="DefaultParagraphFont"/>
    <w:rsid w:val="00F53A14"/>
  </w:style>
  <w:style w:type="character" w:styleId="citation-1058" w:customStyle="1">
    <w:name w:val="citation-1058"/>
    <w:basedOn w:val="DefaultParagraphFont"/>
    <w:rsid w:val="00F5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FB46E9" w:rsidP="00FD7562" w:rsidRDefault="00FD7562">
          <w:pPr>
            <w:pStyle w:val="DEAD7FE30D654A2B91280DF965A65ED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FB46E9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FB46E9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FB46E9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FB46E9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21E1C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1C10"/>
    <w:rsid w:val="00795F64"/>
    <w:rsid w:val="007F6AB3"/>
    <w:rsid w:val="00813743"/>
    <w:rsid w:val="0095013C"/>
    <w:rsid w:val="0098428E"/>
    <w:rsid w:val="00A522C7"/>
    <w:rsid w:val="00B206F5"/>
    <w:rsid w:val="00B22041"/>
    <w:rsid w:val="00B75FE2"/>
    <w:rsid w:val="00BA51FD"/>
    <w:rsid w:val="00C27A8D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B46E9"/>
    <w:rsid w:val="00FD5850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26229F96-BF53-4879-8BBE-F4CB34F600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6</revision>
  <lastPrinted>2021-06-05T12:43:00.0000000Z</lastPrinted>
  <dcterms:created xsi:type="dcterms:W3CDTF">2026-01-09T11:55:00.0000000Z</dcterms:created>
  <dcterms:modified xsi:type="dcterms:W3CDTF">2026-02-03T15:20:53.2622281Z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